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52E3">
      <w:pPr>
        <w:spacing w:beforeLines="0" w:afterLines="0" w:line="570" w:lineRule="exact"/>
        <w:ind w:right="0" w:rightChars="0" w:firstLine="0" w:firstLineChars="0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附件2</w:t>
      </w:r>
    </w:p>
    <w:p w14:paraId="54464A5E">
      <w:pPr>
        <w:spacing w:beforeLines="0" w:afterLines="0" w:line="570" w:lineRule="exact"/>
        <w:ind w:right="0" w:righ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</w:pPr>
    </w:p>
    <w:p w14:paraId="1CB7F933">
      <w:pPr>
        <w:spacing w:beforeLines="0" w:afterLines="0" w:line="570" w:lineRule="exact"/>
        <w:ind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  <w:t>广州市文物保护单位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"/>
        </w:rPr>
        <w:t>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  <w:t>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"/>
        </w:rPr>
        <w:t>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  <w:t>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"/>
        </w:rPr>
        <w:t>地带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  <w:t>新建</w:t>
      </w:r>
    </w:p>
    <w:p w14:paraId="0A9E1D15">
      <w:pPr>
        <w:spacing w:beforeLines="0" w:afterLines="0" w:line="570" w:lineRule="exact"/>
        <w:ind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auto"/>
          <w:lang w:val="en-US" w:eastAsia="zh-CN"/>
        </w:rPr>
        <w:t>建构筑物高度控制要求</w:t>
      </w:r>
    </w:p>
    <w:bookmarkEnd w:id="0"/>
    <w:p w14:paraId="3848B0F2">
      <w:pPr>
        <w:spacing w:beforeLines="0" w:afterLines="0" w:line="240" w:lineRule="auto"/>
        <w:ind w:right="0" w:rightChars="0" w:firstLine="0" w:firstLineChars="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eastAsia="zh-CN"/>
        </w:rPr>
        <w:drawing>
          <wp:inline distT="0" distB="0" distL="114300" distR="114300">
            <wp:extent cx="4641215" cy="2435860"/>
            <wp:effectExtent l="0" t="0" r="6985" b="2540"/>
            <wp:docPr id="1" name="图片 1" descr="17664616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6461643(1)"/>
                    <pic:cNvPicPr>
                      <a:picLocks noChangeAspect="1"/>
                    </pic:cNvPicPr>
                  </pic:nvPicPr>
                  <pic:blipFill>
                    <a:blip r:embed="rId4"/>
                    <a:srcRect l="11887" r="10680" b="2393"/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12BCD">
      <w:pPr>
        <w:spacing w:beforeLines="0" w:afterLines="0" w:line="570" w:lineRule="exact"/>
        <w:ind w:right="0" w:rightChars="0" w:firstLine="0" w:firstLineChars="0"/>
        <w:rPr>
          <w:rFonts w:hint="default" w:ascii="Times New Roman" w:hAnsi="Times New Roman" w:eastAsia="黑体" w:cs="Times New Roman"/>
        </w:rPr>
      </w:pPr>
    </w:p>
    <w:p w14:paraId="0AC5F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51A5DF-DA91-4491-B099-0C831EEA29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C365A3-F9DD-4F7F-BE06-DF262A4B16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2E1FD97-1B67-4E24-BEE1-FCE90C85D1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84017"/>
    <w:rsid w:val="1628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2025-12-26T02:30:00Z</dcterms:created>
  <dc:creator>Cheny</dc:creator>
  <cp:lastModifiedBy>Cheny</cp:lastModifiedBy>
  <dcterms:modified xsi:type="dcterms:W3CDTF">2025-12-26T02:31:04Z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2249D0C834924C6FA851E7D77DEFF131_11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