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6BA4E">
      <w:pPr>
        <w:spacing w:line="560" w:lineRule="exact"/>
        <w:ind w:right="1260" w:rightChars="600"/>
        <w:rPr>
          <w:rFonts w:hint="eastAsia" w:ascii="黑体" w:hAnsi="黑体" w:eastAsia="黑体" w:cs="黑体"/>
          <w:b w:val="0"/>
          <w:bCs w:val="0"/>
          <w:sz w:val="32"/>
          <w:szCs w:val="32"/>
          <w:lang w:val="en-US" w:eastAsia="zh-CN"/>
        </w:rPr>
      </w:pPr>
      <w:bookmarkStart w:id="2" w:name="_GoBack"/>
      <w:r>
        <w:rPr>
          <w:rFonts w:hint="eastAsia" w:ascii="黑体" w:hAnsi="黑体" w:eastAsia="黑体" w:cs="黑体"/>
          <w:b w:val="0"/>
          <w:bCs w:val="0"/>
          <w:sz w:val="32"/>
          <w:szCs w:val="32"/>
          <w:lang w:val="en-US" w:eastAsia="zh-CN"/>
        </w:rPr>
        <w:t>附件</w:t>
      </w:r>
    </w:p>
    <w:p w14:paraId="51D5648C">
      <w:pPr>
        <w:spacing w:line="560" w:lineRule="exact"/>
        <w:ind w:right="1260" w:rightChars="600"/>
        <w:rPr>
          <w:rFonts w:hint="eastAsia" w:ascii="Times New Roman" w:hAnsi="Times New Roman" w:eastAsia="仿宋_GB2312" w:cs="Times New Roman"/>
          <w:b w:val="0"/>
          <w:bCs w:val="0"/>
          <w:sz w:val="32"/>
          <w:szCs w:val="32"/>
          <w:lang w:val="en-US" w:eastAsia="zh-CN"/>
        </w:rPr>
      </w:pPr>
    </w:p>
    <w:p w14:paraId="1A7BD2F9">
      <w:pPr>
        <w:spacing w:line="560" w:lineRule="exact"/>
        <w:jc w:val="center"/>
        <w:outlineLvl w:val="0"/>
        <w:rPr>
          <w:rFonts w:hint="eastAsia" w:ascii="方正小标宋_GBK" w:hAnsi="方正小标宋_GBK" w:eastAsia="方正小标宋_GBK" w:cs="方正小标宋_GBK"/>
          <w:b w:val="0"/>
          <w:sz w:val="44"/>
          <w:szCs w:val="44"/>
        </w:rPr>
      </w:pPr>
      <w:r>
        <w:rPr>
          <w:rFonts w:hint="eastAsia" w:ascii="方正小标宋_GBK" w:hAnsi="方正小标宋_GBK" w:eastAsia="方正小标宋_GBK" w:cs="方正小标宋_GBK"/>
          <w:b w:val="0"/>
          <w:bCs w:val="0"/>
          <w:sz w:val="44"/>
          <w:szCs w:val="44"/>
          <w:lang w:val="en-US" w:eastAsia="zh-CN"/>
        </w:rPr>
        <w:t>2025年度广州市文化和旅游产业发展专项资金“数字文化产业项目”项目扶持名单及金额</w:t>
      </w:r>
    </w:p>
    <w:bookmarkEnd w:id="2"/>
    <w:p w14:paraId="18C30618">
      <w:pPr>
        <w:pStyle w:val="2"/>
        <w:spacing w:before="0" w:after="0" w:line="360" w:lineRule="auto"/>
        <w:ind w:firstLine="643" w:firstLineChars="200"/>
        <w:jc w:val="center"/>
        <w:rPr>
          <w:rFonts w:hint="eastAsia" w:ascii="仿宋_GB2312" w:eastAsia="仿宋_GB2312"/>
        </w:rPr>
      </w:pPr>
    </w:p>
    <w:p w14:paraId="4A7F0D0B">
      <w:pPr>
        <w:pStyle w:val="2"/>
        <w:pageBreakBefore w:val="0"/>
        <w:kinsoku/>
        <w:wordWrap/>
        <w:overflowPunct/>
        <w:topLinePunct w:val="0"/>
        <w:autoSpaceDE/>
        <w:autoSpaceDN/>
        <w:bidi w:val="0"/>
        <w:adjustRightInd/>
        <w:snapToGrid/>
        <w:spacing w:before="0" w:after="0" w:line="400" w:lineRule="exact"/>
        <w:ind w:firstLine="643" w:firstLineChars="200"/>
        <w:jc w:val="center"/>
        <w:textAlignment w:val="auto"/>
        <w:rPr>
          <w:rFonts w:ascii="仿宋_GB2312" w:eastAsia="仿宋_GB2312"/>
        </w:rPr>
      </w:pPr>
      <w:r>
        <w:rPr>
          <w:rFonts w:hint="eastAsia" w:ascii="仿宋_GB2312" w:eastAsia="仿宋_GB2312"/>
        </w:rPr>
        <w:t>一、</w:t>
      </w:r>
      <w:r>
        <w:rPr>
          <w:rFonts w:ascii="仿宋_GB2312" w:eastAsia="仿宋_GB2312"/>
        </w:rPr>
        <w:t>数字文旅新业态专项</w:t>
      </w:r>
      <w:r>
        <w:rPr>
          <w:rFonts w:hint="eastAsia" w:ascii="仿宋_GB2312" w:eastAsia="仿宋_GB2312"/>
        </w:rPr>
        <w:t>拟扶持项目名单</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1188"/>
        <w:gridCol w:w="3313"/>
        <w:gridCol w:w="2406"/>
        <w:gridCol w:w="698"/>
        <w:gridCol w:w="457"/>
      </w:tblGrid>
      <w:tr w14:paraId="7129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blHeader/>
        </w:trPr>
        <w:tc>
          <w:tcPr>
            <w:tcW w:w="199" w:type="pct"/>
            <w:noWrap w:val="0"/>
            <w:vAlign w:val="center"/>
          </w:tcPr>
          <w:p w14:paraId="7EE9770D">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序号</w:t>
            </w:r>
          </w:p>
        </w:tc>
        <w:tc>
          <w:tcPr>
            <w:tcW w:w="729" w:type="pct"/>
            <w:noWrap w:val="0"/>
            <w:vAlign w:val="top"/>
          </w:tcPr>
          <w:p w14:paraId="3EA7A33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 w:eastAsia="仿宋_GB2312" w:cs="宋体"/>
                <w:b/>
                <w:bCs/>
                <w:color w:val="000000"/>
                <w:kern w:val="0"/>
                <w:sz w:val="24"/>
                <w:szCs w:val="24"/>
              </w:rPr>
            </w:pPr>
          </w:p>
          <w:p w14:paraId="2C96CFD3">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申报类别</w:t>
            </w:r>
          </w:p>
        </w:tc>
        <w:tc>
          <w:tcPr>
            <w:tcW w:w="1975" w:type="pct"/>
            <w:noWrap w:val="0"/>
            <w:vAlign w:val="center"/>
          </w:tcPr>
          <w:p w14:paraId="7F46C2C0">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申报项目</w:t>
            </w:r>
          </w:p>
        </w:tc>
        <w:tc>
          <w:tcPr>
            <w:tcW w:w="1441" w:type="pct"/>
            <w:noWrap w:val="0"/>
            <w:vAlign w:val="center"/>
          </w:tcPr>
          <w:p w14:paraId="13837524">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申报单位</w:t>
            </w:r>
          </w:p>
        </w:tc>
        <w:tc>
          <w:tcPr>
            <w:tcW w:w="401" w:type="pct"/>
            <w:noWrap w:val="0"/>
            <w:vAlign w:val="center"/>
          </w:tcPr>
          <w:p w14:paraId="34463433">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拟扶持金额（万元）</w:t>
            </w:r>
          </w:p>
        </w:tc>
        <w:tc>
          <w:tcPr>
            <w:tcW w:w="252" w:type="pct"/>
            <w:noWrap w:val="0"/>
            <w:vAlign w:val="center"/>
          </w:tcPr>
          <w:p w14:paraId="21FAF47F">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排名</w:t>
            </w:r>
          </w:p>
        </w:tc>
      </w:tr>
      <w:tr w14:paraId="4A1B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27577E5C">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w:t>
            </w:r>
          </w:p>
        </w:tc>
        <w:tc>
          <w:tcPr>
            <w:tcW w:w="729" w:type="pct"/>
            <w:vMerge w:val="restart"/>
            <w:noWrap w:val="0"/>
            <w:vAlign w:val="center"/>
          </w:tcPr>
          <w:p w14:paraId="72EDAC2C">
            <w:pPr>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color w:val="000000"/>
                <w:sz w:val="24"/>
                <w:szCs w:val="24"/>
              </w:rPr>
            </w:pPr>
            <w:r>
              <w:rPr>
                <w:rFonts w:hint="eastAsia" w:eastAsia="仿宋_GB2312"/>
                <w:color w:val="000000"/>
                <w:kern w:val="0"/>
                <w:sz w:val="24"/>
                <w:szCs w:val="24"/>
                <w:lang w:val="en-US" w:eastAsia="zh-CN"/>
              </w:rPr>
              <w:t>一、</w:t>
            </w:r>
            <w:r>
              <w:rPr>
                <w:rFonts w:hint="eastAsia" w:ascii="仿宋_GB2312" w:hAnsi="仿宋" w:eastAsia="仿宋_GB2312"/>
                <w:sz w:val="24"/>
                <w:szCs w:val="24"/>
              </w:rPr>
              <w:t>数字文旅新业态专项</w:t>
            </w:r>
            <w:r>
              <w:rPr>
                <w:rStyle w:val="6"/>
                <w:rFonts w:hint="default" w:hAnsi="仿宋"/>
              </w:rPr>
              <w:t>——</w:t>
            </w:r>
            <w:r>
              <w:rPr>
                <w:rStyle w:val="6"/>
                <w:rFonts w:hint="eastAsia" w:hAnsi="仿宋" w:eastAsia="仿宋_GB2312"/>
                <w:lang w:val="en-US" w:eastAsia="zh-CN"/>
              </w:rPr>
              <w:t>1.</w:t>
            </w:r>
            <w:r>
              <w:rPr>
                <w:rStyle w:val="6"/>
                <w:rFonts w:hint="default" w:hAnsi="仿宋"/>
              </w:rPr>
              <w:t>数字文化产业项目</w:t>
            </w:r>
            <w:r>
              <w:rPr>
                <w:rFonts w:hint="eastAsia" w:ascii="仿宋_GB2312" w:hAnsi="仿宋" w:eastAsia="仿宋_GB2312"/>
                <w:sz w:val="24"/>
                <w:szCs w:val="24"/>
              </w:rPr>
              <w:t>（拟扶持</w:t>
            </w:r>
            <w:r>
              <w:rPr>
                <w:rFonts w:hint="eastAsia" w:eastAsia="仿宋_GB2312"/>
                <w:sz w:val="24"/>
                <w:szCs w:val="24"/>
                <w:lang w:val="en-US" w:eastAsia="zh-CN"/>
              </w:rPr>
              <w:t>32</w:t>
            </w:r>
            <w:r>
              <w:rPr>
                <w:rFonts w:hint="eastAsia" w:ascii="仿宋_GB2312" w:hAnsi="仿宋" w:eastAsia="仿宋_GB2312"/>
                <w:sz w:val="24"/>
                <w:szCs w:val="24"/>
              </w:rPr>
              <w:t>个项目，</w:t>
            </w:r>
            <w:r>
              <w:rPr>
                <w:rFonts w:hint="eastAsia" w:eastAsia="仿宋_GB2312"/>
                <w:sz w:val="24"/>
                <w:szCs w:val="24"/>
                <w:lang w:val="en-US" w:eastAsia="zh-CN"/>
              </w:rPr>
              <w:t>420</w:t>
            </w:r>
            <w:r>
              <w:rPr>
                <w:rFonts w:hint="eastAsia" w:ascii="仿宋_GB2312" w:hAnsi="仿宋" w:eastAsia="仿宋_GB2312"/>
                <w:sz w:val="24"/>
                <w:szCs w:val="24"/>
              </w:rPr>
              <w:t>万元）</w:t>
            </w:r>
          </w:p>
        </w:tc>
        <w:tc>
          <w:tcPr>
            <w:tcW w:w="1975" w:type="pct"/>
            <w:noWrap w:val="0"/>
            <w:vAlign w:val="center"/>
          </w:tcPr>
          <w:p w14:paraId="12744DD5">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基于AIGC的音乐唱创技术创新与产业化应用</w:t>
            </w:r>
          </w:p>
        </w:tc>
        <w:tc>
          <w:tcPr>
            <w:tcW w:w="1441" w:type="pct"/>
            <w:noWrap w:val="0"/>
            <w:vAlign w:val="center"/>
          </w:tcPr>
          <w:p w14:paraId="2DDF9EEF">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广州酷狗计算机科技有限公司</w:t>
            </w:r>
          </w:p>
        </w:tc>
        <w:tc>
          <w:tcPr>
            <w:tcW w:w="401" w:type="pct"/>
            <w:noWrap/>
            <w:vAlign w:val="center"/>
          </w:tcPr>
          <w:p w14:paraId="03682074">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50</w:t>
            </w:r>
          </w:p>
        </w:tc>
        <w:tc>
          <w:tcPr>
            <w:tcW w:w="252" w:type="pct"/>
            <w:noWrap w:val="0"/>
            <w:vAlign w:val="center"/>
          </w:tcPr>
          <w:p w14:paraId="7AC56CB2">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w:t>
            </w:r>
          </w:p>
        </w:tc>
      </w:tr>
      <w:tr w14:paraId="1E82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9" w:type="pct"/>
            <w:noWrap w:val="0"/>
            <w:vAlign w:val="center"/>
          </w:tcPr>
          <w:p w14:paraId="6915FED4">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2</w:t>
            </w:r>
          </w:p>
        </w:tc>
        <w:tc>
          <w:tcPr>
            <w:tcW w:w="729" w:type="pct"/>
            <w:vMerge w:val="continue"/>
            <w:noWrap w:val="0"/>
            <w:vAlign w:val="top"/>
          </w:tcPr>
          <w:p w14:paraId="5288A775">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2596FC3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基于沉浸式大空间创新应用的XR智能装备研制与产业化</w:t>
            </w:r>
          </w:p>
        </w:tc>
        <w:tc>
          <w:tcPr>
            <w:tcW w:w="1441" w:type="pct"/>
            <w:noWrap w:val="0"/>
            <w:vAlign w:val="center"/>
          </w:tcPr>
          <w:p w14:paraId="4DA036D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广州卓远虚拟现实科技股份有限公司</w:t>
            </w:r>
          </w:p>
        </w:tc>
        <w:tc>
          <w:tcPr>
            <w:tcW w:w="401" w:type="pct"/>
            <w:noWrap/>
            <w:vAlign w:val="center"/>
          </w:tcPr>
          <w:p w14:paraId="7FF10205">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01CFAC6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2</w:t>
            </w:r>
          </w:p>
        </w:tc>
      </w:tr>
      <w:tr w14:paraId="29BB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33E381D4">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3</w:t>
            </w:r>
          </w:p>
        </w:tc>
        <w:tc>
          <w:tcPr>
            <w:tcW w:w="729" w:type="pct"/>
            <w:vMerge w:val="continue"/>
            <w:noWrap w:val="0"/>
            <w:vAlign w:val="top"/>
          </w:tcPr>
          <w:p w14:paraId="23696C99">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71C5A7C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超感交互引擎驱动的数字文化消费场景创新与产业赋能</w:t>
            </w:r>
          </w:p>
        </w:tc>
        <w:tc>
          <w:tcPr>
            <w:tcW w:w="1441" w:type="pct"/>
            <w:noWrap w:val="0"/>
            <w:vAlign w:val="center"/>
          </w:tcPr>
          <w:p w14:paraId="0B24ED6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广东优创合影文化传播股份有限公司</w:t>
            </w:r>
          </w:p>
        </w:tc>
        <w:tc>
          <w:tcPr>
            <w:tcW w:w="401" w:type="pct"/>
            <w:noWrap/>
            <w:vAlign w:val="center"/>
          </w:tcPr>
          <w:p w14:paraId="080F23E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7BC19181">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3</w:t>
            </w:r>
          </w:p>
        </w:tc>
      </w:tr>
      <w:tr w14:paraId="061D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40AAAC15">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4</w:t>
            </w:r>
          </w:p>
        </w:tc>
        <w:tc>
          <w:tcPr>
            <w:tcW w:w="729" w:type="pct"/>
            <w:vMerge w:val="continue"/>
            <w:noWrap w:val="0"/>
            <w:vAlign w:val="top"/>
          </w:tcPr>
          <w:p w14:paraId="65D52066">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36E3160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携程智慧旅游数字赋能项目</w:t>
            </w:r>
          </w:p>
        </w:tc>
        <w:tc>
          <w:tcPr>
            <w:tcW w:w="1441" w:type="pct"/>
            <w:noWrap w:val="0"/>
            <w:vAlign w:val="center"/>
          </w:tcPr>
          <w:p w14:paraId="15EE6646">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广州携程国际旅行社有限公司</w:t>
            </w:r>
          </w:p>
        </w:tc>
        <w:tc>
          <w:tcPr>
            <w:tcW w:w="401" w:type="pct"/>
            <w:noWrap/>
            <w:vAlign w:val="center"/>
          </w:tcPr>
          <w:p w14:paraId="1C63C255">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1459A542">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4</w:t>
            </w:r>
          </w:p>
        </w:tc>
      </w:tr>
      <w:tr w14:paraId="0858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3DF1FF41">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5</w:t>
            </w:r>
          </w:p>
        </w:tc>
        <w:tc>
          <w:tcPr>
            <w:tcW w:w="729" w:type="pct"/>
            <w:vMerge w:val="continue"/>
            <w:noWrap w:val="0"/>
            <w:vAlign w:val="top"/>
          </w:tcPr>
          <w:p w14:paraId="403AF19E">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2260BA8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基于人工智能技术打造银发专属数字文旅品牌与新消费场景</w:t>
            </w:r>
          </w:p>
        </w:tc>
        <w:tc>
          <w:tcPr>
            <w:tcW w:w="1441" w:type="pct"/>
            <w:noWrap w:val="0"/>
            <w:vAlign w:val="center"/>
          </w:tcPr>
          <w:p w14:paraId="33F7408B">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广州方硅信息技术有限公司</w:t>
            </w:r>
          </w:p>
        </w:tc>
        <w:tc>
          <w:tcPr>
            <w:tcW w:w="401" w:type="pct"/>
            <w:noWrap/>
            <w:vAlign w:val="center"/>
          </w:tcPr>
          <w:p w14:paraId="76F0E8C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4DE0F68E">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5</w:t>
            </w:r>
          </w:p>
        </w:tc>
      </w:tr>
      <w:tr w14:paraId="3E2C2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9" w:type="pct"/>
            <w:noWrap w:val="0"/>
            <w:vAlign w:val="center"/>
          </w:tcPr>
          <w:p w14:paraId="42C0B9E0">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6</w:t>
            </w:r>
          </w:p>
        </w:tc>
        <w:tc>
          <w:tcPr>
            <w:tcW w:w="729" w:type="pct"/>
            <w:vMerge w:val="continue"/>
            <w:noWrap w:val="0"/>
            <w:vAlign w:val="top"/>
          </w:tcPr>
          <w:p w14:paraId="6E327A9A">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3EDE240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多场景自适应智能舞台灯光定位及跟踪系统的研发及产业化</w:t>
            </w:r>
          </w:p>
        </w:tc>
        <w:tc>
          <w:tcPr>
            <w:tcW w:w="1441" w:type="pct"/>
            <w:noWrap w:val="0"/>
            <w:vAlign w:val="center"/>
          </w:tcPr>
          <w:p w14:paraId="5C5CABB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广州市浩洋电子股份有限公司</w:t>
            </w:r>
          </w:p>
        </w:tc>
        <w:tc>
          <w:tcPr>
            <w:tcW w:w="401" w:type="pct"/>
            <w:noWrap/>
            <w:vAlign w:val="center"/>
          </w:tcPr>
          <w:p w14:paraId="755A1B9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53E6DC90">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6</w:t>
            </w:r>
          </w:p>
        </w:tc>
      </w:tr>
      <w:tr w14:paraId="1732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7916707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7</w:t>
            </w:r>
          </w:p>
        </w:tc>
        <w:tc>
          <w:tcPr>
            <w:tcW w:w="729" w:type="pct"/>
            <w:vMerge w:val="continue"/>
            <w:noWrap w:val="0"/>
            <w:vAlign w:val="top"/>
          </w:tcPr>
          <w:p w14:paraId="734D800B">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7558A8F4">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基于AI生成的数字文化共创平台</w:t>
            </w:r>
          </w:p>
        </w:tc>
        <w:tc>
          <w:tcPr>
            <w:tcW w:w="1441" w:type="pct"/>
            <w:noWrap w:val="0"/>
            <w:vAlign w:val="center"/>
          </w:tcPr>
          <w:p w14:paraId="0BE43D6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广州久邦世纪科技有限公司</w:t>
            </w:r>
          </w:p>
        </w:tc>
        <w:tc>
          <w:tcPr>
            <w:tcW w:w="401" w:type="pct"/>
            <w:noWrap/>
            <w:vAlign w:val="center"/>
          </w:tcPr>
          <w:p w14:paraId="6704B3A7">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72D76424">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7</w:t>
            </w:r>
          </w:p>
        </w:tc>
      </w:tr>
      <w:tr w14:paraId="23A3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28B4E94F">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8</w:t>
            </w:r>
          </w:p>
        </w:tc>
        <w:tc>
          <w:tcPr>
            <w:tcW w:w="729" w:type="pct"/>
            <w:vMerge w:val="continue"/>
            <w:noWrap w:val="0"/>
            <w:vAlign w:val="top"/>
          </w:tcPr>
          <w:p w14:paraId="40FA712F">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076BBDCB">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沉浸式数字影院多通道立体还音系统研发及产业化</w:t>
            </w:r>
          </w:p>
        </w:tc>
        <w:tc>
          <w:tcPr>
            <w:tcW w:w="1441" w:type="pct"/>
            <w:noWrap w:val="0"/>
            <w:vAlign w:val="center"/>
          </w:tcPr>
          <w:p w14:paraId="78807827">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广州飞达音响有限公司</w:t>
            </w:r>
          </w:p>
        </w:tc>
        <w:tc>
          <w:tcPr>
            <w:tcW w:w="401" w:type="pct"/>
            <w:noWrap/>
            <w:vAlign w:val="center"/>
          </w:tcPr>
          <w:p w14:paraId="19AE976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688322FE">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8</w:t>
            </w:r>
          </w:p>
        </w:tc>
      </w:tr>
      <w:tr w14:paraId="46F4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750B578D">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9</w:t>
            </w:r>
          </w:p>
        </w:tc>
        <w:tc>
          <w:tcPr>
            <w:tcW w:w="729" w:type="pct"/>
            <w:vMerge w:val="continue"/>
            <w:noWrap w:val="0"/>
            <w:vAlign w:val="top"/>
          </w:tcPr>
          <w:p w14:paraId="2F5B9024">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72E0A45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基于9D VR 沉浸式交互设备的文旅体验平台</w:t>
            </w:r>
          </w:p>
        </w:tc>
        <w:tc>
          <w:tcPr>
            <w:tcW w:w="1441" w:type="pct"/>
            <w:noWrap w:val="0"/>
            <w:vAlign w:val="center"/>
          </w:tcPr>
          <w:p w14:paraId="44B52C43">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广州玖的文化科技有限公司</w:t>
            </w:r>
          </w:p>
        </w:tc>
        <w:tc>
          <w:tcPr>
            <w:tcW w:w="401" w:type="pct"/>
            <w:noWrap/>
            <w:vAlign w:val="center"/>
          </w:tcPr>
          <w:p w14:paraId="0C7BEE3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7A1798E3">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9</w:t>
            </w:r>
          </w:p>
        </w:tc>
      </w:tr>
      <w:tr w14:paraId="6B05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4A81601D">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10</w:t>
            </w:r>
          </w:p>
        </w:tc>
        <w:tc>
          <w:tcPr>
            <w:tcW w:w="729" w:type="pct"/>
            <w:vMerge w:val="continue"/>
            <w:noWrap w:val="0"/>
            <w:vAlign w:val="top"/>
          </w:tcPr>
          <w:p w14:paraId="3090A2FF">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5B89157D">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基于AI智控技术与图像识别算法的国产及非遗文化沉浸式交互体验设备研发与产业化</w:t>
            </w:r>
          </w:p>
        </w:tc>
        <w:tc>
          <w:tcPr>
            <w:tcW w:w="1441" w:type="pct"/>
            <w:noWrap w:val="0"/>
            <w:vAlign w:val="center"/>
          </w:tcPr>
          <w:p w14:paraId="3F6CBA26">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广州市品众电子科技有限公司</w:t>
            </w:r>
          </w:p>
        </w:tc>
        <w:tc>
          <w:tcPr>
            <w:tcW w:w="401" w:type="pct"/>
            <w:noWrap/>
            <w:vAlign w:val="center"/>
          </w:tcPr>
          <w:p w14:paraId="098E4A4F">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5C900198">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10</w:t>
            </w:r>
          </w:p>
        </w:tc>
      </w:tr>
      <w:tr w14:paraId="33E9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216E2533">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11</w:t>
            </w:r>
          </w:p>
        </w:tc>
        <w:tc>
          <w:tcPr>
            <w:tcW w:w="729" w:type="pct"/>
            <w:vMerge w:val="continue"/>
            <w:noWrap w:val="0"/>
            <w:vAlign w:val="top"/>
          </w:tcPr>
          <w:p w14:paraId="349B855C">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174C3E3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数字视听交互关键技术研发及产业化</w:t>
            </w:r>
          </w:p>
        </w:tc>
        <w:tc>
          <w:tcPr>
            <w:tcW w:w="1441" w:type="pct"/>
            <w:noWrap w:val="0"/>
            <w:vAlign w:val="center"/>
          </w:tcPr>
          <w:p w14:paraId="45B7D3C5">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广州励丰文化科技股份有限公司</w:t>
            </w:r>
          </w:p>
        </w:tc>
        <w:tc>
          <w:tcPr>
            <w:tcW w:w="401" w:type="pct"/>
            <w:noWrap/>
            <w:vAlign w:val="center"/>
          </w:tcPr>
          <w:p w14:paraId="12F71FF4">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6539006B">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11</w:t>
            </w:r>
          </w:p>
        </w:tc>
      </w:tr>
      <w:tr w14:paraId="7CCE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14EE0704">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12</w:t>
            </w:r>
          </w:p>
        </w:tc>
        <w:tc>
          <w:tcPr>
            <w:tcW w:w="729" w:type="pct"/>
            <w:vMerge w:val="continue"/>
            <w:noWrap w:val="0"/>
            <w:vAlign w:val="top"/>
          </w:tcPr>
          <w:p w14:paraId="657ACA3E">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60906D1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基于AI全链路赋能的数字文化内容生态构建</w:t>
            </w:r>
          </w:p>
        </w:tc>
        <w:tc>
          <w:tcPr>
            <w:tcW w:w="1441" w:type="pct"/>
            <w:noWrap w:val="0"/>
            <w:vAlign w:val="center"/>
          </w:tcPr>
          <w:p w14:paraId="2410C4B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广东南方数媒工场科技有限责任公司</w:t>
            </w:r>
          </w:p>
        </w:tc>
        <w:tc>
          <w:tcPr>
            <w:tcW w:w="401" w:type="pct"/>
            <w:noWrap/>
            <w:vAlign w:val="center"/>
          </w:tcPr>
          <w:p w14:paraId="104794DD">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540C44D4">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12</w:t>
            </w:r>
          </w:p>
        </w:tc>
      </w:tr>
      <w:tr w14:paraId="06968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71F9AC33">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13</w:t>
            </w:r>
          </w:p>
        </w:tc>
        <w:tc>
          <w:tcPr>
            <w:tcW w:w="729" w:type="pct"/>
            <w:vMerge w:val="continue"/>
            <w:noWrap w:val="0"/>
            <w:vAlign w:val="top"/>
          </w:tcPr>
          <w:p w14:paraId="245719B1">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3299015F">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基于AI数字人与XR技术的沉浸式文旅融合创新项目</w:t>
            </w:r>
          </w:p>
        </w:tc>
        <w:tc>
          <w:tcPr>
            <w:tcW w:w="1441" w:type="pct"/>
            <w:noWrap w:val="0"/>
            <w:vAlign w:val="center"/>
          </w:tcPr>
          <w:p w14:paraId="57E5DC77">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广州集趣信息科技有限公司</w:t>
            </w:r>
          </w:p>
        </w:tc>
        <w:tc>
          <w:tcPr>
            <w:tcW w:w="401" w:type="pct"/>
            <w:noWrap/>
            <w:vAlign w:val="center"/>
          </w:tcPr>
          <w:p w14:paraId="58130A4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16090AC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13</w:t>
            </w:r>
          </w:p>
        </w:tc>
      </w:tr>
      <w:tr w14:paraId="1124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4001103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14</w:t>
            </w:r>
          </w:p>
        </w:tc>
        <w:tc>
          <w:tcPr>
            <w:tcW w:w="729" w:type="pct"/>
            <w:vMerge w:val="continue"/>
            <w:noWrap w:val="0"/>
            <w:vAlign w:val="top"/>
          </w:tcPr>
          <w:p w14:paraId="580BDE14">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0194134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AI创意视频彩铃素材创作能力平台研发及应用</w:t>
            </w:r>
          </w:p>
        </w:tc>
        <w:tc>
          <w:tcPr>
            <w:tcW w:w="1441" w:type="pct"/>
            <w:noWrap w:val="0"/>
            <w:vAlign w:val="center"/>
          </w:tcPr>
          <w:p w14:paraId="4B54521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天翼爱音乐文化科技有限公司</w:t>
            </w:r>
          </w:p>
        </w:tc>
        <w:tc>
          <w:tcPr>
            <w:tcW w:w="401" w:type="pct"/>
            <w:noWrap/>
            <w:vAlign w:val="center"/>
          </w:tcPr>
          <w:p w14:paraId="029BAA95">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2FBB1024">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14</w:t>
            </w:r>
          </w:p>
        </w:tc>
      </w:tr>
      <w:tr w14:paraId="42C0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99" w:type="pct"/>
            <w:noWrap w:val="0"/>
            <w:vAlign w:val="center"/>
          </w:tcPr>
          <w:p w14:paraId="102E112B">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15</w:t>
            </w:r>
          </w:p>
        </w:tc>
        <w:tc>
          <w:tcPr>
            <w:tcW w:w="729" w:type="pct"/>
            <w:vMerge w:val="continue"/>
            <w:noWrap w:val="0"/>
            <w:vAlign w:val="top"/>
          </w:tcPr>
          <w:p w14:paraId="3315EB6C">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00C2197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多模态AI音乐生成平台的研发与产业化</w:t>
            </w:r>
          </w:p>
        </w:tc>
        <w:tc>
          <w:tcPr>
            <w:tcW w:w="1441" w:type="pct"/>
            <w:noWrap w:val="0"/>
            <w:vAlign w:val="center"/>
          </w:tcPr>
          <w:p w14:paraId="65A09B8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广州欢城文化传媒有限公司</w:t>
            </w:r>
          </w:p>
        </w:tc>
        <w:tc>
          <w:tcPr>
            <w:tcW w:w="401" w:type="pct"/>
            <w:noWrap/>
            <w:vAlign w:val="center"/>
          </w:tcPr>
          <w:p w14:paraId="2442C45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20CF30B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15</w:t>
            </w:r>
          </w:p>
        </w:tc>
      </w:tr>
      <w:tr w14:paraId="13B3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2CD2C6B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16</w:t>
            </w:r>
          </w:p>
        </w:tc>
        <w:tc>
          <w:tcPr>
            <w:tcW w:w="729" w:type="pct"/>
            <w:vMerge w:val="continue"/>
            <w:noWrap w:val="0"/>
            <w:vAlign w:val="top"/>
          </w:tcPr>
          <w:p w14:paraId="628FB181">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54901AA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8K+3D VR新型沉浸式视频制播系统</w:t>
            </w:r>
          </w:p>
        </w:tc>
        <w:tc>
          <w:tcPr>
            <w:tcW w:w="1441" w:type="pct"/>
            <w:noWrap w:val="0"/>
            <w:vAlign w:val="center"/>
          </w:tcPr>
          <w:p w14:paraId="3CC33A3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四开花园网络科技（广州）有限公司</w:t>
            </w:r>
          </w:p>
        </w:tc>
        <w:tc>
          <w:tcPr>
            <w:tcW w:w="401" w:type="pct"/>
            <w:noWrap/>
            <w:vAlign w:val="center"/>
          </w:tcPr>
          <w:p w14:paraId="377B1BF5">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18906960">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16</w:t>
            </w:r>
          </w:p>
        </w:tc>
      </w:tr>
      <w:tr w14:paraId="3E44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0F76979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17</w:t>
            </w:r>
          </w:p>
        </w:tc>
        <w:tc>
          <w:tcPr>
            <w:tcW w:w="729" w:type="pct"/>
            <w:vMerge w:val="continue"/>
            <w:noWrap w:val="0"/>
            <w:vAlign w:val="top"/>
          </w:tcPr>
          <w:p w14:paraId="7B4F782F">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280D913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MR观景台虚实精准融合的沉浸式文旅体验创新及新业态应用</w:t>
            </w:r>
          </w:p>
        </w:tc>
        <w:tc>
          <w:tcPr>
            <w:tcW w:w="1441" w:type="pct"/>
            <w:noWrap w:val="0"/>
            <w:vAlign w:val="center"/>
          </w:tcPr>
          <w:p w14:paraId="68D95BDB">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广东虚拟现实科技有限公司</w:t>
            </w:r>
          </w:p>
        </w:tc>
        <w:tc>
          <w:tcPr>
            <w:tcW w:w="401" w:type="pct"/>
            <w:noWrap/>
            <w:vAlign w:val="center"/>
          </w:tcPr>
          <w:p w14:paraId="7DCFBD7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2701F054">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17</w:t>
            </w:r>
          </w:p>
        </w:tc>
      </w:tr>
      <w:tr w14:paraId="6F53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5153156C">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18</w:t>
            </w:r>
          </w:p>
        </w:tc>
        <w:tc>
          <w:tcPr>
            <w:tcW w:w="729" w:type="pct"/>
            <w:vMerge w:val="continue"/>
            <w:noWrap w:val="0"/>
            <w:vAlign w:val="top"/>
          </w:tcPr>
          <w:p w14:paraId="20937AD7">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52DB833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光影互动娱乐全链条生态平台的研发与产业化</w:t>
            </w:r>
          </w:p>
        </w:tc>
        <w:tc>
          <w:tcPr>
            <w:tcW w:w="1441" w:type="pct"/>
            <w:noWrap w:val="0"/>
            <w:vAlign w:val="center"/>
          </w:tcPr>
          <w:p w14:paraId="2B86B6B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广州志胜数字科技有限公司</w:t>
            </w:r>
          </w:p>
        </w:tc>
        <w:tc>
          <w:tcPr>
            <w:tcW w:w="401" w:type="pct"/>
            <w:noWrap/>
            <w:vAlign w:val="center"/>
          </w:tcPr>
          <w:p w14:paraId="3D74AC1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0D20C73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18</w:t>
            </w:r>
          </w:p>
        </w:tc>
      </w:tr>
      <w:tr w14:paraId="130C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3AF498F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19</w:t>
            </w:r>
          </w:p>
        </w:tc>
        <w:tc>
          <w:tcPr>
            <w:tcW w:w="729" w:type="pct"/>
            <w:vMerge w:val="continue"/>
            <w:noWrap w:val="0"/>
            <w:vAlign w:val="top"/>
          </w:tcPr>
          <w:p w14:paraId="05AA2ECD">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14695D7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 xml:space="preserve">基于多种体感特效的 VR 滑翔伞模拟运动平台（VR 伞途）  </w:t>
            </w:r>
          </w:p>
        </w:tc>
        <w:tc>
          <w:tcPr>
            <w:tcW w:w="1441" w:type="pct"/>
            <w:noWrap w:val="0"/>
            <w:vAlign w:val="center"/>
          </w:tcPr>
          <w:p w14:paraId="4AE4485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广州市影擎电子科技有限公司</w:t>
            </w:r>
          </w:p>
        </w:tc>
        <w:tc>
          <w:tcPr>
            <w:tcW w:w="401" w:type="pct"/>
            <w:noWrap/>
            <w:vAlign w:val="center"/>
          </w:tcPr>
          <w:p w14:paraId="0BB2D2D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1FEE8799">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19</w:t>
            </w:r>
          </w:p>
        </w:tc>
      </w:tr>
      <w:tr w14:paraId="3741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67514492">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20</w:t>
            </w:r>
          </w:p>
        </w:tc>
        <w:tc>
          <w:tcPr>
            <w:tcW w:w="729" w:type="pct"/>
            <w:vMerge w:val="continue"/>
            <w:noWrap w:val="0"/>
            <w:vAlign w:val="top"/>
          </w:tcPr>
          <w:p w14:paraId="22AEFBB5">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2F2AF29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数字文旅AI双向融媒无延时音视频广播系统研发及应用</w:t>
            </w:r>
          </w:p>
        </w:tc>
        <w:tc>
          <w:tcPr>
            <w:tcW w:w="1441" w:type="pct"/>
            <w:noWrap w:val="0"/>
            <w:vAlign w:val="center"/>
          </w:tcPr>
          <w:p w14:paraId="5A2FBEA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广州市迪士普音响科技有限公司</w:t>
            </w:r>
          </w:p>
        </w:tc>
        <w:tc>
          <w:tcPr>
            <w:tcW w:w="401" w:type="pct"/>
            <w:noWrap/>
            <w:vAlign w:val="center"/>
          </w:tcPr>
          <w:p w14:paraId="4EDD12C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7C6BCB30">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20</w:t>
            </w:r>
          </w:p>
        </w:tc>
      </w:tr>
      <w:tr w14:paraId="46AB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36E8B1FF">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21</w:t>
            </w:r>
          </w:p>
        </w:tc>
        <w:tc>
          <w:tcPr>
            <w:tcW w:w="729" w:type="pct"/>
            <w:vMerge w:val="continue"/>
            <w:noWrap w:val="0"/>
            <w:vAlign w:val="top"/>
          </w:tcPr>
          <w:p w14:paraId="50BFDB33">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4A358D9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基于AI+3D的数字美术馆平台及产业化</w:t>
            </w:r>
          </w:p>
        </w:tc>
        <w:tc>
          <w:tcPr>
            <w:tcW w:w="1441" w:type="pct"/>
            <w:noWrap w:val="0"/>
            <w:vAlign w:val="center"/>
          </w:tcPr>
          <w:p w14:paraId="22336F7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广东网演文旅数字科技有限公司</w:t>
            </w:r>
          </w:p>
        </w:tc>
        <w:tc>
          <w:tcPr>
            <w:tcW w:w="401" w:type="pct"/>
            <w:noWrap/>
            <w:vAlign w:val="center"/>
          </w:tcPr>
          <w:p w14:paraId="3C75CA96">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4FF2DF43">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21</w:t>
            </w:r>
          </w:p>
        </w:tc>
      </w:tr>
      <w:tr w14:paraId="76D3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511A0EDD">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22</w:t>
            </w:r>
          </w:p>
        </w:tc>
        <w:tc>
          <w:tcPr>
            <w:tcW w:w="729" w:type="pct"/>
            <w:vMerge w:val="continue"/>
            <w:noWrap w:val="0"/>
            <w:vAlign w:val="top"/>
          </w:tcPr>
          <w:p w14:paraId="0ED9DBD0">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7A12E6DF">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要出发-旅游AI智能化应用</w:t>
            </w:r>
          </w:p>
        </w:tc>
        <w:tc>
          <w:tcPr>
            <w:tcW w:w="1441" w:type="pct"/>
            <w:noWrap w:val="0"/>
            <w:vAlign w:val="center"/>
          </w:tcPr>
          <w:p w14:paraId="6B80C8E4">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广州酷旅旅行社有限公司</w:t>
            </w:r>
          </w:p>
        </w:tc>
        <w:tc>
          <w:tcPr>
            <w:tcW w:w="401" w:type="pct"/>
            <w:noWrap/>
            <w:vAlign w:val="center"/>
          </w:tcPr>
          <w:p w14:paraId="438AFD2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5EFEEA4F">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22</w:t>
            </w:r>
          </w:p>
        </w:tc>
      </w:tr>
      <w:tr w14:paraId="7287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48B7304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23</w:t>
            </w:r>
          </w:p>
        </w:tc>
        <w:tc>
          <w:tcPr>
            <w:tcW w:w="729" w:type="pct"/>
            <w:vMerge w:val="continue"/>
            <w:noWrap w:val="0"/>
            <w:vAlign w:val="top"/>
          </w:tcPr>
          <w:p w14:paraId="626E7FED">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6337F7B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基于AI+元宇宙的文旅多场景沉浸式体验解决方案</w:t>
            </w:r>
          </w:p>
        </w:tc>
        <w:tc>
          <w:tcPr>
            <w:tcW w:w="1441" w:type="pct"/>
            <w:noWrap w:val="0"/>
            <w:vAlign w:val="center"/>
          </w:tcPr>
          <w:p w14:paraId="0704129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广东宏景文旅数字科技有限公司</w:t>
            </w:r>
          </w:p>
        </w:tc>
        <w:tc>
          <w:tcPr>
            <w:tcW w:w="401" w:type="pct"/>
            <w:noWrap/>
            <w:vAlign w:val="center"/>
          </w:tcPr>
          <w:p w14:paraId="3777906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2425DD6B">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23</w:t>
            </w:r>
          </w:p>
        </w:tc>
      </w:tr>
      <w:tr w14:paraId="33A9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0F693ACD">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24</w:t>
            </w:r>
          </w:p>
        </w:tc>
        <w:tc>
          <w:tcPr>
            <w:tcW w:w="729" w:type="pct"/>
            <w:vMerge w:val="continue"/>
            <w:noWrap w:val="0"/>
            <w:vAlign w:val="top"/>
          </w:tcPr>
          <w:p w14:paraId="5E6CC8C9">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08C7E066">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AIGC驱动的三维动画快创3D秀平台建设与推广应用</w:t>
            </w:r>
          </w:p>
        </w:tc>
        <w:tc>
          <w:tcPr>
            <w:tcW w:w="1441" w:type="pct"/>
            <w:noWrap w:val="0"/>
            <w:vAlign w:val="center"/>
          </w:tcPr>
          <w:p w14:paraId="6B4AE854">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广州传诚数码科技有限公司</w:t>
            </w:r>
          </w:p>
        </w:tc>
        <w:tc>
          <w:tcPr>
            <w:tcW w:w="401" w:type="pct"/>
            <w:noWrap/>
            <w:vAlign w:val="center"/>
          </w:tcPr>
          <w:p w14:paraId="2FBBE19A">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11D97BB1">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24</w:t>
            </w:r>
          </w:p>
        </w:tc>
      </w:tr>
      <w:tr w14:paraId="1D07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5C831259">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25</w:t>
            </w:r>
          </w:p>
        </w:tc>
        <w:tc>
          <w:tcPr>
            <w:tcW w:w="729" w:type="pct"/>
            <w:vMerge w:val="continue"/>
            <w:noWrap w:val="0"/>
            <w:vAlign w:val="top"/>
          </w:tcPr>
          <w:p w14:paraId="12906933">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2A48F23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“剧智体”首创AIGC嵌入互动微短剧应用项目《完！美！2》</w:t>
            </w:r>
          </w:p>
        </w:tc>
        <w:tc>
          <w:tcPr>
            <w:tcW w:w="1441" w:type="pct"/>
            <w:noWrap w:val="0"/>
            <w:vAlign w:val="center"/>
          </w:tcPr>
          <w:p w14:paraId="44F9FAC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广州小有内容互动娱乐有限公司</w:t>
            </w:r>
          </w:p>
        </w:tc>
        <w:tc>
          <w:tcPr>
            <w:tcW w:w="401" w:type="pct"/>
            <w:noWrap/>
            <w:vAlign w:val="center"/>
          </w:tcPr>
          <w:p w14:paraId="2957E853">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13C03DEB">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25</w:t>
            </w:r>
          </w:p>
        </w:tc>
      </w:tr>
      <w:tr w14:paraId="39AC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5190A6C6">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26</w:t>
            </w:r>
          </w:p>
        </w:tc>
        <w:tc>
          <w:tcPr>
            <w:tcW w:w="729" w:type="pct"/>
            <w:vMerge w:val="continue"/>
            <w:noWrap w:val="0"/>
            <w:vAlign w:val="top"/>
          </w:tcPr>
          <w:p w14:paraId="50F566AA">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05ADC29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“数字鲸落”·文物考古智能平台建设与推广应用</w:t>
            </w:r>
          </w:p>
        </w:tc>
        <w:tc>
          <w:tcPr>
            <w:tcW w:w="1441" w:type="pct"/>
            <w:noWrap w:val="0"/>
            <w:vAlign w:val="center"/>
          </w:tcPr>
          <w:p w14:paraId="796533F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广州欧科信息技术股份有限公司</w:t>
            </w:r>
          </w:p>
        </w:tc>
        <w:tc>
          <w:tcPr>
            <w:tcW w:w="401" w:type="pct"/>
            <w:noWrap/>
            <w:vAlign w:val="center"/>
          </w:tcPr>
          <w:p w14:paraId="48F100B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7DBAE17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26</w:t>
            </w:r>
          </w:p>
        </w:tc>
      </w:tr>
      <w:tr w14:paraId="4888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25BE0130">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27</w:t>
            </w:r>
          </w:p>
        </w:tc>
        <w:tc>
          <w:tcPr>
            <w:tcW w:w="729" w:type="pct"/>
            <w:vMerge w:val="continue"/>
            <w:noWrap w:val="0"/>
            <w:vAlign w:val="top"/>
          </w:tcPr>
          <w:p w14:paraId="2A6D1146">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572C002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万象元枢·大湾区非遗数字生态平台</w:t>
            </w:r>
          </w:p>
        </w:tc>
        <w:tc>
          <w:tcPr>
            <w:tcW w:w="1441" w:type="pct"/>
            <w:noWrap w:val="0"/>
            <w:vAlign w:val="center"/>
          </w:tcPr>
          <w:p w14:paraId="0C79662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广州半夏文化发展有限公司</w:t>
            </w:r>
          </w:p>
        </w:tc>
        <w:tc>
          <w:tcPr>
            <w:tcW w:w="401" w:type="pct"/>
            <w:noWrap/>
            <w:vAlign w:val="center"/>
          </w:tcPr>
          <w:p w14:paraId="16872CB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3A2E5557">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27</w:t>
            </w:r>
          </w:p>
        </w:tc>
      </w:tr>
      <w:tr w14:paraId="7FED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02743580">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28</w:t>
            </w:r>
          </w:p>
        </w:tc>
        <w:tc>
          <w:tcPr>
            <w:tcW w:w="729" w:type="pct"/>
            <w:vMerge w:val="continue"/>
            <w:noWrap w:val="0"/>
            <w:vAlign w:val="top"/>
          </w:tcPr>
          <w:p w14:paraId="2B08A1CF">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1F1A4714">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基于空间智能技术的文旅虚实共生大空间平台研发及应用</w:t>
            </w:r>
          </w:p>
        </w:tc>
        <w:tc>
          <w:tcPr>
            <w:tcW w:w="1441" w:type="pct"/>
            <w:noWrap w:val="0"/>
            <w:vAlign w:val="center"/>
          </w:tcPr>
          <w:p w14:paraId="0B4166BC">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广州宸境科技有限公司</w:t>
            </w:r>
          </w:p>
        </w:tc>
        <w:tc>
          <w:tcPr>
            <w:tcW w:w="401" w:type="pct"/>
            <w:noWrap/>
            <w:vAlign w:val="center"/>
          </w:tcPr>
          <w:p w14:paraId="2D83C9C3">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232514D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28</w:t>
            </w:r>
          </w:p>
        </w:tc>
      </w:tr>
      <w:tr w14:paraId="6165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7D134DA2">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29</w:t>
            </w:r>
          </w:p>
        </w:tc>
        <w:tc>
          <w:tcPr>
            <w:tcW w:w="729" w:type="pct"/>
            <w:vMerge w:val="continue"/>
            <w:noWrap w:val="0"/>
            <w:vAlign w:val="top"/>
          </w:tcPr>
          <w:p w14:paraId="6B82A7BF">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554F1E5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聚荔AI·多模态数字文旅内容创作平台助力文旅新业态融合与发展</w:t>
            </w:r>
          </w:p>
        </w:tc>
        <w:tc>
          <w:tcPr>
            <w:tcW w:w="1441" w:type="pct"/>
            <w:noWrap w:val="0"/>
            <w:vAlign w:val="center"/>
          </w:tcPr>
          <w:p w14:paraId="2C151C7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广州荔支网络技术有限公司</w:t>
            </w:r>
          </w:p>
        </w:tc>
        <w:tc>
          <w:tcPr>
            <w:tcW w:w="401" w:type="pct"/>
            <w:noWrap/>
            <w:vAlign w:val="center"/>
          </w:tcPr>
          <w:p w14:paraId="64DB5F8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1D786570">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29</w:t>
            </w:r>
          </w:p>
        </w:tc>
      </w:tr>
      <w:tr w14:paraId="1DAE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708A15E6">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30</w:t>
            </w:r>
          </w:p>
        </w:tc>
        <w:tc>
          <w:tcPr>
            <w:tcW w:w="729" w:type="pct"/>
            <w:vMerge w:val="continue"/>
            <w:noWrap w:val="0"/>
            <w:vAlign w:val="top"/>
          </w:tcPr>
          <w:p w14:paraId="3861B43C">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69D3E6E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AIGC与国漫创新研学平台</w:t>
            </w:r>
          </w:p>
        </w:tc>
        <w:tc>
          <w:tcPr>
            <w:tcW w:w="1441" w:type="pct"/>
            <w:noWrap w:val="0"/>
            <w:vAlign w:val="center"/>
          </w:tcPr>
          <w:p w14:paraId="30151C6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广东咏声文旅产业投资有限公司</w:t>
            </w:r>
          </w:p>
        </w:tc>
        <w:tc>
          <w:tcPr>
            <w:tcW w:w="401" w:type="pct"/>
            <w:noWrap/>
            <w:vAlign w:val="center"/>
          </w:tcPr>
          <w:p w14:paraId="1595ACFB">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7E574248">
            <w:pPr>
              <w:pageBreakBefore w:val="0"/>
              <w:widowControl/>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30</w:t>
            </w:r>
          </w:p>
        </w:tc>
      </w:tr>
      <w:tr w14:paraId="32289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1922B1EB">
            <w:pPr>
              <w:pageBreakBefore w:val="0"/>
              <w:widowControl/>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31</w:t>
            </w:r>
          </w:p>
        </w:tc>
        <w:tc>
          <w:tcPr>
            <w:tcW w:w="729" w:type="pct"/>
            <w:vMerge w:val="continue"/>
            <w:noWrap w:val="0"/>
            <w:vAlign w:val="top"/>
          </w:tcPr>
          <w:p w14:paraId="01FEBFB8">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301D5F3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基于AR/VR与智能交互硬件的文旅沉浸式体验平台</w:t>
            </w:r>
          </w:p>
        </w:tc>
        <w:tc>
          <w:tcPr>
            <w:tcW w:w="1441" w:type="pct"/>
            <w:noWrap w:val="0"/>
            <w:vAlign w:val="center"/>
          </w:tcPr>
          <w:p w14:paraId="05BB72DF">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广州聚辉电子有限公司</w:t>
            </w:r>
          </w:p>
        </w:tc>
        <w:tc>
          <w:tcPr>
            <w:tcW w:w="401" w:type="pct"/>
            <w:noWrap/>
            <w:vAlign w:val="center"/>
          </w:tcPr>
          <w:p w14:paraId="27DCAA25">
            <w:pPr>
              <w:pageBreakBefore w:val="0"/>
              <w:widowControl/>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7EB928F9">
            <w:pPr>
              <w:pageBreakBefore w:val="0"/>
              <w:widowControl/>
              <w:kinsoku/>
              <w:wordWrap/>
              <w:overflowPunct/>
              <w:topLinePunct w:val="0"/>
              <w:autoSpaceDE/>
              <w:autoSpaceDN/>
              <w:bidi w:val="0"/>
              <w:adjustRightInd/>
              <w:snapToGrid/>
              <w:spacing w:line="400" w:lineRule="exact"/>
              <w:jc w:val="center"/>
              <w:textAlignment w:val="auto"/>
              <w:rPr>
                <w:rFonts w:hint="default" w:ascii="仿宋_GB2312" w:eastAsia="仿宋_GB2312"/>
                <w:color w:val="000000"/>
                <w:sz w:val="24"/>
                <w:szCs w:val="24"/>
                <w:lang w:val="en-US" w:eastAsia="zh-CN"/>
              </w:rPr>
            </w:pPr>
            <w:r>
              <w:rPr>
                <w:rFonts w:hint="eastAsia" w:ascii="仿宋_GB2312" w:eastAsia="仿宋_GB2312"/>
                <w:color w:val="000000"/>
                <w:sz w:val="24"/>
                <w:szCs w:val="24"/>
                <w:lang w:val="en-US" w:eastAsia="zh-CN"/>
              </w:rPr>
              <w:t>31</w:t>
            </w:r>
          </w:p>
        </w:tc>
      </w:tr>
      <w:tr w14:paraId="5A2F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4DF441F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ascii="仿宋_GB2312" w:eastAsia="仿宋_GB2312"/>
                <w:color w:val="000000"/>
                <w:sz w:val="24"/>
                <w:szCs w:val="24"/>
                <w:lang w:val="en-US" w:eastAsia="zh-CN"/>
              </w:rPr>
              <w:t>32</w:t>
            </w:r>
          </w:p>
        </w:tc>
        <w:tc>
          <w:tcPr>
            <w:tcW w:w="729" w:type="pct"/>
            <w:vMerge w:val="continue"/>
            <w:noWrap w:val="0"/>
            <w:vAlign w:val="top"/>
          </w:tcPr>
          <w:p w14:paraId="15F56181">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27B473E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AI大模型驱动的全域旅游数字场景开发与产业化</w:t>
            </w:r>
          </w:p>
        </w:tc>
        <w:tc>
          <w:tcPr>
            <w:tcW w:w="1441" w:type="pct"/>
            <w:noWrap w:val="0"/>
            <w:vAlign w:val="center"/>
          </w:tcPr>
          <w:p w14:paraId="52FDC2CD">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广州丰石科技有限公司</w:t>
            </w:r>
          </w:p>
        </w:tc>
        <w:tc>
          <w:tcPr>
            <w:tcW w:w="401" w:type="pct"/>
            <w:noWrap/>
            <w:vAlign w:val="center"/>
          </w:tcPr>
          <w:p w14:paraId="72C15A0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72003956">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32</w:t>
            </w:r>
          </w:p>
        </w:tc>
      </w:tr>
      <w:tr w14:paraId="25A9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35EBB0B3">
            <w:pPr>
              <w:pageBreakBefore w:val="0"/>
              <w:widowControl/>
              <w:kinsoku/>
              <w:wordWrap/>
              <w:overflowPunct/>
              <w:topLinePunct w:val="0"/>
              <w:autoSpaceDE/>
              <w:autoSpaceDN/>
              <w:bidi w:val="0"/>
              <w:adjustRightInd/>
              <w:snapToGrid/>
              <w:spacing w:line="400" w:lineRule="exact"/>
              <w:jc w:val="center"/>
              <w:textAlignment w:val="auto"/>
              <w:rPr>
                <w:rFonts w:hint="default" w:eastAsia="仿宋_GB2312"/>
                <w:color w:val="000000"/>
                <w:kern w:val="0"/>
                <w:sz w:val="24"/>
                <w:szCs w:val="24"/>
                <w:lang w:val="en-US" w:eastAsia="zh-CN"/>
              </w:rPr>
            </w:pPr>
            <w:r>
              <w:rPr>
                <w:rFonts w:hint="eastAsia" w:eastAsia="仿宋_GB2312"/>
                <w:color w:val="000000"/>
                <w:kern w:val="0"/>
                <w:sz w:val="24"/>
                <w:szCs w:val="24"/>
                <w:lang w:val="en-US" w:eastAsia="zh-CN"/>
              </w:rPr>
              <w:t>33</w:t>
            </w:r>
          </w:p>
        </w:tc>
        <w:tc>
          <w:tcPr>
            <w:tcW w:w="729" w:type="pct"/>
            <w:vMerge w:val="restart"/>
            <w:noWrap w:val="0"/>
            <w:vAlign w:val="center"/>
          </w:tcPr>
          <w:p w14:paraId="1A3EFDFD">
            <w:pPr>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color w:val="000000"/>
                <w:sz w:val="24"/>
                <w:szCs w:val="24"/>
              </w:rPr>
            </w:pPr>
            <w:r>
              <w:rPr>
                <w:rFonts w:hint="eastAsia" w:eastAsia="仿宋_GB2312"/>
                <w:color w:val="000000"/>
                <w:kern w:val="0"/>
                <w:sz w:val="24"/>
                <w:szCs w:val="24"/>
                <w:lang w:val="en-US" w:eastAsia="zh-CN"/>
              </w:rPr>
              <w:t>一、</w:t>
            </w:r>
            <w:r>
              <w:rPr>
                <w:rFonts w:hint="eastAsia" w:ascii="仿宋_GB2312" w:hAnsi="仿宋" w:eastAsia="仿宋_GB2312"/>
                <w:sz w:val="24"/>
                <w:szCs w:val="24"/>
              </w:rPr>
              <w:t>数字文旅新业态专项</w:t>
            </w:r>
            <w:r>
              <w:rPr>
                <w:rStyle w:val="6"/>
                <w:rFonts w:hint="default" w:hAnsi="仿宋"/>
              </w:rPr>
              <w:t>——</w:t>
            </w:r>
            <w:r>
              <w:rPr>
                <w:rStyle w:val="6"/>
                <w:rFonts w:hint="eastAsia" w:hAnsi="仿宋" w:eastAsia="仿宋_GB2312"/>
                <w:lang w:val="en-US" w:eastAsia="zh-CN"/>
              </w:rPr>
              <w:t>2.</w:t>
            </w:r>
            <w:r>
              <w:rPr>
                <w:rFonts w:hint="eastAsia" w:ascii="仿宋_GB2312" w:hAnsi="仿宋" w:eastAsia="仿宋_GB2312"/>
                <w:color w:val="000000"/>
                <w:sz w:val="24"/>
                <w:szCs w:val="24"/>
              </w:rPr>
              <w:t>数字文旅新业态</w:t>
            </w:r>
            <w:r>
              <w:rPr>
                <w:rFonts w:hint="eastAsia" w:ascii="仿宋_GB2312" w:hAnsi="仿宋" w:eastAsia="仿宋_GB2312"/>
                <w:sz w:val="24"/>
                <w:szCs w:val="24"/>
              </w:rPr>
              <w:t>（拟扶持</w:t>
            </w:r>
            <w:r>
              <w:rPr>
                <w:rFonts w:hint="eastAsia" w:eastAsia="仿宋_GB2312"/>
                <w:sz w:val="24"/>
                <w:szCs w:val="24"/>
                <w:lang w:val="en-US" w:eastAsia="zh-CN"/>
              </w:rPr>
              <w:t>2</w:t>
            </w:r>
            <w:r>
              <w:rPr>
                <w:rFonts w:hint="eastAsia" w:ascii="仿宋_GB2312" w:hAnsi="仿宋" w:eastAsia="仿宋_GB2312"/>
                <w:sz w:val="24"/>
                <w:szCs w:val="24"/>
              </w:rPr>
              <w:t>个项目，</w:t>
            </w:r>
            <w:r>
              <w:rPr>
                <w:rFonts w:hint="eastAsia" w:eastAsia="仿宋_GB2312"/>
                <w:sz w:val="24"/>
                <w:szCs w:val="24"/>
                <w:lang w:val="en-US" w:eastAsia="zh-CN"/>
              </w:rPr>
              <w:t>3</w:t>
            </w:r>
            <w:r>
              <w:rPr>
                <w:rFonts w:hint="eastAsia" w:eastAsia="仿宋_GB2312"/>
                <w:sz w:val="24"/>
                <w:szCs w:val="24"/>
              </w:rPr>
              <w:t>0</w:t>
            </w:r>
            <w:r>
              <w:rPr>
                <w:rFonts w:hint="eastAsia" w:ascii="仿宋_GB2312" w:hAnsi="仿宋" w:eastAsia="仿宋_GB2312"/>
                <w:sz w:val="24"/>
                <w:szCs w:val="24"/>
              </w:rPr>
              <w:t>万元）</w:t>
            </w:r>
          </w:p>
        </w:tc>
        <w:tc>
          <w:tcPr>
            <w:tcW w:w="1975" w:type="pct"/>
            <w:noWrap w:val="0"/>
            <w:vAlign w:val="center"/>
          </w:tcPr>
          <w:p w14:paraId="69F63B9E">
            <w:pPr>
              <w:pageBreakBefore w:val="0"/>
              <w:kinsoku/>
              <w:wordWrap/>
              <w:overflowPunct/>
              <w:topLinePunct w:val="0"/>
              <w:autoSpaceDE/>
              <w:autoSpaceDN/>
              <w:bidi w:val="0"/>
              <w:adjustRightInd/>
              <w:snapToGrid/>
              <w:spacing w:line="40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广州塔阿尔法探索乐园--超高层地标建筑中的体育旅游新场景项目</w:t>
            </w:r>
          </w:p>
        </w:tc>
        <w:tc>
          <w:tcPr>
            <w:tcW w:w="1441" w:type="pct"/>
            <w:noWrap w:val="0"/>
            <w:vAlign w:val="center"/>
          </w:tcPr>
          <w:p w14:paraId="152E9E03">
            <w:pPr>
              <w:pageBreakBefore w:val="0"/>
              <w:kinsoku/>
              <w:wordWrap/>
              <w:overflowPunct/>
              <w:topLinePunct w:val="0"/>
              <w:autoSpaceDE/>
              <w:autoSpaceDN/>
              <w:bidi w:val="0"/>
              <w:adjustRightInd/>
              <w:snapToGrid/>
              <w:spacing w:line="40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广州阿尔法时空体育发展有限公司</w:t>
            </w:r>
          </w:p>
        </w:tc>
        <w:tc>
          <w:tcPr>
            <w:tcW w:w="401" w:type="pct"/>
            <w:noWrap/>
            <w:vAlign w:val="center"/>
          </w:tcPr>
          <w:p w14:paraId="4D49F6E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20</w:t>
            </w:r>
          </w:p>
        </w:tc>
        <w:tc>
          <w:tcPr>
            <w:tcW w:w="252" w:type="pct"/>
            <w:noWrap w:val="0"/>
            <w:vAlign w:val="center"/>
          </w:tcPr>
          <w:p w14:paraId="7A9C0B1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w:t>
            </w:r>
          </w:p>
        </w:tc>
      </w:tr>
      <w:tr w14:paraId="63CF5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99" w:type="pct"/>
            <w:noWrap w:val="0"/>
            <w:vAlign w:val="center"/>
          </w:tcPr>
          <w:p w14:paraId="3843305B">
            <w:pPr>
              <w:pageBreakBefore w:val="0"/>
              <w:widowControl/>
              <w:kinsoku/>
              <w:wordWrap/>
              <w:overflowPunct/>
              <w:topLinePunct w:val="0"/>
              <w:autoSpaceDE/>
              <w:autoSpaceDN/>
              <w:bidi w:val="0"/>
              <w:adjustRightInd/>
              <w:snapToGrid/>
              <w:spacing w:line="400" w:lineRule="exact"/>
              <w:jc w:val="center"/>
              <w:textAlignment w:val="auto"/>
              <w:rPr>
                <w:rFonts w:hint="default" w:eastAsia="仿宋_GB2312"/>
                <w:color w:val="000000"/>
                <w:kern w:val="0"/>
                <w:sz w:val="24"/>
                <w:szCs w:val="24"/>
                <w:lang w:val="en-US" w:eastAsia="zh-CN"/>
              </w:rPr>
            </w:pPr>
            <w:r>
              <w:rPr>
                <w:rFonts w:hint="eastAsia" w:eastAsia="仿宋_GB2312"/>
                <w:color w:val="000000"/>
                <w:kern w:val="0"/>
                <w:sz w:val="24"/>
                <w:szCs w:val="24"/>
                <w:lang w:val="en-US" w:eastAsia="zh-CN"/>
              </w:rPr>
              <w:t>34</w:t>
            </w:r>
          </w:p>
        </w:tc>
        <w:tc>
          <w:tcPr>
            <w:tcW w:w="729" w:type="pct"/>
            <w:vMerge w:val="continue"/>
            <w:noWrap w:val="0"/>
            <w:vAlign w:val="top"/>
          </w:tcPr>
          <w:p w14:paraId="1EB6C172">
            <w:pPr>
              <w:pageBreakBefore w:val="0"/>
              <w:kinsoku/>
              <w:wordWrap/>
              <w:overflowPunct/>
              <w:topLinePunct w:val="0"/>
              <w:autoSpaceDE/>
              <w:autoSpaceDN/>
              <w:bidi w:val="0"/>
              <w:adjustRightInd/>
              <w:snapToGrid/>
              <w:spacing w:line="400" w:lineRule="exact"/>
              <w:textAlignment w:val="auto"/>
              <w:rPr>
                <w:rFonts w:ascii="仿宋_GB2312" w:hAnsi="仿宋" w:eastAsia="仿宋_GB2312"/>
                <w:color w:val="000000"/>
                <w:sz w:val="24"/>
                <w:szCs w:val="24"/>
              </w:rPr>
            </w:pPr>
          </w:p>
        </w:tc>
        <w:tc>
          <w:tcPr>
            <w:tcW w:w="1975" w:type="pct"/>
            <w:noWrap w:val="0"/>
            <w:vAlign w:val="center"/>
          </w:tcPr>
          <w:p w14:paraId="0CDCEBCF">
            <w:pPr>
              <w:pageBreakBefore w:val="0"/>
              <w:kinsoku/>
              <w:wordWrap/>
              <w:overflowPunct/>
              <w:topLinePunct w:val="0"/>
              <w:autoSpaceDE/>
              <w:autoSpaceDN/>
              <w:bidi w:val="0"/>
              <w:adjustRightInd/>
              <w:snapToGrid/>
              <w:spacing w:line="40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广州塔文商旅一站式营销平台项目</w:t>
            </w:r>
          </w:p>
        </w:tc>
        <w:tc>
          <w:tcPr>
            <w:tcW w:w="1441" w:type="pct"/>
            <w:noWrap w:val="0"/>
            <w:vAlign w:val="center"/>
          </w:tcPr>
          <w:p w14:paraId="60D4EE77">
            <w:pPr>
              <w:pageBreakBefore w:val="0"/>
              <w:kinsoku/>
              <w:wordWrap/>
              <w:overflowPunct/>
              <w:topLinePunct w:val="0"/>
              <w:autoSpaceDE/>
              <w:autoSpaceDN/>
              <w:bidi w:val="0"/>
              <w:adjustRightInd/>
              <w:snapToGrid/>
              <w:spacing w:line="400" w:lineRule="exact"/>
              <w:jc w:val="center"/>
              <w:textAlignment w:val="auto"/>
              <w:rPr>
                <w:rFonts w:hint="eastAsia" w:eastAsia="仿宋_GB2312"/>
                <w:sz w:val="24"/>
                <w:szCs w:val="24"/>
                <w:lang w:val="en-US" w:eastAsia="zh-CN"/>
              </w:rPr>
            </w:pPr>
            <w:r>
              <w:rPr>
                <w:rFonts w:hint="eastAsia" w:eastAsia="仿宋_GB2312"/>
                <w:sz w:val="24"/>
                <w:szCs w:val="24"/>
                <w:lang w:val="en-US" w:eastAsia="zh-CN"/>
              </w:rPr>
              <w:t>广州塔旅游文化发展股份有限公司</w:t>
            </w:r>
          </w:p>
        </w:tc>
        <w:tc>
          <w:tcPr>
            <w:tcW w:w="401" w:type="pct"/>
            <w:noWrap/>
            <w:vAlign w:val="center"/>
          </w:tcPr>
          <w:p w14:paraId="53A109D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252" w:type="pct"/>
            <w:noWrap w:val="0"/>
            <w:vAlign w:val="center"/>
          </w:tcPr>
          <w:p w14:paraId="063F87F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w:t>
            </w:r>
          </w:p>
        </w:tc>
      </w:tr>
      <w:tr w14:paraId="3F15B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4346" w:type="pct"/>
            <w:gridSpan w:val="4"/>
            <w:noWrap w:val="0"/>
            <w:vAlign w:val="center"/>
          </w:tcPr>
          <w:p w14:paraId="2D0B9595">
            <w:pPr>
              <w:pageBreakBefore w:val="0"/>
              <w:kinsoku/>
              <w:wordWrap/>
              <w:overflowPunct/>
              <w:topLinePunct w:val="0"/>
              <w:autoSpaceDE/>
              <w:autoSpaceDN/>
              <w:bidi w:val="0"/>
              <w:adjustRightInd/>
              <w:snapToGrid/>
              <w:spacing w:line="400" w:lineRule="exact"/>
              <w:jc w:val="center"/>
              <w:textAlignment w:val="auto"/>
              <w:rPr>
                <w:rFonts w:ascii="仿宋_GB2312" w:hAnsi="仿宋" w:eastAsia="仿宋_GB2312"/>
                <w:b/>
                <w:color w:val="000000"/>
                <w:sz w:val="24"/>
                <w:szCs w:val="24"/>
              </w:rPr>
            </w:pPr>
            <w:r>
              <w:rPr>
                <w:rFonts w:hint="eastAsia" w:ascii="仿宋_GB2312" w:hAnsi="仿宋" w:eastAsia="仿宋_GB2312"/>
                <w:b/>
                <w:color w:val="000000"/>
                <w:sz w:val="24"/>
                <w:szCs w:val="24"/>
              </w:rPr>
              <w:t>合计</w:t>
            </w:r>
          </w:p>
        </w:tc>
        <w:tc>
          <w:tcPr>
            <w:tcW w:w="401" w:type="pct"/>
            <w:noWrap/>
            <w:vAlign w:val="center"/>
          </w:tcPr>
          <w:p w14:paraId="0FD25888">
            <w:pPr>
              <w:pageBreakBefore w:val="0"/>
              <w:kinsoku/>
              <w:wordWrap/>
              <w:overflowPunct/>
              <w:topLinePunct w:val="0"/>
              <w:autoSpaceDE/>
              <w:autoSpaceDN/>
              <w:bidi w:val="0"/>
              <w:adjustRightInd/>
              <w:snapToGrid/>
              <w:spacing w:line="400" w:lineRule="exact"/>
              <w:jc w:val="center"/>
              <w:textAlignment w:val="auto"/>
              <w:rPr>
                <w:rFonts w:hint="default" w:eastAsia="仿宋_GB2312"/>
                <w:b/>
                <w:color w:val="000000"/>
                <w:sz w:val="24"/>
                <w:szCs w:val="24"/>
                <w:lang w:val="en-US" w:eastAsia="zh-CN"/>
              </w:rPr>
            </w:pPr>
            <w:r>
              <w:rPr>
                <w:rFonts w:hint="eastAsia" w:eastAsia="仿宋_GB2312"/>
                <w:b/>
                <w:color w:val="000000"/>
                <w:sz w:val="24"/>
                <w:szCs w:val="24"/>
                <w:lang w:val="en-US" w:eastAsia="zh-CN"/>
              </w:rPr>
              <w:t>450</w:t>
            </w:r>
          </w:p>
        </w:tc>
        <w:tc>
          <w:tcPr>
            <w:tcW w:w="252" w:type="pct"/>
            <w:noWrap w:val="0"/>
            <w:vAlign w:val="center"/>
          </w:tcPr>
          <w:p w14:paraId="167DB5A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p>
        </w:tc>
      </w:tr>
    </w:tbl>
    <w:p w14:paraId="2B8A0597">
      <w:pPr>
        <w:pageBreakBefore w:val="0"/>
        <w:kinsoku/>
        <w:wordWrap/>
        <w:overflowPunct/>
        <w:topLinePunct w:val="0"/>
        <w:autoSpaceDE/>
        <w:autoSpaceDN/>
        <w:bidi w:val="0"/>
        <w:adjustRightInd/>
        <w:snapToGrid/>
        <w:spacing w:line="400" w:lineRule="exact"/>
        <w:textAlignment w:val="auto"/>
        <w:rPr>
          <w:rFonts w:hint="eastAsia" w:ascii="仿宋_GB2312" w:eastAsia="仿宋_GB2312"/>
        </w:rPr>
      </w:pPr>
    </w:p>
    <w:p w14:paraId="3F38E3F3">
      <w:pPr>
        <w:pStyle w:val="2"/>
        <w:pageBreakBefore w:val="0"/>
        <w:kinsoku/>
        <w:wordWrap/>
        <w:overflowPunct/>
        <w:topLinePunct w:val="0"/>
        <w:autoSpaceDE/>
        <w:autoSpaceDN/>
        <w:bidi w:val="0"/>
        <w:adjustRightInd/>
        <w:snapToGrid/>
        <w:spacing w:before="0" w:after="0" w:line="400" w:lineRule="exact"/>
        <w:ind w:firstLine="643" w:firstLineChars="200"/>
        <w:jc w:val="center"/>
        <w:textAlignment w:val="auto"/>
        <w:rPr>
          <w:rFonts w:ascii="仿宋_GB2312" w:eastAsia="仿宋_GB2312"/>
        </w:rPr>
      </w:pPr>
      <w:bookmarkStart w:id="0" w:name="_Toc4813"/>
      <w:r>
        <w:rPr>
          <w:rFonts w:hint="eastAsia" w:ascii="仿宋_GB2312" w:eastAsia="仿宋_GB2312"/>
        </w:rPr>
        <w:t>二、动漫游戏产业专项拟扶持项目名单</w:t>
      </w:r>
      <w:bookmarkEnd w:id="0"/>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176"/>
        <w:gridCol w:w="2641"/>
        <w:gridCol w:w="2541"/>
        <w:gridCol w:w="1037"/>
        <w:gridCol w:w="565"/>
      </w:tblGrid>
      <w:tr w14:paraId="6796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blHeader/>
        </w:trPr>
        <w:tc>
          <w:tcPr>
            <w:tcW w:w="341" w:type="pct"/>
            <w:noWrap w:val="0"/>
            <w:vAlign w:val="center"/>
          </w:tcPr>
          <w:p w14:paraId="7E8C4638">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序号</w:t>
            </w:r>
          </w:p>
        </w:tc>
        <w:tc>
          <w:tcPr>
            <w:tcW w:w="636" w:type="pct"/>
            <w:noWrap w:val="0"/>
            <w:vAlign w:val="center"/>
          </w:tcPr>
          <w:p w14:paraId="13832F02">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申报类别</w:t>
            </w:r>
          </w:p>
        </w:tc>
        <w:tc>
          <w:tcPr>
            <w:tcW w:w="1560" w:type="pct"/>
            <w:noWrap w:val="0"/>
            <w:vAlign w:val="center"/>
          </w:tcPr>
          <w:p w14:paraId="0089B9BB">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申报项目</w:t>
            </w:r>
          </w:p>
        </w:tc>
        <w:tc>
          <w:tcPr>
            <w:tcW w:w="1501" w:type="pct"/>
            <w:noWrap w:val="0"/>
            <w:vAlign w:val="center"/>
          </w:tcPr>
          <w:p w14:paraId="61F93E27">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申报单位</w:t>
            </w:r>
          </w:p>
        </w:tc>
        <w:tc>
          <w:tcPr>
            <w:tcW w:w="619" w:type="pct"/>
            <w:noWrap w:val="0"/>
            <w:vAlign w:val="center"/>
          </w:tcPr>
          <w:p w14:paraId="34883F56">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拟扶持金额（万元）</w:t>
            </w:r>
          </w:p>
        </w:tc>
        <w:tc>
          <w:tcPr>
            <w:tcW w:w="342" w:type="pct"/>
            <w:noWrap w:val="0"/>
            <w:vAlign w:val="center"/>
          </w:tcPr>
          <w:p w14:paraId="11317D7A">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排名</w:t>
            </w:r>
          </w:p>
        </w:tc>
      </w:tr>
      <w:tr w14:paraId="4B7F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46430A5">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w:t>
            </w:r>
          </w:p>
        </w:tc>
        <w:tc>
          <w:tcPr>
            <w:tcW w:w="636" w:type="pct"/>
            <w:vMerge w:val="restart"/>
            <w:noWrap w:val="0"/>
            <w:vAlign w:val="center"/>
          </w:tcPr>
          <w:p w14:paraId="3C4EF592">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sz w:val="24"/>
                <w:szCs w:val="24"/>
              </w:rPr>
            </w:pPr>
            <w:r>
              <w:rPr>
                <w:rFonts w:hint="eastAsia" w:ascii="仿宋_GB2312" w:hAnsi="仿宋" w:eastAsia="仿宋_GB2312" w:cs="Times New Roman"/>
                <w:sz w:val="24"/>
                <w:szCs w:val="24"/>
                <w:lang w:val="en-US" w:eastAsia="zh-CN"/>
              </w:rPr>
              <w:t>二、动漫游戏产业专项</w:t>
            </w:r>
            <w:r>
              <w:rPr>
                <w:rFonts w:hint="default" w:ascii="仿宋_GB2312" w:hAnsi="仿宋" w:eastAsia="仿宋_GB2312" w:cs="Times New Roman"/>
                <w:sz w:val="24"/>
                <w:szCs w:val="24"/>
                <w:lang w:val="en-US" w:eastAsia="zh-CN"/>
              </w:rPr>
              <w:t>——</w:t>
            </w:r>
            <w:r>
              <w:rPr>
                <w:rFonts w:hint="eastAsia" w:ascii="仿宋_GB2312" w:hAnsi="仿宋" w:eastAsia="仿宋_GB2312" w:cs="Times New Roman"/>
                <w:sz w:val="24"/>
                <w:szCs w:val="24"/>
                <w:lang w:val="en-US" w:eastAsia="zh-CN"/>
              </w:rPr>
              <w:t>1-4.</w:t>
            </w:r>
            <w:r>
              <w:rPr>
                <w:rFonts w:hint="default" w:ascii="仿宋_GB2312" w:hAnsi="仿宋" w:eastAsia="仿宋_GB2312" w:cs="Times New Roman"/>
                <w:sz w:val="24"/>
                <w:szCs w:val="24"/>
                <w:lang w:val="en-US" w:eastAsia="zh-CN"/>
              </w:rPr>
              <w:t>原创漫画作品、</w:t>
            </w:r>
            <w:r>
              <w:rPr>
                <w:rFonts w:hint="eastAsia" w:ascii="仿宋_GB2312" w:hAnsi="仿宋" w:eastAsia="仿宋_GB2312" w:cs="Times New Roman"/>
                <w:sz w:val="24"/>
                <w:szCs w:val="24"/>
                <w:lang w:val="en-US" w:eastAsia="zh-CN"/>
              </w:rPr>
              <w:t>原创动漫作品、精品游戏、原创动漫舞台剧项目</w:t>
            </w:r>
            <w:r>
              <w:rPr>
                <w:rFonts w:hint="eastAsia" w:ascii="仿宋_GB2312" w:hAnsi="仿宋" w:eastAsia="仿宋_GB2312"/>
                <w:sz w:val="24"/>
                <w:szCs w:val="24"/>
              </w:rPr>
              <w:t>（拟扶持</w:t>
            </w:r>
            <w:r>
              <w:rPr>
                <w:rFonts w:hint="eastAsia" w:eastAsia="仿宋_GB2312"/>
                <w:sz w:val="24"/>
                <w:szCs w:val="24"/>
              </w:rPr>
              <w:t>4</w:t>
            </w:r>
            <w:r>
              <w:rPr>
                <w:rFonts w:hint="eastAsia" w:eastAsia="仿宋_GB2312"/>
                <w:sz w:val="24"/>
                <w:szCs w:val="24"/>
                <w:lang w:val="en-US" w:eastAsia="zh-CN"/>
              </w:rPr>
              <w:t>4</w:t>
            </w:r>
            <w:r>
              <w:rPr>
                <w:rFonts w:hint="eastAsia" w:ascii="仿宋_GB2312" w:hAnsi="仿宋" w:eastAsia="仿宋_GB2312"/>
                <w:sz w:val="24"/>
                <w:szCs w:val="24"/>
              </w:rPr>
              <w:t>个项目，</w:t>
            </w:r>
            <w:r>
              <w:rPr>
                <w:rFonts w:hint="eastAsia" w:eastAsia="仿宋_GB2312"/>
                <w:sz w:val="24"/>
                <w:szCs w:val="24"/>
                <w:lang w:val="en-US" w:eastAsia="zh-CN"/>
              </w:rPr>
              <w:t>290</w:t>
            </w:r>
            <w:r>
              <w:rPr>
                <w:rFonts w:hint="eastAsia" w:ascii="仿宋_GB2312" w:hAnsi="仿宋" w:eastAsia="仿宋_GB2312"/>
                <w:sz w:val="24"/>
                <w:szCs w:val="24"/>
              </w:rPr>
              <w:t>万元）</w:t>
            </w:r>
          </w:p>
        </w:tc>
        <w:tc>
          <w:tcPr>
            <w:tcW w:w="1560" w:type="pct"/>
            <w:noWrap w:val="0"/>
            <w:vAlign w:val="center"/>
          </w:tcPr>
          <w:p w14:paraId="1BEA780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《愿望喵喵》原创动画</w:t>
            </w:r>
          </w:p>
        </w:tc>
        <w:tc>
          <w:tcPr>
            <w:tcW w:w="1501" w:type="pct"/>
            <w:noWrap w:val="0"/>
            <w:vAlign w:val="center"/>
          </w:tcPr>
          <w:p w14:paraId="25100DC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惊奇和睿（广州）文化传播有限公司</w:t>
            </w:r>
          </w:p>
        </w:tc>
        <w:tc>
          <w:tcPr>
            <w:tcW w:w="619" w:type="pct"/>
            <w:noWrap/>
            <w:vAlign w:val="center"/>
          </w:tcPr>
          <w:p w14:paraId="4558C46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30</w:t>
            </w:r>
          </w:p>
        </w:tc>
        <w:tc>
          <w:tcPr>
            <w:tcW w:w="342" w:type="pct"/>
            <w:noWrap w:val="0"/>
            <w:vAlign w:val="center"/>
          </w:tcPr>
          <w:p w14:paraId="1A5AEDF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w:t>
            </w:r>
          </w:p>
        </w:tc>
      </w:tr>
      <w:tr w14:paraId="0CFD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4CD1593">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w:t>
            </w:r>
          </w:p>
        </w:tc>
        <w:tc>
          <w:tcPr>
            <w:tcW w:w="636" w:type="pct"/>
            <w:vMerge w:val="continue"/>
            <w:noWrap w:val="0"/>
            <w:vAlign w:val="center"/>
          </w:tcPr>
          <w:p w14:paraId="114AB663">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6FB497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西行纪无双</w:t>
            </w:r>
          </w:p>
        </w:tc>
        <w:tc>
          <w:tcPr>
            <w:tcW w:w="1501" w:type="pct"/>
            <w:noWrap w:val="0"/>
            <w:vAlign w:val="center"/>
          </w:tcPr>
          <w:p w14:paraId="2A411D8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广东趣炫网络股份有限公司</w:t>
            </w:r>
          </w:p>
        </w:tc>
        <w:tc>
          <w:tcPr>
            <w:tcW w:w="619" w:type="pct"/>
            <w:noWrap/>
            <w:vAlign w:val="center"/>
          </w:tcPr>
          <w:p w14:paraId="6CF02F0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20</w:t>
            </w:r>
          </w:p>
        </w:tc>
        <w:tc>
          <w:tcPr>
            <w:tcW w:w="342" w:type="pct"/>
            <w:noWrap w:val="0"/>
            <w:vAlign w:val="center"/>
          </w:tcPr>
          <w:p w14:paraId="4F14EA0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w:t>
            </w:r>
          </w:p>
        </w:tc>
      </w:tr>
      <w:tr w14:paraId="583F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76BFBC8">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w:t>
            </w:r>
          </w:p>
        </w:tc>
        <w:tc>
          <w:tcPr>
            <w:tcW w:w="636" w:type="pct"/>
            <w:vMerge w:val="continue"/>
            <w:noWrap w:val="0"/>
            <w:vAlign w:val="center"/>
          </w:tcPr>
          <w:p w14:paraId="2558B801">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CEEBA1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《鸣潮》</w:t>
            </w:r>
          </w:p>
        </w:tc>
        <w:tc>
          <w:tcPr>
            <w:tcW w:w="1501" w:type="pct"/>
            <w:noWrap w:val="0"/>
            <w:vAlign w:val="center"/>
          </w:tcPr>
          <w:p w14:paraId="340170C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广州库洛科技有限公司</w:t>
            </w:r>
          </w:p>
        </w:tc>
        <w:tc>
          <w:tcPr>
            <w:tcW w:w="619" w:type="pct"/>
            <w:noWrap/>
            <w:vAlign w:val="center"/>
          </w:tcPr>
          <w:p w14:paraId="7FBE47D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7B64D7B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w:t>
            </w:r>
          </w:p>
        </w:tc>
      </w:tr>
      <w:tr w14:paraId="0620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18AB259">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4</w:t>
            </w:r>
          </w:p>
        </w:tc>
        <w:tc>
          <w:tcPr>
            <w:tcW w:w="636" w:type="pct"/>
            <w:vMerge w:val="continue"/>
            <w:noWrap w:val="0"/>
            <w:vAlign w:val="center"/>
          </w:tcPr>
          <w:p w14:paraId="5E732A4E">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F38AB9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“国学智旅：传统文化数字赋能”动画项目</w:t>
            </w:r>
          </w:p>
        </w:tc>
        <w:tc>
          <w:tcPr>
            <w:tcW w:w="1501" w:type="pct"/>
            <w:noWrap w:val="0"/>
            <w:vAlign w:val="center"/>
          </w:tcPr>
          <w:p w14:paraId="39D6BD2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广州六一信息科技有限公司</w:t>
            </w:r>
          </w:p>
        </w:tc>
        <w:tc>
          <w:tcPr>
            <w:tcW w:w="619" w:type="pct"/>
            <w:noWrap/>
            <w:vAlign w:val="center"/>
          </w:tcPr>
          <w:p w14:paraId="068EECC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1F97E47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4</w:t>
            </w:r>
          </w:p>
        </w:tc>
      </w:tr>
      <w:tr w14:paraId="288B2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1DD517D3">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5</w:t>
            </w:r>
          </w:p>
        </w:tc>
        <w:tc>
          <w:tcPr>
            <w:tcW w:w="636" w:type="pct"/>
            <w:vMerge w:val="continue"/>
            <w:noWrap w:val="0"/>
            <w:vAlign w:val="center"/>
          </w:tcPr>
          <w:p w14:paraId="24460288">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FCC957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《开心超人之逆世营救》</w:t>
            </w:r>
          </w:p>
        </w:tc>
        <w:tc>
          <w:tcPr>
            <w:tcW w:w="1501" w:type="pct"/>
            <w:noWrap w:val="0"/>
            <w:vAlign w:val="center"/>
          </w:tcPr>
          <w:p w14:paraId="1C6C6A8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广东明星创意动画有限公司</w:t>
            </w:r>
          </w:p>
        </w:tc>
        <w:tc>
          <w:tcPr>
            <w:tcW w:w="619" w:type="pct"/>
            <w:noWrap/>
            <w:vAlign w:val="center"/>
          </w:tcPr>
          <w:p w14:paraId="61F2435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6836FA9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r>
      <w:tr w14:paraId="5B71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F510C57">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6</w:t>
            </w:r>
          </w:p>
        </w:tc>
        <w:tc>
          <w:tcPr>
            <w:tcW w:w="636" w:type="pct"/>
            <w:vMerge w:val="continue"/>
            <w:noWrap w:val="0"/>
            <w:vAlign w:val="center"/>
          </w:tcPr>
          <w:p w14:paraId="5A7E1799">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F89F89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《喜羊羊与灰太狼之奇侠大营救》</w:t>
            </w:r>
          </w:p>
        </w:tc>
        <w:tc>
          <w:tcPr>
            <w:tcW w:w="1501" w:type="pct"/>
            <w:noWrap w:val="0"/>
            <w:vAlign w:val="center"/>
          </w:tcPr>
          <w:p w14:paraId="1724204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广东原创动力文化传播有限公司</w:t>
            </w:r>
          </w:p>
        </w:tc>
        <w:tc>
          <w:tcPr>
            <w:tcW w:w="619" w:type="pct"/>
            <w:noWrap/>
            <w:vAlign w:val="center"/>
          </w:tcPr>
          <w:p w14:paraId="759699C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6235CFE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6</w:t>
            </w:r>
          </w:p>
        </w:tc>
      </w:tr>
      <w:tr w14:paraId="693A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E5E1371">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7</w:t>
            </w:r>
          </w:p>
        </w:tc>
        <w:tc>
          <w:tcPr>
            <w:tcW w:w="636" w:type="pct"/>
            <w:vMerge w:val="continue"/>
            <w:noWrap w:val="0"/>
            <w:vAlign w:val="center"/>
          </w:tcPr>
          <w:p w14:paraId="79E6FC7F">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45A81A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《主宰世界》移动网络游戏</w:t>
            </w:r>
          </w:p>
        </w:tc>
        <w:tc>
          <w:tcPr>
            <w:tcW w:w="1501" w:type="pct"/>
            <w:noWrap w:val="0"/>
            <w:vAlign w:val="center"/>
          </w:tcPr>
          <w:p w14:paraId="5D0C792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广州四三九九信息科技有限公司</w:t>
            </w:r>
          </w:p>
        </w:tc>
        <w:tc>
          <w:tcPr>
            <w:tcW w:w="619" w:type="pct"/>
            <w:noWrap/>
            <w:vAlign w:val="center"/>
          </w:tcPr>
          <w:p w14:paraId="1B0746F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5C6639B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7</w:t>
            </w:r>
          </w:p>
        </w:tc>
      </w:tr>
      <w:tr w14:paraId="57AB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CEC736B">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8</w:t>
            </w:r>
          </w:p>
        </w:tc>
        <w:tc>
          <w:tcPr>
            <w:tcW w:w="636" w:type="pct"/>
            <w:vMerge w:val="continue"/>
            <w:noWrap w:val="0"/>
            <w:vAlign w:val="center"/>
          </w:tcPr>
          <w:p w14:paraId="60B48870">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B78325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《三国群英传：策定九州》手机游戏</w:t>
            </w:r>
          </w:p>
        </w:tc>
        <w:tc>
          <w:tcPr>
            <w:tcW w:w="1501" w:type="pct"/>
            <w:noWrap w:val="0"/>
            <w:vAlign w:val="center"/>
          </w:tcPr>
          <w:p w14:paraId="6018E1E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广东星辉天拓互动娱乐有限公司</w:t>
            </w:r>
          </w:p>
        </w:tc>
        <w:tc>
          <w:tcPr>
            <w:tcW w:w="619" w:type="pct"/>
            <w:noWrap/>
            <w:vAlign w:val="center"/>
          </w:tcPr>
          <w:p w14:paraId="789FA91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1400C22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8</w:t>
            </w:r>
          </w:p>
        </w:tc>
      </w:tr>
      <w:tr w14:paraId="125BC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8A466F4">
            <w:pPr>
              <w:pageBreakBefore w:val="0"/>
              <w:kinsoku/>
              <w:wordWrap/>
              <w:overflowPunct/>
              <w:topLinePunct w:val="0"/>
              <w:autoSpaceDE/>
              <w:autoSpaceDN/>
              <w:bidi w:val="0"/>
              <w:adjustRightInd/>
              <w:snapToGrid/>
              <w:spacing w:line="400" w:lineRule="exact"/>
              <w:jc w:val="center"/>
              <w:textAlignment w:val="auto"/>
              <w:rPr>
                <w:rFonts w:hint="eastAsia" w:eastAsia="仿宋_GB2312"/>
                <w:color w:val="000000"/>
                <w:sz w:val="24"/>
                <w:szCs w:val="24"/>
                <w:lang w:val="en-US" w:eastAsia="zh-CN"/>
              </w:rPr>
            </w:pPr>
            <w:r>
              <w:rPr>
                <w:rFonts w:hint="eastAsia" w:eastAsia="仿宋_GB2312"/>
                <w:color w:val="000000"/>
                <w:sz w:val="24"/>
                <w:szCs w:val="24"/>
                <w:lang w:val="en-US" w:eastAsia="zh-CN"/>
              </w:rPr>
              <w:t xml:space="preserve">9 </w:t>
            </w:r>
          </w:p>
        </w:tc>
        <w:tc>
          <w:tcPr>
            <w:tcW w:w="636" w:type="pct"/>
            <w:vMerge w:val="continue"/>
            <w:noWrap w:val="0"/>
            <w:vAlign w:val="center"/>
          </w:tcPr>
          <w:p w14:paraId="4B05367B">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C111E8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像素名将录游戏软件V1.0</w:t>
            </w:r>
          </w:p>
        </w:tc>
        <w:tc>
          <w:tcPr>
            <w:tcW w:w="1501" w:type="pct"/>
            <w:noWrap w:val="0"/>
            <w:vAlign w:val="center"/>
          </w:tcPr>
          <w:p w14:paraId="7454336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广州君趣网络科技有限公司</w:t>
            </w:r>
          </w:p>
        </w:tc>
        <w:tc>
          <w:tcPr>
            <w:tcW w:w="619" w:type="pct"/>
            <w:noWrap/>
            <w:vAlign w:val="center"/>
          </w:tcPr>
          <w:p w14:paraId="76FAED6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7F51AB5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9</w:t>
            </w:r>
          </w:p>
        </w:tc>
      </w:tr>
      <w:tr w14:paraId="7B71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40ED6EE">
            <w:pPr>
              <w:pageBreakBefore w:val="0"/>
              <w:kinsoku/>
              <w:wordWrap/>
              <w:overflowPunct/>
              <w:topLinePunct w:val="0"/>
              <w:autoSpaceDE/>
              <w:autoSpaceDN/>
              <w:bidi w:val="0"/>
              <w:adjustRightInd/>
              <w:snapToGrid/>
              <w:spacing w:line="400" w:lineRule="exact"/>
              <w:jc w:val="center"/>
              <w:textAlignment w:val="auto"/>
              <w:rPr>
                <w:rFonts w:hint="default" w:eastAsia="仿宋_GB2312"/>
                <w:color w:val="000000"/>
                <w:sz w:val="24"/>
                <w:szCs w:val="24"/>
                <w:lang w:val="en-US" w:eastAsia="zh-CN"/>
              </w:rPr>
            </w:pPr>
            <w:r>
              <w:rPr>
                <w:rFonts w:hint="eastAsia" w:eastAsia="仿宋_GB2312"/>
                <w:color w:val="000000"/>
                <w:sz w:val="24"/>
                <w:szCs w:val="24"/>
                <w:lang w:val="en-US" w:eastAsia="zh-CN"/>
              </w:rPr>
              <w:t>10</w:t>
            </w:r>
          </w:p>
        </w:tc>
        <w:tc>
          <w:tcPr>
            <w:tcW w:w="636" w:type="pct"/>
            <w:vMerge w:val="continue"/>
            <w:noWrap w:val="0"/>
            <w:vAlign w:val="center"/>
          </w:tcPr>
          <w:p w14:paraId="12901E0F">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ED8F4C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《漫画海丝之路》</w:t>
            </w:r>
          </w:p>
        </w:tc>
        <w:tc>
          <w:tcPr>
            <w:tcW w:w="1501" w:type="pct"/>
            <w:noWrap w:val="0"/>
            <w:vAlign w:val="center"/>
          </w:tcPr>
          <w:p w14:paraId="5B7C801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广州国漫文化传播有限公司</w:t>
            </w:r>
          </w:p>
        </w:tc>
        <w:tc>
          <w:tcPr>
            <w:tcW w:w="619" w:type="pct"/>
            <w:noWrap/>
            <w:vAlign w:val="center"/>
          </w:tcPr>
          <w:p w14:paraId="3878E2F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4B116A9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10</w:t>
            </w:r>
          </w:p>
        </w:tc>
      </w:tr>
      <w:tr w14:paraId="76C1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116965D8">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11</w:t>
            </w:r>
          </w:p>
        </w:tc>
        <w:tc>
          <w:tcPr>
            <w:tcW w:w="636" w:type="pct"/>
            <w:vMerge w:val="continue"/>
            <w:noWrap w:val="0"/>
            <w:vAlign w:val="center"/>
          </w:tcPr>
          <w:p w14:paraId="0EBF9D16">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D86420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寻梦泡泡岛</w:t>
            </w:r>
          </w:p>
        </w:tc>
        <w:tc>
          <w:tcPr>
            <w:tcW w:w="1501" w:type="pct"/>
            <w:noWrap w:val="0"/>
            <w:vAlign w:val="center"/>
          </w:tcPr>
          <w:p w14:paraId="41E8310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独角兽(广东)动漫文化有限公司</w:t>
            </w:r>
          </w:p>
        </w:tc>
        <w:tc>
          <w:tcPr>
            <w:tcW w:w="619" w:type="pct"/>
            <w:noWrap/>
            <w:vAlign w:val="center"/>
          </w:tcPr>
          <w:p w14:paraId="62466DC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3E7E55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11</w:t>
            </w:r>
          </w:p>
        </w:tc>
      </w:tr>
      <w:tr w14:paraId="398E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193A885">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12</w:t>
            </w:r>
          </w:p>
        </w:tc>
        <w:tc>
          <w:tcPr>
            <w:tcW w:w="636" w:type="pct"/>
            <w:vMerge w:val="continue"/>
            <w:noWrap w:val="0"/>
            <w:vAlign w:val="center"/>
          </w:tcPr>
          <w:p w14:paraId="0A3B13E9">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644534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超级飞侠18无限合体</w:t>
            </w:r>
          </w:p>
        </w:tc>
        <w:tc>
          <w:tcPr>
            <w:tcW w:w="1501" w:type="pct"/>
            <w:noWrap w:val="0"/>
            <w:vAlign w:val="center"/>
          </w:tcPr>
          <w:p w14:paraId="682AFC1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广州奥飞动漫文化传播有限公司</w:t>
            </w:r>
          </w:p>
        </w:tc>
        <w:tc>
          <w:tcPr>
            <w:tcW w:w="619" w:type="pct"/>
            <w:noWrap/>
            <w:vAlign w:val="center"/>
          </w:tcPr>
          <w:p w14:paraId="2431391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26C8C8A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12</w:t>
            </w:r>
          </w:p>
        </w:tc>
      </w:tr>
      <w:tr w14:paraId="052A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571B8D7">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13</w:t>
            </w:r>
          </w:p>
        </w:tc>
        <w:tc>
          <w:tcPr>
            <w:tcW w:w="636" w:type="pct"/>
            <w:vMerge w:val="continue"/>
            <w:noWrap w:val="0"/>
            <w:vAlign w:val="center"/>
          </w:tcPr>
          <w:p w14:paraId="70537395">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076D3B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《反斗联萌 萌宠当家1-2》原创动漫作品</w:t>
            </w:r>
          </w:p>
        </w:tc>
        <w:tc>
          <w:tcPr>
            <w:tcW w:w="1501" w:type="pct"/>
            <w:noWrap w:val="0"/>
            <w:vAlign w:val="center"/>
          </w:tcPr>
          <w:p w14:paraId="41DF085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广州铁风扇数字科技有限公司</w:t>
            </w:r>
          </w:p>
        </w:tc>
        <w:tc>
          <w:tcPr>
            <w:tcW w:w="619" w:type="pct"/>
            <w:noWrap/>
            <w:vAlign w:val="center"/>
          </w:tcPr>
          <w:p w14:paraId="2888A27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C55F159">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13</w:t>
            </w:r>
          </w:p>
        </w:tc>
      </w:tr>
      <w:tr w14:paraId="4F3A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1CE0E82">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14</w:t>
            </w:r>
          </w:p>
        </w:tc>
        <w:tc>
          <w:tcPr>
            <w:tcW w:w="636" w:type="pct"/>
            <w:vMerge w:val="continue"/>
            <w:noWrap w:val="0"/>
            <w:vAlign w:val="center"/>
          </w:tcPr>
          <w:p w14:paraId="13EAD2FE">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3ED8F5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《星卡梦少女2梦幻精灵》</w:t>
            </w:r>
          </w:p>
        </w:tc>
        <w:tc>
          <w:tcPr>
            <w:tcW w:w="1501" w:type="pct"/>
            <w:noWrap w:val="0"/>
            <w:vAlign w:val="center"/>
          </w:tcPr>
          <w:p w14:paraId="076DD55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广州乐艺动漫文化有限公司</w:t>
            </w:r>
          </w:p>
        </w:tc>
        <w:tc>
          <w:tcPr>
            <w:tcW w:w="619" w:type="pct"/>
            <w:noWrap/>
            <w:vAlign w:val="center"/>
          </w:tcPr>
          <w:p w14:paraId="2664840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671E471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14</w:t>
            </w:r>
          </w:p>
        </w:tc>
      </w:tr>
      <w:tr w14:paraId="124D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F6A768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15</w:t>
            </w:r>
          </w:p>
        </w:tc>
        <w:tc>
          <w:tcPr>
            <w:tcW w:w="636" w:type="pct"/>
            <w:vMerge w:val="continue"/>
            <w:noWrap w:val="0"/>
            <w:vAlign w:val="center"/>
          </w:tcPr>
          <w:p w14:paraId="69BD755B">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FF8462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精品游戏—斗罗大陆：猎魂世界</w:t>
            </w:r>
          </w:p>
        </w:tc>
        <w:tc>
          <w:tcPr>
            <w:tcW w:w="1501" w:type="pct"/>
            <w:noWrap w:val="0"/>
            <w:vAlign w:val="center"/>
          </w:tcPr>
          <w:p w14:paraId="25A3C74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广州三七极梦网络技术有限公司</w:t>
            </w:r>
          </w:p>
        </w:tc>
        <w:tc>
          <w:tcPr>
            <w:tcW w:w="619" w:type="pct"/>
            <w:noWrap/>
            <w:vAlign w:val="center"/>
          </w:tcPr>
          <w:p w14:paraId="590ECF0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684A6A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15</w:t>
            </w:r>
          </w:p>
        </w:tc>
      </w:tr>
      <w:tr w14:paraId="11F8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112DD449">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16</w:t>
            </w:r>
          </w:p>
        </w:tc>
        <w:tc>
          <w:tcPr>
            <w:tcW w:w="636" w:type="pct"/>
            <w:vMerge w:val="continue"/>
            <w:noWrap w:val="0"/>
            <w:vAlign w:val="center"/>
          </w:tcPr>
          <w:p w14:paraId="51829CDA">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25F7D8B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《猪猪侠之超星五灵侠7-8》原创动漫作品</w:t>
            </w:r>
          </w:p>
        </w:tc>
        <w:tc>
          <w:tcPr>
            <w:tcW w:w="1501" w:type="pct"/>
            <w:noWrap w:val="0"/>
            <w:vAlign w:val="center"/>
          </w:tcPr>
          <w:p w14:paraId="4249A7E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广东咏声动漫股份有限公司</w:t>
            </w:r>
          </w:p>
        </w:tc>
        <w:tc>
          <w:tcPr>
            <w:tcW w:w="619" w:type="pct"/>
            <w:noWrap/>
            <w:vAlign w:val="center"/>
          </w:tcPr>
          <w:p w14:paraId="696EF48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6DF3424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16</w:t>
            </w:r>
          </w:p>
        </w:tc>
      </w:tr>
      <w:tr w14:paraId="2A9B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69A865B">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17</w:t>
            </w:r>
          </w:p>
        </w:tc>
        <w:tc>
          <w:tcPr>
            <w:tcW w:w="636" w:type="pct"/>
            <w:vMerge w:val="continue"/>
            <w:noWrap w:val="0"/>
            <w:vAlign w:val="center"/>
          </w:tcPr>
          <w:p w14:paraId="04581B82">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E61F839">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《超级工程》陆地工程篇、航天科技篇</w:t>
            </w:r>
          </w:p>
        </w:tc>
        <w:tc>
          <w:tcPr>
            <w:tcW w:w="1501" w:type="pct"/>
            <w:noWrap w:val="0"/>
            <w:vAlign w:val="center"/>
          </w:tcPr>
          <w:p w14:paraId="06E47EA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广州创画文化传播有限公司</w:t>
            </w:r>
          </w:p>
        </w:tc>
        <w:tc>
          <w:tcPr>
            <w:tcW w:w="619" w:type="pct"/>
            <w:noWrap/>
            <w:vAlign w:val="center"/>
          </w:tcPr>
          <w:p w14:paraId="2B2B32D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7174521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17</w:t>
            </w:r>
          </w:p>
        </w:tc>
      </w:tr>
      <w:tr w14:paraId="04FDA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1FF4CCBB">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18</w:t>
            </w:r>
          </w:p>
        </w:tc>
        <w:tc>
          <w:tcPr>
            <w:tcW w:w="636" w:type="pct"/>
            <w:vMerge w:val="continue"/>
            <w:noWrap w:val="0"/>
            <w:vAlign w:val="center"/>
          </w:tcPr>
          <w:p w14:paraId="27978F2C">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F22A1F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咖宝车神（第9-13季+番外篇）</w:t>
            </w:r>
          </w:p>
        </w:tc>
        <w:tc>
          <w:tcPr>
            <w:tcW w:w="1501" w:type="pct"/>
            <w:noWrap w:val="0"/>
            <w:vAlign w:val="center"/>
          </w:tcPr>
          <w:p w14:paraId="1144D2D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广东易腾动漫文化有限公司</w:t>
            </w:r>
          </w:p>
        </w:tc>
        <w:tc>
          <w:tcPr>
            <w:tcW w:w="619" w:type="pct"/>
            <w:noWrap/>
            <w:vAlign w:val="center"/>
          </w:tcPr>
          <w:p w14:paraId="3A4E383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7635A52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18</w:t>
            </w:r>
          </w:p>
        </w:tc>
      </w:tr>
      <w:tr w14:paraId="2D4F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648C88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19</w:t>
            </w:r>
          </w:p>
        </w:tc>
        <w:tc>
          <w:tcPr>
            <w:tcW w:w="636" w:type="pct"/>
            <w:vMerge w:val="continue"/>
            <w:noWrap w:val="0"/>
            <w:vAlign w:val="center"/>
          </w:tcPr>
          <w:p w14:paraId="79790C2D">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B8734E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《超星龙骑元素战纪》</w:t>
            </w:r>
          </w:p>
        </w:tc>
        <w:tc>
          <w:tcPr>
            <w:tcW w:w="1501" w:type="pct"/>
            <w:noWrap w:val="0"/>
            <w:vAlign w:val="center"/>
          </w:tcPr>
          <w:p w14:paraId="76DADA6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广州一千零一动漫有限公司</w:t>
            </w:r>
          </w:p>
        </w:tc>
        <w:tc>
          <w:tcPr>
            <w:tcW w:w="619" w:type="pct"/>
            <w:noWrap/>
            <w:vAlign w:val="center"/>
          </w:tcPr>
          <w:p w14:paraId="4C638F9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363401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19</w:t>
            </w:r>
          </w:p>
        </w:tc>
      </w:tr>
      <w:tr w14:paraId="70A9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26910D2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20</w:t>
            </w:r>
          </w:p>
        </w:tc>
        <w:tc>
          <w:tcPr>
            <w:tcW w:w="636" w:type="pct"/>
            <w:vMerge w:val="continue"/>
            <w:noWrap w:val="0"/>
            <w:vAlign w:val="center"/>
          </w:tcPr>
          <w:p w14:paraId="4F351EC7">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AA8D59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《小火车联盟之超能特快车》</w:t>
            </w:r>
          </w:p>
        </w:tc>
        <w:tc>
          <w:tcPr>
            <w:tcW w:w="1501" w:type="pct"/>
            <w:noWrap w:val="0"/>
            <w:vAlign w:val="center"/>
          </w:tcPr>
          <w:p w14:paraId="54274CE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广州胜曦动画设计有限公司</w:t>
            </w:r>
          </w:p>
        </w:tc>
        <w:tc>
          <w:tcPr>
            <w:tcW w:w="619" w:type="pct"/>
            <w:noWrap/>
            <w:vAlign w:val="center"/>
          </w:tcPr>
          <w:p w14:paraId="7CC29B1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2127AAD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20</w:t>
            </w:r>
          </w:p>
        </w:tc>
      </w:tr>
      <w:tr w14:paraId="204C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E35EC2A">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21</w:t>
            </w:r>
          </w:p>
        </w:tc>
        <w:tc>
          <w:tcPr>
            <w:tcW w:w="636" w:type="pct"/>
            <w:vMerge w:val="continue"/>
            <w:noWrap w:val="0"/>
            <w:vAlign w:val="center"/>
          </w:tcPr>
          <w:p w14:paraId="257EBB13">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A4039B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《绿色能量 点亮广州》</w:t>
            </w:r>
          </w:p>
        </w:tc>
        <w:tc>
          <w:tcPr>
            <w:tcW w:w="1501" w:type="pct"/>
            <w:noWrap w:val="0"/>
            <w:vAlign w:val="center"/>
          </w:tcPr>
          <w:p w14:paraId="64F104D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广州一波人创意文化发展有限公司</w:t>
            </w:r>
          </w:p>
        </w:tc>
        <w:tc>
          <w:tcPr>
            <w:tcW w:w="619" w:type="pct"/>
            <w:noWrap/>
            <w:vAlign w:val="center"/>
          </w:tcPr>
          <w:p w14:paraId="1ABD3D4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138582C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21</w:t>
            </w:r>
          </w:p>
        </w:tc>
      </w:tr>
      <w:tr w14:paraId="49C6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79FDE35">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22</w:t>
            </w:r>
          </w:p>
        </w:tc>
        <w:tc>
          <w:tcPr>
            <w:tcW w:w="636" w:type="pct"/>
            <w:vMerge w:val="continue"/>
            <w:noWrap w:val="0"/>
            <w:vAlign w:val="center"/>
          </w:tcPr>
          <w:p w14:paraId="7EA45241">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66D91E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《Micro Hunter》</w:t>
            </w:r>
          </w:p>
        </w:tc>
        <w:tc>
          <w:tcPr>
            <w:tcW w:w="1501" w:type="pct"/>
            <w:noWrap w:val="0"/>
            <w:vAlign w:val="center"/>
          </w:tcPr>
          <w:p w14:paraId="68F1DCF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广州能量盒信息技术有限公司</w:t>
            </w:r>
          </w:p>
        </w:tc>
        <w:tc>
          <w:tcPr>
            <w:tcW w:w="619" w:type="pct"/>
            <w:noWrap/>
            <w:vAlign w:val="center"/>
          </w:tcPr>
          <w:p w14:paraId="31C3FD8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3381E9B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22</w:t>
            </w:r>
          </w:p>
        </w:tc>
      </w:tr>
      <w:tr w14:paraId="77C9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5F869AC">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23</w:t>
            </w:r>
          </w:p>
        </w:tc>
        <w:tc>
          <w:tcPr>
            <w:tcW w:w="636" w:type="pct"/>
            <w:vMerge w:val="continue"/>
            <w:noWrap w:val="0"/>
            <w:vAlign w:val="center"/>
          </w:tcPr>
          <w:p w14:paraId="78F10FCB">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2F1794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《百变校巴15火星大冒险》原创动漫作品</w:t>
            </w:r>
          </w:p>
        </w:tc>
        <w:tc>
          <w:tcPr>
            <w:tcW w:w="1501" w:type="pct"/>
            <w:noWrap w:val="0"/>
            <w:vAlign w:val="center"/>
          </w:tcPr>
          <w:p w14:paraId="713257C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广州绿星球数字科技有限公司</w:t>
            </w:r>
          </w:p>
        </w:tc>
        <w:tc>
          <w:tcPr>
            <w:tcW w:w="619" w:type="pct"/>
            <w:noWrap/>
            <w:vAlign w:val="center"/>
          </w:tcPr>
          <w:p w14:paraId="40F0242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4E76967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23</w:t>
            </w:r>
          </w:p>
        </w:tc>
      </w:tr>
      <w:tr w14:paraId="68B5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29F5CEC">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24</w:t>
            </w:r>
          </w:p>
        </w:tc>
        <w:tc>
          <w:tcPr>
            <w:tcW w:w="636" w:type="pct"/>
            <w:vMerge w:val="continue"/>
            <w:noWrap w:val="0"/>
            <w:vAlign w:val="center"/>
          </w:tcPr>
          <w:p w14:paraId="5449D7B1">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689F58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《崔泡泡的科学大冒险③勇闯青藏高原》</w:t>
            </w:r>
          </w:p>
        </w:tc>
        <w:tc>
          <w:tcPr>
            <w:tcW w:w="1501" w:type="pct"/>
            <w:noWrap w:val="0"/>
            <w:vAlign w:val="center"/>
          </w:tcPr>
          <w:p w14:paraId="0FD2586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广州天闻角川动漫有限公司</w:t>
            </w:r>
          </w:p>
        </w:tc>
        <w:tc>
          <w:tcPr>
            <w:tcW w:w="619" w:type="pct"/>
            <w:noWrap/>
            <w:vAlign w:val="center"/>
          </w:tcPr>
          <w:p w14:paraId="11FBCC0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6E0429D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24</w:t>
            </w:r>
          </w:p>
        </w:tc>
      </w:tr>
      <w:tr w14:paraId="0B8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ABBF964">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25</w:t>
            </w:r>
          </w:p>
        </w:tc>
        <w:tc>
          <w:tcPr>
            <w:tcW w:w="636" w:type="pct"/>
            <w:vMerge w:val="continue"/>
            <w:noWrap w:val="0"/>
            <w:vAlign w:val="center"/>
          </w:tcPr>
          <w:p w14:paraId="2053BA6B">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6D78EE5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龙石战争</w:t>
            </w:r>
          </w:p>
        </w:tc>
        <w:tc>
          <w:tcPr>
            <w:tcW w:w="1501" w:type="pct"/>
            <w:noWrap w:val="0"/>
            <w:vAlign w:val="center"/>
          </w:tcPr>
          <w:p w14:paraId="3FA7DE19">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广州腾讯凯博信息科技有限公司</w:t>
            </w:r>
          </w:p>
        </w:tc>
        <w:tc>
          <w:tcPr>
            <w:tcW w:w="619" w:type="pct"/>
            <w:noWrap/>
            <w:vAlign w:val="center"/>
          </w:tcPr>
          <w:p w14:paraId="69FA249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2BED531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25</w:t>
            </w:r>
          </w:p>
        </w:tc>
      </w:tr>
      <w:tr w14:paraId="5142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19A1FDD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26</w:t>
            </w:r>
          </w:p>
        </w:tc>
        <w:tc>
          <w:tcPr>
            <w:tcW w:w="636" w:type="pct"/>
            <w:vMerge w:val="continue"/>
            <w:noWrap w:val="0"/>
            <w:vAlign w:val="center"/>
          </w:tcPr>
          <w:p w14:paraId="2BFDB328">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6A7593E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《修仙从长生开始》逆境求生动漫</w:t>
            </w:r>
          </w:p>
        </w:tc>
        <w:tc>
          <w:tcPr>
            <w:tcW w:w="1501" w:type="pct"/>
            <w:noWrap w:val="0"/>
            <w:vAlign w:val="center"/>
          </w:tcPr>
          <w:p w14:paraId="3FFAF9B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广州市青亭文化发展有限公司</w:t>
            </w:r>
          </w:p>
        </w:tc>
        <w:tc>
          <w:tcPr>
            <w:tcW w:w="619" w:type="pct"/>
            <w:noWrap/>
            <w:vAlign w:val="center"/>
          </w:tcPr>
          <w:p w14:paraId="0F0FB52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09E405E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26</w:t>
            </w:r>
          </w:p>
        </w:tc>
      </w:tr>
      <w:tr w14:paraId="006D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E16F97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27</w:t>
            </w:r>
          </w:p>
        </w:tc>
        <w:tc>
          <w:tcPr>
            <w:tcW w:w="636" w:type="pct"/>
            <w:vMerge w:val="continue"/>
            <w:noWrap w:val="0"/>
            <w:vAlign w:val="center"/>
          </w:tcPr>
          <w:p w14:paraId="355A2659">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DB853A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《漫画广州红》系列作品</w:t>
            </w:r>
          </w:p>
        </w:tc>
        <w:tc>
          <w:tcPr>
            <w:tcW w:w="1501" w:type="pct"/>
            <w:noWrap w:val="0"/>
            <w:vAlign w:val="center"/>
          </w:tcPr>
          <w:p w14:paraId="62B9CBE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广州布卡文化传播有限公司</w:t>
            </w:r>
          </w:p>
        </w:tc>
        <w:tc>
          <w:tcPr>
            <w:tcW w:w="619" w:type="pct"/>
            <w:noWrap/>
            <w:vAlign w:val="center"/>
          </w:tcPr>
          <w:p w14:paraId="1641E89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6869DC7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27</w:t>
            </w:r>
          </w:p>
        </w:tc>
      </w:tr>
      <w:tr w14:paraId="1565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2A98817">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28</w:t>
            </w:r>
          </w:p>
        </w:tc>
        <w:tc>
          <w:tcPr>
            <w:tcW w:w="636" w:type="pct"/>
            <w:vMerge w:val="continue"/>
            <w:noWrap w:val="0"/>
            <w:vAlign w:val="center"/>
          </w:tcPr>
          <w:p w14:paraId="53A939B8">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5BA24F9">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缔灵爱之默水玲珑</w:t>
            </w:r>
          </w:p>
        </w:tc>
        <w:tc>
          <w:tcPr>
            <w:tcW w:w="1501" w:type="pct"/>
            <w:noWrap w:val="0"/>
            <w:vAlign w:val="center"/>
          </w:tcPr>
          <w:p w14:paraId="3877E3D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广州灵鼠动漫产业有限公司</w:t>
            </w:r>
          </w:p>
        </w:tc>
        <w:tc>
          <w:tcPr>
            <w:tcW w:w="619" w:type="pct"/>
            <w:noWrap/>
            <w:vAlign w:val="center"/>
          </w:tcPr>
          <w:p w14:paraId="43DB3D4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7D18DB4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28</w:t>
            </w:r>
          </w:p>
        </w:tc>
      </w:tr>
      <w:tr w14:paraId="2D79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2E212BF">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29</w:t>
            </w:r>
          </w:p>
        </w:tc>
        <w:tc>
          <w:tcPr>
            <w:tcW w:w="636" w:type="pct"/>
            <w:vMerge w:val="continue"/>
            <w:noWrap w:val="0"/>
            <w:vAlign w:val="center"/>
          </w:tcPr>
          <w:p w14:paraId="28325E4C">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61C5E61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《帮帮龙出动10海洋救援队》</w:t>
            </w:r>
          </w:p>
        </w:tc>
        <w:tc>
          <w:tcPr>
            <w:tcW w:w="1501" w:type="pct"/>
            <w:noWrap w:val="0"/>
            <w:vAlign w:val="center"/>
          </w:tcPr>
          <w:p w14:paraId="4D10CCE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广州市乐淘动漫设计有限公司</w:t>
            </w:r>
          </w:p>
        </w:tc>
        <w:tc>
          <w:tcPr>
            <w:tcW w:w="619" w:type="pct"/>
            <w:noWrap/>
            <w:vAlign w:val="center"/>
          </w:tcPr>
          <w:p w14:paraId="1F61CFE9">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4C14DBD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29</w:t>
            </w:r>
          </w:p>
        </w:tc>
      </w:tr>
      <w:tr w14:paraId="31BC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A04FD5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30</w:t>
            </w:r>
          </w:p>
        </w:tc>
        <w:tc>
          <w:tcPr>
            <w:tcW w:w="636" w:type="pct"/>
            <w:vMerge w:val="continue"/>
            <w:noWrap w:val="0"/>
            <w:vAlign w:val="center"/>
          </w:tcPr>
          <w:p w14:paraId="55ECBC2D">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F4E7FB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《成语拼花》公益类游戏</w:t>
            </w:r>
          </w:p>
        </w:tc>
        <w:tc>
          <w:tcPr>
            <w:tcW w:w="1501" w:type="pct"/>
            <w:noWrap w:val="0"/>
            <w:vAlign w:val="center"/>
          </w:tcPr>
          <w:p w14:paraId="118A18B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广州犀亮科技有限公司</w:t>
            </w:r>
          </w:p>
        </w:tc>
        <w:tc>
          <w:tcPr>
            <w:tcW w:w="619" w:type="pct"/>
            <w:noWrap/>
            <w:vAlign w:val="center"/>
          </w:tcPr>
          <w:p w14:paraId="3BDFCCC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EB5498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30</w:t>
            </w:r>
          </w:p>
        </w:tc>
      </w:tr>
      <w:tr w14:paraId="481C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CFB678A">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31</w:t>
            </w:r>
          </w:p>
        </w:tc>
        <w:tc>
          <w:tcPr>
            <w:tcW w:w="636" w:type="pct"/>
            <w:vMerge w:val="continue"/>
            <w:noWrap w:val="0"/>
            <w:vAlign w:val="center"/>
          </w:tcPr>
          <w:p w14:paraId="6057A8E2">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A6EF65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最终的梦幻岛手机游戏</w:t>
            </w:r>
          </w:p>
        </w:tc>
        <w:tc>
          <w:tcPr>
            <w:tcW w:w="1501" w:type="pct"/>
            <w:noWrap w:val="0"/>
            <w:vAlign w:val="center"/>
          </w:tcPr>
          <w:p w14:paraId="114C0E4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广州火羽信息科技有限公司</w:t>
            </w:r>
          </w:p>
        </w:tc>
        <w:tc>
          <w:tcPr>
            <w:tcW w:w="619" w:type="pct"/>
            <w:noWrap/>
            <w:vAlign w:val="center"/>
          </w:tcPr>
          <w:p w14:paraId="0C4B2C4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7E94ED1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31</w:t>
            </w:r>
          </w:p>
        </w:tc>
      </w:tr>
      <w:tr w14:paraId="5A70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2F207E6B">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32</w:t>
            </w:r>
          </w:p>
        </w:tc>
        <w:tc>
          <w:tcPr>
            <w:tcW w:w="636" w:type="pct"/>
            <w:vMerge w:val="continue"/>
            <w:noWrap w:val="0"/>
            <w:vAlign w:val="center"/>
          </w:tcPr>
          <w:p w14:paraId="515D7678">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5D1121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粤来粤有趣公益科普游戏</w:t>
            </w:r>
          </w:p>
        </w:tc>
        <w:tc>
          <w:tcPr>
            <w:tcW w:w="1501" w:type="pct"/>
            <w:noWrap w:val="0"/>
            <w:vAlign w:val="center"/>
          </w:tcPr>
          <w:p w14:paraId="701A102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广州池骋网络科技有限公司</w:t>
            </w:r>
          </w:p>
        </w:tc>
        <w:tc>
          <w:tcPr>
            <w:tcW w:w="619" w:type="pct"/>
            <w:noWrap/>
            <w:vAlign w:val="center"/>
          </w:tcPr>
          <w:p w14:paraId="61D1409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4B4763A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32</w:t>
            </w:r>
          </w:p>
        </w:tc>
      </w:tr>
      <w:tr w14:paraId="5119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2FA890C7">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33</w:t>
            </w:r>
          </w:p>
        </w:tc>
        <w:tc>
          <w:tcPr>
            <w:tcW w:w="636" w:type="pct"/>
            <w:vMerge w:val="continue"/>
            <w:noWrap w:val="0"/>
            <w:vAlign w:val="center"/>
          </w:tcPr>
          <w:p w14:paraId="0385516B">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5AF3C529">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神奇脑洞</w:t>
            </w:r>
          </w:p>
        </w:tc>
        <w:tc>
          <w:tcPr>
            <w:tcW w:w="1501" w:type="pct"/>
            <w:noWrap w:val="0"/>
            <w:vAlign w:val="center"/>
          </w:tcPr>
          <w:p w14:paraId="50D1A8A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广州卓讯互动信息技术有限公司</w:t>
            </w:r>
          </w:p>
        </w:tc>
        <w:tc>
          <w:tcPr>
            <w:tcW w:w="619" w:type="pct"/>
            <w:noWrap/>
            <w:vAlign w:val="center"/>
          </w:tcPr>
          <w:p w14:paraId="1DF6F1E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DCE846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33</w:t>
            </w:r>
          </w:p>
        </w:tc>
      </w:tr>
      <w:tr w14:paraId="58FF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5222A9C">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34</w:t>
            </w:r>
          </w:p>
        </w:tc>
        <w:tc>
          <w:tcPr>
            <w:tcW w:w="636" w:type="pct"/>
            <w:vMerge w:val="continue"/>
            <w:noWrap w:val="0"/>
            <w:vAlign w:val="center"/>
          </w:tcPr>
          <w:p w14:paraId="547698EF">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226B169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一波超人2游戏软件</w:t>
            </w:r>
          </w:p>
        </w:tc>
        <w:tc>
          <w:tcPr>
            <w:tcW w:w="1501" w:type="pct"/>
            <w:noWrap w:val="0"/>
            <w:vAlign w:val="center"/>
          </w:tcPr>
          <w:p w14:paraId="3284CAF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广州格斗之星科技有限公司</w:t>
            </w:r>
          </w:p>
        </w:tc>
        <w:tc>
          <w:tcPr>
            <w:tcW w:w="619" w:type="pct"/>
            <w:noWrap/>
            <w:vAlign w:val="center"/>
          </w:tcPr>
          <w:p w14:paraId="7D31EAC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1FDEB63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34</w:t>
            </w:r>
          </w:p>
        </w:tc>
      </w:tr>
      <w:tr w14:paraId="4336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F68B0E4">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35</w:t>
            </w:r>
          </w:p>
        </w:tc>
        <w:tc>
          <w:tcPr>
            <w:tcW w:w="636" w:type="pct"/>
            <w:vMerge w:val="continue"/>
            <w:noWrap w:val="0"/>
            <w:vAlign w:val="center"/>
          </w:tcPr>
          <w:p w14:paraId="6659F44D">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2B2D866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《时光童年》</w:t>
            </w:r>
          </w:p>
        </w:tc>
        <w:tc>
          <w:tcPr>
            <w:tcW w:w="1501" w:type="pct"/>
            <w:noWrap w:val="0"/>
            <w:vAlign w:val="center"/>
          </w:tcPr>
          <w:p w14:paraId="7DB3D2E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大爱时光（广州）科技有限公司</w:t>
            </w:r>
          </w:p>
        </w:tc>
        <w:tc>
          <w:tcPr>
            <w:tcW w:w="619" w:type="pct"/>
            <w:noWrap/>
            <w:vAlign w:val="center"/>
          </w:tcPr>
          <w:p w14:paraId="730E655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78605B8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35</w:t>
            </w:r>
          </w:p>
        </w:tc>
      </w:tr>
      <w:tr w14:paraId="1E28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2411DCEE">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36</w:t>
            </w:r>
          </w:p>
        </w:tc>
        <w:tc>
          <w:tcPr>
            <w:tcW w:w="636" w:type="pct"/>
            <w:vMerge w:val="continue"/>
            <w:noWrap w:val="0"/>
            <w:vAlign w:val="center"/>
          </w:tcPr>
          <w:p w14:paraId="5CCC260E">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014A882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永远的蔚蓝星球</w:t>
            </w:r>
          </w:p>
        </w:tc>
        <w:tc>
          <w:tcPr>
            <w:tcW w:w="1501" w:type="pct"/>
            <w:noWrap w:val="0"/>
            <w:vAlign w:val="center"/>
          </w:tcPr>
          <w:p w14:paraId="05F5A00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广州颂悦信息技术有限公司</w:t>
            </w:r>
          </w:p>
        </w:tc>
        <w:tc>
          <w:tcPr>
            <w:tcW w:w="619" w:type="pct"/>
            <w:noWrap/>
            <w:vAlign w:val="center"/>
          </w:tcPr>
          <w:p w14:paraId="35005CC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1154385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36</w:t>
            </w:r>
          </w:p>
        </w:tc>
      </w:tr>
      <w:tr w14:paraId="2620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C80073B">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37</w:t>
            </w:r>
          </w:p>
        </w:tc>
        <w:tc>
          <w:tcPr>
            <w:tcW w:w="636" w:type="pct"/>
            <w:vMerge w:val="continue"/>
            <w:noWrap w:val="0"/>
            <w:vAlign w:val="center"/>
          </w:tcPr>
          <w:p w14:paraId="57211796">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B4B7B3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《永夜降临：复苏》</w:t>
            </w:r>
          </w:p>
        </w:tc>
        <w:tc>
          <w:tcPr>
            <w:tcW w:w="1501" w:type="pct"/>
            <w:noWrap w:val="0"/>
            <w:vAlign w:val="center"/>
          </w:tcPr>
          <w:p w14:paraId="5D9272E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广州诗悦软件有限公司</w:t>
            </w:r>
          </w:p>
        </w:tc>
        <w:tc>
          <w:tcPr>
            <w:tcW w:w="619" w:type="pct"/>
            <w:noWrap/>
            <w:vAlign w:val="center"/>
          </w:tcPr>
          <w:p w14:paraId="41B46D8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395302D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37</w:t>
            </w:r>
          </w:p>
        </w:tc>
      </w:tr>
      <w:tr w14:paraId="067B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7BBC3A0">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38</w:t>
            </w:r>
          </w:p>
        </w:tc>
        <w:tc>
          <w:tcPr>
            <w:tcW w:w="636" w:type="pct"/>
            <w:vMerge w:val="continue"/>
            <w:noWrap w:val="0"/>
            <w:vAlign w:val="center"/>
          </w:tcPr>
          <w:p w14:paraId="2DC91885">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75ADC1A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疾风劲射第一季（27-52集）</w:t>
            </w:r>
          </w:p>
        </w:tc>
        <w:tc>
          <w:tcPr>
            <w:tcW w:w="1501" w:type="pct"/>
            <w:noWrap w:val="0"/>
            <w:vAlign w:val="center"/>
          </w:tcPr>
          <w:p w14:paraId="6818BB7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广州虹猫蓝兔动漫科技有限公司</w:t>
            </w:r>
          </w:p>
        </w:tc>
        <w:tc>
          <w:tcPr>
            <w:tcW w:w="619" w:type="pct"/>
            <w:noWrap/>
            <w:vAlign w:val="center"/>
          </w:tcPr>
          <w:p w14:paraId="77A98D5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28A531A5">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38</w:t>
            </w:r>
          </w:p>
        </w:tc>
      </w:tr>
      <w:tr w14:paraId="571BE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82688D4">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39</w:t>
            </w:r>
          </w:p>
        </w:tc>
        <w:tc>
          <w:tcPr>
            <w:tcW w:w="636" w:type="pct"/>
            <w:vMerge w:val="continue"/>
            <w:noWrap w:val="0"/>
            <w:vAlign w:val="center"/>
          </w:tcPr>
          <w:p w14:paraId="17DF3CBD">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6F642BB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精品游戏“来自黑洞的旅人”</w:t>
            </w:r>
          </w:p>
        </w:tc>
        <w:tc>
          <w:tcPr>
            <w:tcW w:w="1501" w:type="pct"/>
            <w:noWrap w:val="0"/>
            <w:vAlign w:val="center"/>
          </w:tcPr>
          <w:p w14:paraId="018CED9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广州玩胜网络科技有限公司</w:t>
            </w:r>
          </w:p>
        </w:tc>
        <w:tc>
          <w:tcPr>
            <w:tcW w:w="619" w:type="pct"/>
            <w:noWrap/>
            <w:vAlign w:val="center"/>
          </w:tcPr>
          <w:p w14:paraId="7374638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0D8CD30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39</w:t>
            </w:r>
          </w:p>
        </w:tc>
      </w:tr>
      <w:tr w14:paraId="3DE44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885EA2F">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r>
              <w:rPr>
                <w:rFonts w:eastAsia="仿宋_GB2312"/>
                <w:color w:val="000000"/>
                <w:sz w:val="24"/>
                <w:szCs w:val="24"/>
              </w:rPr>
              <w:t>40</w:t>
            </w:r>
          </w:p>
        </w:tc>
        <w:tc>
          <w:tcPr>
            <w:tcW w:w="636" w:type="pct"/>
            <w:vMerge w:val="continue"/>
            <w:noWrap w:val="0"/>
            <w:vAlign w:val="center"/>
          </w:tcPr>
          <w:p w14:paraId="2239AD9C">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F6C1DA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动画片《小小的世界》</w:t>
            </w:r>
          </w:p>
        </w:tc>
        <w:tc>
          <w:tcPr>
            <w:tcW w:w="1501" w:type="pct"/>
            <w:noWrap w:val="0"/>
            <w:vAlign w:val="center"/>
          </w:tcPr>
          <w:p w14:paraId="30887D8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漫通（广州）文化传媒有限公司</w:t>
            </w:r>
          </w:p>
        </w:tc>
        <w:tc>
          <w:tcPr>
            <w:tcW w:w="619" w:type="pct"/>
            <w:noWrap/>
            <w:vAlign w:val="center"/>
          </w:tcPr>
          <w:p w14:paraId="5C1D345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62BDB8A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40</w:t>
            </w:r>
          </w:p>
        </w:tc>
      </w:tr>
      <w:tr w14:paraId="75BD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449EF3D">
            <w:pPr>
              <w:pageBreakBefore w:val="0"/>
              <w:kinsoku/>
              <w:wordWrap/>
              <w:overflowPunct/>
              <w:topLinePunct w:val="0"/>
              <w:autoSpaceDE/>
              <w:autoSpaceDN/>
              <w:bidi w:val="0"/>
              <w:adjustRightInd/>
              <w:snapToGrid/>
              <w:spacing w:line="400" w:lineRule="exact"/>
              <w:jc w:val="center"/>
              <w:textAlignment w:val="auto"/>
              <w:rPr>
                <w:rFonts w:hint="default" w:eastAsia="仿宋_GB2312"/>
                <w:color w:val="000000"/>
                <w:sz w:val="24"/>
                <w:szCs w:val="24"/>
                <w:lang w:val="en-US" w:eastAsia="zh-CN"/>
              </w:rPr>
            </w:pPr>
            <w:r>
              <w:rPr>
                <w:rFonts w:hint="eastAsia" w:eastAsia="仿宋_GB2312"/>
                <w:color w:val="000000"/>
                <w:sz w:val="24"/>
                <w:szCs w:val="24"/>
                <w:lang w:val="en-US" w:eastAsia="zh-CN"/>
              </w:rPr>
              <w:t>41</w:t>
            </w:r>
          </w:p>
        </w:tc>
        <w:tc>
          <w:tcPr>
            <w:tcW w:w="636" w:type="pct"/>
            <w:vMerge w:val="continue"/>
            <w:noWrap w:val="0"/>
            <w:vAlign w:val="center"/>
          </w:tcPr>
          <w:p w14:paraId="78915FA4">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C1BB54F">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动画片《父与子》</w:t>
            </w:r>
          </w:p>
        </w:tc>
        <w:tc>
          <w:tcPr>
            <w:tcW w:w="1501" w:type="pct"/>
            <w:noWrap w:val="0"/>
            <w:vAlign w:val="center"/>
          </w:tcPr>
          <w:p w14:paraId="5C44A75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广东南方新媒体股份有限公司</w:t>
            </w:r>
          </w:p>
        </w:tc>
        <w:tc>
          <w:tcPr>
            <w:tcW w:w="619" w:type="pct"/>
            <w:noWrap/>
            <w:vAlign w:val="center"/>
          </w:tcPr>
          <w:p w14:paraId="645AA92E">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609443C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41</w:t>
            </w:r>
          </w:p>
        </w:tc>
      </w:tr>
      <w:tr w14:paraId="5D49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F2430C8">
            <w:pPr>
              <w:pageBreakBefore w:val="0"/>
              <w:kinsoku/>
              <w:wordWrap/>
              <w:overflowPunct/>
              <w:topLinePunct w:val="0"/>
              <w:autoSpaceDE/>
              <w:autoSpaceDN/>
              <w:bidi w:val="0"/>
              <w:adjustRightInd/>
              <w:snapToGrid/>
              <w:spacing w:line="400" w:lineRule="exact"/>
              <w:jc w:val="center"/>
              <w:textAlignment w:val="auto"/>
              <w:rPr>
                <w:rFonts w:hint="default" w:eastAsia="仿宋_GB2312"/>
                <w:color w:val="000000"/>
                <w:sz w:val="24"/>
                <w:szCs w:val="24"/>
                <w:lang w:val="en-US" w:eastAsia="zh-CN"/>
              </w:rPr>
            </w:pPr>
            <w:r>
              <w:rPr>
                <w:rFonts w:hint="eastAsia" w:eastAsia="仿宋_GB2312"/>
                <w:color w:val="000000"/>
                <w:sz w:val="24"/>
                <w:szCs w:val="24"/>
                <w:lang w:val="en-US" w:eastAsia="zh-CN"/>
              </w:rPr>
              <w:t>42</w:t>
            </w:r>
          </w:p>
        </w:tc>
        <w:tc>
          <w:tcPr>
            <w:tcW w:w="636" w:type="pct"/>
            <w:vMerge w:val="continue"/>
            <w:noWrap w:val="0"/>
            <w:vAlign w:val="center"/>
          </w:tcPr>
          <w:p w14:paraId="5E764AF3">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496BF61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《妈妈都不知道的十万个小问号》儿童科普教育系列动漫项目</w:t>
            </w:r>
          </w:p>
        </w:tc>
        <w:tc>
          <w:tcPr>
            <w:tcW w:w="1501" w:type="pct"/>
            <w:noWrap w:val="0"/>
            <w:vAlign w:val="center"/>
          </w:tcPr>
          <w:p w14:paraId="5D52836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广州市月天动漫股份有限公司</w:t>
            </w:r>
          </w:p>
        </w:tc>
        <w:tc>
          <w:tcPr>
            <w:tcW w:w="619" w:type="pct"/>
            <w:noWrap/>
            <w:vAlign w:val="center"/>
          </w:tcPr>
          <w:p w14:paraId="00CE608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587D13C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42</w:t>
            </w:r>
          </w:p>
        </w:tc>
      </w:tr>
      <w:tr w14:paraId="4590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7ECEBF93">
            <w:pPr>
              <w:pageBreakBefore w:val="0"/>
              <w:kinsoku/>
              <w:wordWrap/>
              <w:overflowPunct/>
              <w:topLinePunct w:val="0"/>
              <w:autoSpaceDE/>
              <w:autoSpaceDN/>
              <w:bidi w:val="0"/>
              <w:adjustRightInd/>
              <w:snapToGrid/>
              <w:spacing w:line="400" w:lineRule="exact"/>
              <w:jc w:val="center"/>
              <w:textAlignment w:val="auto"/>
              <w:rPr>
                <w:rFonts w:hint="default" w:eastAsia="仿宋_GB2312"/>
                <w:color w:val="000000"/>
                <w:sz w:val="24"/>
                <w:szCs w:val="24"/>
                <w:lang w:val="en-US" w:eastAsia="zh-CN"/>
              </w:rPr>
            </w:pPr>
            <w:r>
              <w:rPr>
                <w:rFonts w:hint="eastAsia" w:eastAsia="仿宋_GB2312"/>
                <w:color w:val="000000"/>
                <w:sz w:val="24"/>
                <w:szCs w:val="24"/>
                <w:lang w:val="en-US" w:eastAsia="zh-CN"/>
              </w:rPr>
              <w:t>43</w:t>
            </w:r>
          </w:p>
        </w:tc>
        <w:tc>
          <w:tcPr>
            <w:tcW w:w="636" w:type="pct"/>
            <w:vMerge w:val="continue"/>
            <w:noWrap w:val="0"/>
            <w:vAlign w:val="center"/>
          </w:tcPr>
          <w:p w14:paraId="6651962F">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BB6A23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《请吃红小豆吧！食物世界》第一季</w:t>
            </w:r>
          </w:p>
        </w:tc>
        <w:tc>
          <w:tcPr>
            <w:tcW w:w="1501" w:type="pct"/>
            <w:noWrap w:val="0"/>
            <w:vAlign w:val="center"/>
          </w:tcPr>
          <w:p w14:paraId="790F1AD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广州九五万象文化传媒有限公司</w:t>
            </w:r>
          </w:p>
        </w:tc>
        <w:tc>
          <w:tcPr>
            <w:tcW w:w="619" w:type="pct"/>
            <w:noWrap/>
            <w:vAlign w:val="center"/>
          </w:tcPr>
          <w:p w14:paraId="48773D2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4A8028B1">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43</w:t>
            </w:r>
          </w:p>
        </w:tc>
      </w:tr>
      <w:tr w14:paraId="3F35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6A4F765A">
            <w:pPr>
              <w:pageBreakBefore w:val="0"/>
              <w:kinsoku/>
              <w:wordWrap/>
              <w:overflowPunct/>
              <w:topLinePunct w:val="0"/>
              <w:autoSpaceDE/>
              <w:autoSpaceDN/>
              <w:bidi w:val="0"/>
              <w:adjustRightInd/>
              <w:snapToGrid/>
              <w:spacing w:line="400" w:lineRule="exact"/>
              <w:jc w:val="center"/>
              <w:textAlignment w:val="auto"/>
              <w:rPr>
                <w:rFonts w:hint="default" w:eastAsia="仿宋_GB2312"/>
                <w:color w:val="000000"/>
                <w:sz w:val="24"/>
                <w:szCs w:val="24"/>
                <w:lang w:val="en-US" w:eastAsia="zh-CN"/>
              </w:rPr>
            </w:pPr>
            <w:r>
              <w:rPr>
                <w:rFonts w:hint="eastAsia" w:eastAsia="仿宋_GB2312"/>
                <w:color w:val="000000"/>
                <w:sz w:val="24"/>
                <w:szCs w:val="24"/>
                <w:lang w:val="en-US" w:eastAsia="zh-CN"/>
              </w:rPr>
              <w:t>44</w:t>
            </w:r>
          </w:p>
        </w:tc>
        <w:tc>
          <w:tcPr>
            <w:tcW w:w="636" w:type="pct"/>
            <w:vMerge w:val="continue"/>
            <w:noWrap w:val="0"/>
            <w:vAlign w:val="center"/>
          </w:tcPr>
          <w:p w14:paraId="61445F0F">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15D5214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《防学生欺凌》动画</w:t>
            </w:r>
          </w:p>
        </w:tc>
        <w:tc>
          <w:tcPr>
            <w:tcW w:w="1501" w:type="pct"/>
            <w:noWrap w:val="0"/>
            <w:vAlign w:val="center"/>
          </w:tcPr>
          <w:p w14:paraId="4A760CCC">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广州百童文化科技有限公司</w:t>
            </w:r>
          </w:p>
        </w:tc>
        <w:tc>
          <w:tcPr>
            <w:tcW w:w="619" w:type="pct"/>
            <w:noWrap/>
            <w:vAlign w:val="center"/>
          </w:tcPr>
          <w:p w14:paraId="7623E7E4">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5</w:t>
            </w:r>
          </w:p>
        </w:tc>
        <w:tc>
          <w:tcPr>
            <w:tcW w:w="342" w:type="pct"/>
            <w:noWrap w:val="0"/>
            <w:vAlign w:val="center"/>
          </w:tcPr>
          <w:p w14:paraId="4E8CB2D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rPr>
            </w:pPr>
            <w:r>
              <w:rPr>
                <w:rFonts w:hint="eastAsia" w:ascii="仿宋_GB2312" w:eastAsia="仿宋_GB2312"/>
                <w:color w:val="000000"/>
                <w:sz w:val="24"/>
                <w:szCs w:val="24"/>
                <w:lang w:val="en-US" w:eastAsia="zh-CN"/>
              </w:rPr>
              <w:t>44</w:t>
            </w:r>
          </w:p>
        </w:tc>
      </w:tr>
      <w:tr w14:paraId="5B97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08359190">
            <w:pPr>
              <w:pageBreakBefore w:val="0"/>
              <w:kinsoku/>
              <w:wordWrap/>
              <w:overflowPunct/>
              <w:topLinePunct w:val="0"/>
              <w:autoSpaceDE/>
              <w:autoSpaceDN/>
              <w:bidi w:val="0"/>
              <w:adjustRightInd/>
              <w:snapToGrid/>
              <w:spacing w:line="400" w:lineRule="exact"/>
              <w:jc w:val="center"/>
              <w:textAlignment w:val="auto"/>
              <w:rPr>
                <w:rFonts w:hint="eastAsia" w:eastAsia="仿宋_GB2312"/>
                <w:color w:val="000000"/>
                <w:sz w:val="24"/>
                <w:szCs w:val="24"/>
                <w:lang w:eastAsia="zh-CN"/>
              </w:rPr>
            </w:pPr>
            <w:r>
              <w:rPr>
                <w:rFonts w:eastAsia="仿宋_GB2312"/>
                <w:color w:val="000000"/>
                <w:sz w:val="24"/>
                <w:szCs w:val="24"/>
              </w:rPr>
              <w:t>4</w:t>
            </w:r>
            <w:r>
              <w:rPr>
                <w:rFonts w:hint="eastAsia" w:eastAsia="仿宋_GB2312"/>
                <w:color w:val="000000"/>
                <w:sz w:val="24"/>
                <w:szCs w:val="24"/>
                <w:lang w:val="en-US" w:eastAsia="zh-CN"/>
              </w:rPr>
              <w:t>5</w:t>
            </w:r>
          </w:p>
        </w:tc>
        <w:tc>
          <w:tcPr>
            <w:tcW w:w="636" w:type="pct"/>
            <w:vMerge w:val="restart"/>
            <w:noWrap w:val="0"/>
            <w:vAlign w:val="center"/>
          </w:tcPr>
          <w:p w14:paraId="668FF05C">
            <w:pPr>
              <w:pageBreakBefore w:val="0"/>
              <w:widowControl/>
              <w:kinsoku/>
              <w:wordWrap/>
              <w:overflowPunct/>
              <w:topLinePunct w:val="0"/>
              <w:autoSpaceDE/>
              <w:autoSpaceDN/>
              <w:bidi w:val="0"/>
              <w:adjustRightInd/>
              <w:snapToGrid/>
              <w:spacing w:line="400" w:lineRule="exact"/>
              <w:jc w:val="center"/>
              <w:textAlignment w:val="auto"/>
              <w:rPr>
                <w:rFonts w:ascii="仿宋" w:hAnsi="仿宋" w:eastAsia="仿宋" w:cs="宋体"/>
                <w:color w:val="000000"/>
                <w:kern w:val="0"/>
                <w:sz w:val="24"/>
                <w:szCs w:val="24"/>
              </w:rPr>
            </w:pPr>
            <w:r>
              <w:rPr>
                <w:rFonts w:hint="eastAsia" w:ascii="仿宋_GB2312" w:hAnsi="仿宋" w:eastAsia="仿宋_GB2312" w:cs="Times New Roman"/>
                <w:sz w:val="24"/>
                <w:szCs w:val="24"/>
                <w:lang w:val="en-US" w:eastAsia="zh-CN"/>
              </w:rPr>
              <w:t>二、动漫游戏产业专项</w:t>
            </w:r>
            <w:r>
              <w:rPr>
                <w:rFonts w:hint="default" w:ascii="仿宋_GB2312" w:hAnsi="仿宋" w:eastAsia="仿宋_GB2312" w:cs="Times New Roman"/>
                <w:sz w:val="24"/>
                <w:szCs w:val="24"/>
                <w:lang w:val="en-US" w:eastAsia="zh-CN"/>
              </w:rPr>
              <w:t>——</w:t>
            </w:r>
            <w:r>
              <w:rPr>
                <w:rFonts w:hint="eastAsia" w:ascii="仿宋_GB2312" w:hAnsi="仿宋" w:eastAsia="仿宋_GB2312" w:cs="Times New Roman"/>
                <w:sz w:val="24"/>
                <w:szCs w:val="24"/>
                <w:lang w:val="en-US" w:eastAsia="zh-CN"/>
              </w:rPr>
              <w:t>5.</w:t>
            </w:r>
            <w:r>
              <w:rPr>
                <w:rFonts w:hint="eastAsia" w:ascii="仿宋_GB2312" w:hAnsi="仿宋" w:eastAsia="仿宋_GB2312"/>
                <w:sz w:val="24"/>
                <w:szCs w:val="24"/>
              </w:rPr>
              <w:t>大型动漫游戏、电竞节展和行业奖项品牌活动项目（拟扶持</w:t>
            </w:r>
            <w:r>
              <w:rPr>
                <w:rFonts w:hint="eastAsia" w:eastAsia="仿宋_GB2312"/>
                <w:sz w:val="24"/>
                <w:szCs w:val="24"/>
                <w:lang w:val="en-US" w:eastAsia="zh-CN"/>
              </w:rPr>
              <w:t>4</w:t>
            </w:r>
            <w:r>
              <w:rPr>
                <w:rFonts w:hint="eastAsia" w:ascii="仿宋_GB2312" w:hAnsi="仿宋" w:eastAsia="仿宋_GB2312"/>
                <w:sz w:val="24"/>
                <w:szCs w:val="24"/>
              </w:rPr>
              <w:t>个项目，</w:t>
            </w:r>
            <w:r>
              <w:rPr>
                <w:rFonts w:hint="eastAsia" w:eastAsia="仿宋_GB2312"/>
                <w:sz w:val="24"/>
                <w:szCs w:val="24"/>
                <w:lang w:val="en-US" w:eastAsia="zh-CN"/>
              </w:rPr>
              <w:t>130</w:t>
            </w:r>
            <w:r>
              <w:rPr>
                <w:rFonts w:hint="eastAsia" w:ascii="仿宋_GB2312" w:hAnsi="仿宋" w:eastAsia="仿宋_GB2312"/>
                <w:sz w:val="24"/>
                <w:szCs w:val="24"/>
              </w:rPr>
              <w:t>万元）</w:t>
            </w:r>
          </w:p>
        </w:tc>
        <w:tc>
          <w:tcPr>
            <w:tcW w:w="1560" w:type="pct"/>
            <w:noWrap w:val="0"/>
            <w:vAlign w:val="center"/>
          </w:tcPr>
          <w:p w14:paraId="19FA0019">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2024中国动漫金龙奖暨中国国际漫画节系列活动</w:t>
            </w:r>
          </w:p>
        </w:tc>
        <w:tc>
          <w:tcPr>
            <w:tcW w:w="1501" w:type="pct"/>
            <w:noWrap w:val="0"/>
            <w:vAlign w:val="center"/>
          </w:tcPr>
          <w:p w14:paraId="177C0E7D">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广州漫友文化科技发展有限公司</w:t>
            </w:r>
          </w:p>
        </w:tc>
        <w:tc>
          <w:tcPr>
            <w:tcW w:w="619" w:type="pct"/>
            <w:noWrap/>
            <w:vAlign w:val="center"/>
          </w:tcPr>
          <w:p w14:paraId="08D4917C">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80</w:t>
            </w:r>
          </w:p>
        </w:tc>
        <w:tc>
          <w:tcPr>
            <w:tcW w:w="342" w:type="pct"/>
            <w:noWrap w:val="0"/>
            <w:vAlign w:val="center"/>
          </w:tcPr>
          <w:p w14:paraId="419F3E11">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1</w:t>
            </w:r>
          </w:p>
        </w:tc>
      </w:tr>
      <w:tr w14:paraId="66B3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48DD3FB8">
            <w:pPr>
              <w:pageBreakBefore w:val="0"/>
              <w:kinsoku/>
              <w:wordWrap/>
              <w:overflowPunct/>
              <w:topLinePunct w:val="0"/>
              <w:autoSpaceDE/>
              <w:autoSpaceDN/>
              <w:bidi w:val="0"/>
              <w:adjustRightInd/>
              <w:snapToGrid/>
              <w:spacing w:line="400" w:lineRule="exact"/>
              <w:jc w:val="center"/>
              <w:textAlignment w:val="auto"/>
              <w:rPr>
                <w:rFonts w:hint="eastAsia" w:eastAsia="仿宋_GB2312"/>
                <w:color w:val="000000"/>
                <w:sz w:val="24"/>
                <w:szCs w:val="24"/>
                <w:lang w:eastAsia="zh-CN"/>
              </w:rPr>
            </w:pPr>
            <w:r>
              <w:rPr>
                <w:rFonts w:eastAsia="仿宋_GB2312"/>
                <w:color w:val="000000"/>
                <w:sz w:val="24"/>
                <w:szCs w:val="24"/>
              </w:rPr>
              <w:t>4</w:t>
            </w:r>
            <w:r>
              <w:rPr>
                <w:rFonts w:hint="eastAsia" w:eastAsia="仿宋_GB2312"/>
                <w:color w:val="000000"/>
                <w:sz w:val="24"/>
                <w:szCs w:val="24"/>
                <w:lang w:val="en-US" w:eastAsia="zh-CN"/>
              </w:rPr>
              <w:t>6</w:t>
            </w:r>
          </w:p>
        </w:tc>
        <w:tc>
          <w:tcPr>
            <w:tcW w:w="636" w:type="pct"/>
            <w:vMerge w:val="continue"/>
            <w:noWrap w:val="0"/>
            <w:vAlign w:val="center"/>
          </w:tcPr>
          <w:p w14:paraId="4A0542F0">
            <w:pPr>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color w:val="000000"/>
                <w:kern w:val="0"/>
                <w:sz w:val="24"/>
                <w:szCs w:val="24"/>
              </w:rPr>
            </w:pPr>
          </w:p>
        </w:tc>
        <w:tc>
          <w:tcPr>
            <w:tcW w:w="1560" w:type="pct"/>
            <w:noWrap w:val="0"/>
            <w:vAlign w:val="center"/>
          </w:tcPr>
          <w:p w14:paraId="5088E205">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萤火虫动漫游戏嘉年华广州站35th</w:t>
            </w:r>
          </w:p>
        </w:tc>
        <w:tc>
          <w:tcPr>
            <w:tcW w:w="1501" w:type="pct"/>
            <w:noWrap w:val="0"/>
            <w:vAlign w:val="center"/>
          </w:tcPr>
          <w:p w14:paraId="3C08A2E8">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广州萤火虫动漫文化发展有限公司</w:t>
            </w:r>
          </w:p>
        </w:tc>
        <w:tc>
          <w:tcPr>
            <w:tcW w:w="619" w:type="pct"/>
            <w:noWrap/>
            <w:vAlign w:val="center"/>
          </w:tcPr>
          <w:p w14:paraId="46C7F053">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30</w:t>
            </w:r>
          </w:p>
        </w:tc>
        <w:tc>
          <w:tcPr>
            <w:tcW w:w="342" w:type="pct"/>
            <w:noWrap w:val="0"/>
            <w:vAlign w:val="center"/>
          </w:tcPr>
          <w:p w14:paraId="2C3B4FB0">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2</w:t>
            </w:r>
          </w:p>
        </w:tc>
      </w:tr>
      <w:tr w14:paraId="3839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4F33D0DD">
            <w:pPr>
              <w:pageBreakBefore w:val="0"/>
              <w:kinsoku/>
              <w:wordWrap/>
              <w:overflowPunct/>
              <w:topLinePunct w:val="0"/>
              <w:autoSpaceDE/>
              <w:autoSpaceDN/>
              <w:bidi w:val="0"/>
              <w:adjustRightInd/>
              <w:snapToGrid/>
              <w:spacing w:line="400" w:lineRule="exact"/>
              <w:jc w:val="center"/>
              <w:textAlignment w:val="auto"/>
              <w:rPr>
                <w:rFonts w:hint="eastAsia" w:eastAsia="仿宋_GB2312"/>
                <w:color w:val="000000"/>
                <w:sz w:val="24"/>
                <w:szCs w:val="24"/>
                <w:lang w:eastAsia="zh-CN"/>
              </w:rPr>
            </w:pPr>
            <w:r>
              <w:rPr>
                <w:rFonts w:eastAsia="仿宋_GB2312"/>
                <w:color w:val="000000"/>
                <w:sz w:val="24"/>
                <w:szCs w:val="24"/>
              </w:rPr>
              <w:t>4</w:t>
            </w:r>
            <w:r>
              <w:rPr>
                <w:rFonts w:hint="eastAsia" w:eastAsia="仿宋_GB2312"/>
                <w:color w:val="000000"/>
                <w:sz w:val="24"/>
                <w:szCs w:val="24"/>
                <w:lang w:val="en-US" w:eastAsia="zh-CN"/>
              </w:rPr>
              <w:t>7</w:t>
            </w:r>
          </w:p>
        </w:tc>
        <w:tc>
          <w:tcPr>
            <w:tcW w:w="636" w:type="pct"/>
            <w:vMerge w:val="continue"/>
            <w:noWrap w:val="0"/>
            <w:vAlign w:val="center"/>
          </w:tcPr>
          <w:p w14:paraId="7471A6EC">
            <w:pPr>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color w:val="000000"/>
                <w:kern w:val="0"/>
                <w:sz w:val="24"/>
                <w:szCs w:val="24"/>
              </w:rPr>
            </w:pPr>
          </w:p>
        </w:tc>
        <w:tc>
          <w:tcPr>
            <w:tcW w:w="1560" w:type="pct"/>
            <w:noWrap w:val="0"/>
            <w:vAlign w:val="center"/>
          </w:tcPr>
          <w:p w14:paraId="4834028B">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网易电竞系列赛事+文旅联动项目</w:t>
            </w:r>
          </w:p>
        </w:tc>
        <w:tc>
          <w:tcPr>
            <w:tcW w:w="1501" w:type="pct"/>
            <w:noWrap w:val="0"/>
            <w:vAlign w:val="center"/>
          </w:tcPr>
          <w:p w14:paraId="79056257">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广州博冠信息科技有限公司</w:t>
            </w:r>
          </w:p>
        </w:tc>
        <w:tc>
          <w:tcPr>
            <w:tcW w:w="619" w:type="pct"/>
            <w:noWrap/>
            <w:vAlign w:val="center"/>
          </w:tcPr>
          <w:p w14:paraId="48A04ADA">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66DF35C3">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3</w:t>
            </w:r>
          </w:p>
        </w:tc>
      </w:tr>
      <w:tr w14:paraId="7D5A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D7D277C">
            <w:pPr>
              <w:pageBreakBefore w:val="0"/>
              <w:kinsoku/>
              <w:wordWrap/>
              <w:overflowPunct/>
              <w:topLinePunct w:val="0"/>
              <w:autoSpaceDE/>
              <w:autoSpaceDN/>
              <w:bidi w:val="0"/>
              <w:adjustRightInd/>
              <w:snapToGrid/>
              <w:spacing w:line="400" w:lineRule="exact"/>
              <w:jc w:val="center"/>
              <w:textAlignment w:val="auto"/>
              <w:rPr>
                <w:rFonts w:hint="default" w:eastAsia="仿宋_GB2312"/>
                <w:color w:val="000000"/>
                <w:sz w:val="24"/>
                <w:szCs w:val="24"/>
                <w:lang w:val="en-US" w:eastAsia="zh-CN"/>
              </w:rPr>
            </w:pPr>
            <w:r>
              <w:rPr>
                <w:rFonts w:hint="eastAsia" w:eastAsia="仿宋_GB2312"/>
                <w:color w:val="000000"/>
                <w:sz w:val="24"/>
                <w:szCs w:val="24"/>
                <w:lang w:val="en-US" w:eastAsia="zh-CN"/>
              </w:rPr>
              <w:t>48</w:t>
            </w:r>
          </w:p>
        </w:tc>
        <w:tc>
          <w:tcPr>
            <w:tcW w:w="636" w:type="pct"/>
            <w:vMerge w:val="continue"/>
            <w:noWrap w:val="0"/>
            <w:vAlign w:val="center"/>
          </w:tcPr>
          <w:p w14:paraId="66FBAD06">
            <w:pPr>
              <w:pageBreakBefore w:val="0"/>
              <w:widowControl/>
              <w:kinsoku/>
              <w:wordWrap/>
              <w:overflowPunct/>
              <w:topLinePunct w:val="0"/>
              <w:autoSpaceDE/>
              <w:autoSpaceDN/>
              <w:bidi w:val="0"/>
              <w:adjustRightInd/>
              <w:snapToGrid/>
              <w:spacing w:line="400" w:lineRule="exact"/>
              <w:jc w:val="left"/>
              <w:textAlignment w:val="auto"/>
              <w:rPr>
                <w:rFonts w:ascii="仿宋" w:hAnsi="仿宋" w:eastAsia="仿宋" w:cs="宋体"/>
                <w:color w:val="000000"/>
                <w:kern w:val="0"/>
                <w:sz w:val="24"/>
                <w:szCs w:val="24"/>
              </w:rPr>
            </w:pPr>
          </w:p>
        </w:tc>
        <w:tc>
          <w:tcPr>
            <w:tcW w:w="1560" w:type="pct"/>
            <w:noWrap w:val="0"/>
            <w:vAlign w:val="center"/>
          </w:tcPr>
          <w:p w14:paraId="1DDEC5BC">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第六届COMICUP广州同人展</w:t>
            </w:r>
          </w:p>
        </w:tc>
        <w:tc>
          <w:tcPr>
            <w:tcW w:w="1501" w:type="pct"/>
            <w:noWrap w:val="0"/>
            <w:vAlign w:val="center"/>
          </w:tcPr>
          <w:p w14:paraId="5E59E1B0">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 xml:space="preserve">广州摩都文化传播有限公司 </w:t>
            </w:r>
          </w:p>
        </w:tc>
        <w:tc>
          <w:tcPr>
            <w:tcW w:w="619" w:type="pct"/>
            <w:noWrap/>
            <w:vAlign w:val="center"/>
          </w:tcPr>
          <w:p w14:paraId="7100DB78">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hint="eastAsia" w:ascii="仿宋_GB2312" w:eastAsia="仿宋_GB2312"/>
                <w:color w:val="000000"/>
                <w:sz w:val="24"/>
                <w:szCs w:val="24"/>
                <w:lang w:val="en-US" w:eastAsia="zh-CN"/>
              </w:rPr>
              <w:t>10</w:t>
            </w:r>
          </w:p>
        </w:tc>
        <w:tc>
          <w:tcPr>
            <w:tcW w:w="342" w:type="pct"/>
            <w:noWrap w:val="0"/>
            <w:vAlign w:val="center"/>
          </w:tcPr>
          <w:p w14:paraId="3D8D4479">
            <w:pPr>
              <w:pageBreakBefore w:val="0"/>
              <w:kinsoku/>
              <w:wordWrap/>
              <w:overflowPunct/>
              <w:topLinePunct w:val="0"/>
              <w:autoSpaceDE/>
              <w:autoSpaceDN/>
              <w:bidi w:val="0"/>
              <w:adjustRightInd/>
              <w:snapToGrid/>
              <w:spacing w:line="400" w:lineRule="exact"/>
              <w:jc w:val="center"/>
              <w:textAlignment w:val="auto"/>
              <w:rPr>
                <w:rFonts w:ascii="仿宋_GB2312" w:eastAsia="仿宋_GB2312"/>
                <w:color w:val="000000"/>
                <w:sz w:val="24"/>
                <w:szCs w:val="24"/>
              </w:rPr>
            </w:pPr>
            <w:r>
              <w:rPr>
                <w:rFonts w:ascii="仿宋_GB2312" w:eastAsia="仿宋_GB2312"/>
                <w:color w:val="000000"/>
                <w:sz w:val="24"/>
                <w:szCs w:val="24"/>
              </w:rPr>
              <w:t>4</w:t>
            </w:r>
          </w:p>
        </w:tc>
      </w:tr>
      <w:tr w14:paraId="513F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207CD3D7">
            <w:pPr>
              <w:pageBreakBefore w:val="0"/>
              <w:widowControl/>
              <w:kinsoku/>
              <w:wordWrap/>
              <w:overflowPunct/>
              <w:topLinePunct w:val="0"/>
              <w:autoSpaceDE/>
              <w:autoSpaceDN/>
              <w:bidi w:val="0"/>
              <w:adjustRightInd/>
              <w:snapToGrid/>
              <w:spacing w:line="400" w:lineRule="exact"/>
              <w:jc w:val="center"/>
              <w:textAlignment w:val="auto"/>
              <w:rPr>
                <w:rFonts w:eastAsia="仿宋_GB2312"/>
                <w:kern w:val="0"/>
                <w:sz w:val="24"/>
                <w:szCs w:val="24"/>
              </w:rPr>
            </w:pPr>
            <w:r>
              <w:rPr>
                <w:rFonts w:eastAsia="仿宋_GB2312"/>
                <w:kern w:val="0"/>
                <w:sz w:val="24"/>
                <w:szCs w:val="24"/>
              </w:rPr>
              <w:t>49</w:t>
            </w:r>
          </w:p>
        </w:tc>
        <w:tc>
          <w:tcPr>
            <w:tcW w:w="636" w:type="pct"/>
            <w:vMerge w:val="restart"/>
            <w:noWrap w:val="0"/>
            <w:vAlign w:val="center"/>
          </w:tcPr>
          <w:p w14:paraId="5762702D">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color w:val="000000"/>
                <w:kern w:val="0"/>
                <w:sz w:val="24"/>
                <w:szCs w:val="24"/>
              </w:rPr>
            </w:pPr>
            <w:r>
              <w:rPr>
                <w:rFonts w:hint="eastAsia" w:ascii="仿宋_GB2312" w:hAnsi="仿宋" w:eastAsia="仿宋_GB2312" w:cs="Times New Roman"/>
                <w:sz w:val="24"/>
                <w:szCs w:val="24"/>
                <w:lang w:val="en-US" w:eastAsia="zh-CN"/>
              </w:rPr>
              <w:t>二、动漫游戏产业专项</w:t>
            </w:r>
            <w:r>
              <w:rPr>
                <w:rFonts w:hint="default" w:ascii="仿宋_GB2312" w:hAnsi="仿宋" w:eastAsia="仿宋_GB2312" w:cs="Times New Roman"/>
                <w:sz w:val="24"/>
                <w:szCs w:val="24"/>
                <w:lang w:val="en-US" w:eastAsia="zh-CN"/>
              </w:rPr>
              <w:t>——</w:t>
            </w:r>
            <w:r>
              <w:rPr>
                <w:rFonts w:hint="eastAsia" w:ascii="仿宋_GB2312" w:hAnsi="仿宋" w:eastAsia="仿宋_GB2312" w:cs="Times New Roman"/>
                <w:sz w:val="24"/>
                <w:szCs w:val="24"/>
                <w:lang w:val="en-US" w:eastAsia="zh-CN"/>
              </w:rPr>
              <w:t>6.</w:t>
            </w:r>
            <w:r>
              <w:rPr>
                <w:rFonts w:hint="eastAsia" w:ascii="仿宋_GB2312" w:hAnsi="仿宋" w:eastAsia="仿宋_GB2312"/>
                <w:sz w:val="24"/>
                <w:szCs w:val="24"/>
              </w:rPr>
              <w:t>获奖奖励项目</w:t>
            </w:r>
            <w:r>
              <w:rPr>
                <w:rFonts w:hint="eastAsia" w:ascii="仿宋_GB2312" w:hAnsi="仿宋" w:eastAsia="仿宋_GB2312" w:cs="宋体"/>
                <w:color w:val="000000"/>
                <w:kern w:val="0"/>
                <w:sz w:val="24"/>
                <w:szCs w:val="24"/>
              </w:rPr>
              <w:t>（拟扶持</w:t>
            </w:r>
            <w:r>
              <w:rPr>
                <w:rFonts w:hint="eastAsia" w:eastAsia="仿宋_GB2312"/>
                <w:sz w:val="24"/>
                <w:szCs w:val="24"/>
                <w:lang w:val="en-US" w:eastAsia="zh-CN"/>
              </w:rPr>
              <w:t>4</w:t>
            </w:r>
            <w:r>
              <w:rPr>
                <w:rFonts w:hint="eastAsia" w:ascii="仿宋_GB2312" w:hAnsi="仿宋" w:eastAsia="仿宋_GB2312" w:cs="宋体"/>
                <w:color w:val="000000"/>
                <w:kern w:val="0"/>
                <w:sz w:val="24"/>
                <w:szCs w:val="24"/>
              </w:rPr>
              <w:t>个项目，</w:t>
            </w:r>
            <w:r>
              <w:rPr>
                <w:rFonts w:hint="eastAsia" w:eastAsia="仿宋_GB2312"/>
                <w:sz w:val="24"/>
                <w:szCs w:val="24"/>
                <w:lang w:val="en-US" w:eastAsia="zh-CN"/>
              </w:rPr>
              <w:t>4</w:t>
            </w:r>
            <w:r>
              <w:rPr>
                <w:rFonts w:hint="eastAsia" w:eastAsia="仿宋_GB2312"/>
                <w:sz w:val="24"/>
                <w:szCs w:val="24"/>
              </w:rPr>
              <w:t>0</w:t>
            </w:r>
            <w:r>
              <w:rPr>
                <w:rFonts w:hint="eastAsia" w:ascii="仿宋_GB2312" w:hAnsi="仿宋" w:eastAsia="仿宋_GB2312" w:cs="宋体"/>
                <w:color w:val="000000"/>
                <w:kern w:val="0"/>
                <w:sz w:val="24"/>
                <w:szCs w:val="24"/>
              </w:rPr>
              <w:t>万元）</w:t>
            </w:r>
          </w:p>
        </w:tc>
        <w:tc>
          <w:tcPr>
            <w:tcW w:w="1560" w:type="pct"/>
            <w:noWrap w:val="0"/>
            <w:vAlign w:val="center"/>
          </w:tcPr>
          <w:p w14:paraId="704EC1E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《落凡尘》获中国动漫金龙奖</w:t>
            </w:r>
          </w:p>
        </w:tc>
        <w:tc>
          <w:tcPr>
            <w:tcW w:w="1501" w:type="pct"/>
            <w:noWrap w:val="0"/>
            <w:vAlign w:val="center"/>
          </w:tcPr>
          <w:p w14:paraId="64CCBCD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广东咏声动漫股份有限公司</w:t>
            </w:r>
          </w:p>
        </w:tc>
        <w:tc>
          <w:tcPr>
            <w:tcW w:w="619" w:type="pct"/>
            <w:noWrap/>
            <w:vAlign w:val="center"/>
          </w:tcPr>
          <w:p w14:paraId="4F43BF1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342" w:type="pct"/>
            <w:noWrap w:val="0"/>
            <w:vAlign w:val="center"/>
          </w:tcPr>
          <w:p w14:paraId="0B5BAE2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w:t>
            </w:r>
          </w:p>
        </w:tc>
      </w:tr>
      <w:tr w14:paraId="733F7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8E42C73">
            <w:pPr>
              <w:pageBreakBefore w:val="0"/>
              <w:widowControl/>
              <w:kinsoku/>
              <w:wordWrap/>
              <w:overflowPunct/>
              <w:topLinePunct w:val="0"/>
              <w:autoSpaceDE/>
              <w:autoSpaceDN/>
              <w:bidi w:val="0"/>
              <w:adjustRightInd/>
              <w:snapToGrid/>
              <w:spacing w:line="400" w:lineRule="exact"/>
              <w:jc w:val="center"/>
              <w:textAlignment w:val="auto"/>
              <w:rPr>
                <w:rFonts w:eastAsia="仿宋_GB2312"/>
                <w:kern w:val="0"/>
                <w:sz w:val="24"/>
                <w:szCs w:val="24"/>
              </w:rPr>
            </w:pPr>
            <w:r>
              <w:rPr>
                <w:rFonts w:eastAsia="仿宋_GB2312"/>
                <w:kern w:val="0"/>
                <w:sz w:val="24"/>
                <w:szCs w:val="24"/>
              </w:rPr>
              <w:t>50</w:t>
            </w:r>
          </w:p>
        </w:tc>
        <w:tc>
          <w:tcPr>
            <w:tcW w:w="636" w:type="pct"/>
            <w:vMerge w:val="continue"/>
            <w:noWrap w:val="0"/>
            <w:vAlign w:val="center"/>
          </w:tcPr>
          <w:p w14:paraId="76388158">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696215F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萌鸡小队6获评2024年度全国优秀动画片</w:t>
            </w:r>
          </w:p>
        </w:tc>
        <w:tc>
          <w:tcPr>
            <w:tcW w:w="1501" w:type="pct"/>
            <w:noWrap w:val="0"/>
            <w:vAlign w:val="center"/>
          </w:tcPr>
          <w:p w14:paraId="2B50BC08">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广州奥飞动漫文化传播有限公司</w:t>
            </w:r>
          </w:p>
        </w:tc>
        <w:tc>
          <w:tcPr>
            <w:tcW w:w="619" w:type="pct"/>
            <w:noWrap/>
            <w:vAlign w:val="center"/>
          </w:tcPr>
          <w:p w14:paraId="58DD025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342" w:type="pct"/>
            <w:noWrap w:val="0"/>
            <w:vAlign w:val="center"/>
          </w:tcPr>
          <w:p w14:paraId="30B2C8A6">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2</w:t>
            </w:r>
          </w:p>
        </w:tc>
      </w:tr>
      <w:tr w14:paraId="70DA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3556691F">
            <w:pPr>
              <w:pageBreakBefore w:val="0"/>
              <w:widowControl/>
              <w:kinsoku/>
              <w:wordWrap/>
              <w:overflowPunct/>
              <w:topLinePunct w:val="0"/>
              <w:autoSpaceDE/>
              <w:autoSpaceDN/>
              <w:bidi w:val="0"/>
              <w:adjustRightInd/>
              <w:snapToGrid/>
              <w:spacing w:line="400" w:lineRule="exact"/>
              <w:jc w:val="center"/>
              <w:textAlignment w:val="auto"/>
              <w:rPr>
                <w:rFonts w:eastAsia="仿宋_GB2312"/>
                <w:kern w:val="0"/>
                <w:sz w:val="24"/>
                <w:szCs w:val="24"/>
              </w:rPr>
            </w:pPr>
            <w:r>
              <w:rPr>
                <w:rFonts w:eastAsia="仿宋_GB2312"/>
                <w:kern w:val="0"/>
                <w:sz w:val="24"/>
                <w:szCs w:val="24"/>
              </w:rPr>
              <w:t>51</w:t>
            </w:r>
          </w:p>
        </w:tc>
        <w:tc>
          <w:tcPr>
            <w:tcW w:w="636" w:type="pct"/>
            <w:vMerge w:val="continue"/>
            <w:noWrap w:val="0"/>
            <w:vAlign w:val="center"/>
          </w:tcPr>
          <w:p w14:paraId="6F16CB4E">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3178ED22">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漫友作品获第四届“悟空杯”中日韩漫画大赛大奖</w:t>
            </w:r>
          </w:p>
        </w:tc>
        <w:tc>
          <w:tcPr>
            <w:tcW w:w="1501" w:type="pct"/>
            <w:noWrap w:val="0"/>
            <w:vAlign w:val="center"/>
          </w:tcPr>
          <w:p w14:paraId="34AC3FA7">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广州漫友文化科技发展有限公司</w:t>
            </w:r>
          </w:p>
        </w:tc>
        <w:tc>
          <w:tcPr>
            <w:tcW w:w="619" w:type="pct"/>
            <w:noWrap/>
            <w:vAlign w:val="center"/>
          </w:tcPr>
          <w:p w14:paraId="77CA98CB">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342" w:type="pct"/>
            <w:noWrap w:val="0"/>
            <w:vAlign w:val="center"/>
          </w:tcPr>
          <w:p w14:paraId="350B1620">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3</w:t>
            </w:r>
          </w:p>
        </w:tc>
      </w:tr>
      <w:tr w14:paraId="023D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41" w:type="pct"/>
            <w:noWrap/>
            <w:vAlign w:val="center"/>
          </w:tcPr>
          <w:p w14:paraId="53F91344">
            <w:pPr>
              <w:pageBreakBefore w:val="0"/>
              <w:widowControl/>
              <w:kinsoku/>
              <w:wordWrap/>
              <w:overflowPunct/>
              <w:topLinePunct w:val="0"/>
              <w:autoSpaceDE/>
              <w:autoSpaceDN/>
              <w:bidi w:val="0"/>
              <w:adjustRightInd/>
              <w:snapToGrid/>
              <w:spacing w:line="400" w:lineRule="exact"/>
              <w:jc w:val="center"/>
              <w:textAlignment w:val="auto"/>
              <w:rPr>
                <w:rFonts w:hint="eastAsia" w:eastAsia="仿宋_GB2312"/>
                <w:kern w:val="0"/>
                <w:sz w:val="24"/>
                <w:szCs w:val="24"/>
                <w:lang w:eastAsia="zh-CN"/>
              </w:rPr>
            </w:pPr>
            <w:r>
              <w:rPr>
                <w:rFonts w:eastAsia="仿宋_GB2312"/>
                <w:kern w:val="0"/>
                <w:sz w:val="24"/>
                <w:szCs w:val="24"/>
              </w:rPr>
              <w:t>5</w:t>
            </w:r>
            <w:r>
              <w:rPr>
                <w:rFonts w:hint="eastAsia" w:eastAsia="仿宋_GB2312"/>
                <w:kern w:val="0"/>
                <w:sz w:val="24"/>
                <w:szCs w:val="24"/>
                <w:lang w:val="en-US" w:eastAsia="zh-CN"/>
              </w:rPr>
              <w:t>2</w:t>
            </w:r>
          </w:p>
        </w:tc>
        <w:tc>
          <w:tcPr>
            <w:tcW w:w="636" w:type="pct"/>
            <w:vMerge w:val="continue"/>
            <w:noWrap w:val="0"/>
            <w:vAlign w:val="center"/>
          </w:tcPr>
          <w:p w14:paraId="33AC8E48">
            <w:pPr>
              <w:pageBreakBefore w:val="0"/>
              <w:widowControl/>
              <w:kinsoku/>
              <w:wordWrap/>
              <w:overflowPunct/>
              <w:topLinePunct w:val="0"/>
              <w:autoSpaceDE/>
              <w:autoSpaceDN/>
              <w:bidi w:val="0"/>
              <w:adjustRightInd/>
              <w:snapToGrid/>
              <w:spacing w:line="400" w:lineRule="exact"/>
              <w:jc w:val="left"/>
              <w:textAlignment w:val="auto"/>
              <w:rPr>
                <w:rFonts w:ascii="仿宋_GB2312" w:hAnsi="仿宋" w:eastAsia="仿宋_GB2312" w:cs="宋体"/>
                <w:color w:val="000000"/>
                <w:kern w:val="0"/>
                <w:sz w:val="24"/>
                <w:szCs w:val="24"/>
              </w:rPr>
            </w:pPr>
          </w:p>
        </w:tc>
        <w:tc>
          <w:tcPr>
            <w:tcW w:w="1560" w:type="pct"/>
            <w:noWrap w:val="0"/>
            <w:vAlign w:val="center"/>
          </w:tcPr>
          <w:p w14:paraId="6933B24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国漫作品获得“悟空杯”中日韩国际大奖</w:t>
            </w:r>
          </w:p>
        </w:tc>
        <w:tc>
          <w:tcPr>
            <w:tcW w:w="1501" w:type="pct"/>
            <w:noWrap w:val="0"/>
            <w:vAlign w:val="center"/>
          </w:tcPr>
          <w:p w14:paraId="6DD6421D">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广州国漫文化传播有限公司</w:t>
            </w:r>
          </w:p>
        </w:tc>
        <w:tc>
          <w:tcPr>
            <w:tcW w:w="619" w:type="pct"/>
            <w:noWrap/>
            <w:vAlign w:val="center"/>
          </w:tcPr>
          <w:p w14:paraId="3DF9A65A">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10</w:t>
            </w:r>
          </w:p>
        </w:tc>
        <w:tc>
          <w:tcPr>
            <w:tcW w:w="342" w:type="pct"/>
            <w:noWrap w:val="0"/>
            <w:vAlign w:val="center"/>
          </w:tcPr>
          <w:p w14:paraId="6AD95203">
            <w:pPr>
              <w:pageBreakBefore w:val="0"/>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sz w:val="24"/>
                <w:szCs w:val="24"/>
                <w:lang w:val="en-US" w:eastAsia="zh-CN"/>
              </w:rPr>
            </w:pPr>
            <w:r>
              <w:rPr>
                <w:rFonts w:hint="eastAsia" w:ascii="仿宋_GB2312" w:eastAsia="仿宋_GB2312"/>
                <w:color w:val="000000"/>
                <w:sz w:val="24"/>
                <w:szCs w:val="24"/>
                <w:lang w:val="en-US" w:eastAsia="zh-CN"/>
              </w:rPr>
              <w:t>4</w:t>
            </w:r>
          </w:p>
        </w:tc>
      </w:tr>
      <w:tr w14:paraId="4CE8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038" w:type="pct"/>
            <w:gridSpan w:val="4"/>
            <w:noWrap/>
            <w:vAlign w:val="center"/>
          </w:tcPr>
          <w:p w14:paraId="0FB811B3">
            <w:pPr>
              <w:pageBreakBefore w:val="0"/>
              <w:kinsoku/>
              <w:wordWrap/>
              <w:overflowPunct/>
              <w:topLinePunct w:val="0"/>
              <w:autoSpaceDE/>
              <w:autoSpaceDN/>
              <w:bidi w:val="0"/>
              <w:adjustRightInd/>
              <w:snapToGrid/>
              <w:spacing w:line="400" w:lineRule="exact"/>
              <w:jc w:val="center"/>
              <w:textAlignment w:val="auto"/>
              <w:rPr>
                <w:rFonts w:ascii="仿宋_GB2312" w:eastAsia="仿宋_GB2312"/>
                <w:b/>
                <w:color w:val="000000"/>
                <w:sz w:val="24"/>
                <w:szCs w:val="24"/>
              </w:rPr>
            </w:pPr>
            <w:r>
              <w:rPr>
                <w:rFonts w:hint="eastAsia" w:ascii="仿宋_GB2312" w:eastAsia="仿宋_GB2312"/>
                <w:b/>
                <w:color w:val="000000"/>
                <w:sz w:val="24"/>
                <w:szCs w:val="24"/>
              </w:rPr>
              <w:t>合计</w:t>
            </w:r>
          </w:p>
        </w:tc>
        <w:tc>
          <w:tcPr>
            <w:tcW w:w="619" w:type="pct"/>
            <w:noWrap/>
            <w:vAlign w:val="center"/>
          </w:tcPr>
          <w:p w14:paraId="06DAF079">
            <w:pPr>
              <w:pageBreakBefore w:val="0"/>
              <w:kinsoku/>
              <w:wordWrap/>
              <w:overflowPunct/>
              <w:topLinePunct w:val="0"/>
              <w:autoSpaceDE/>
              <w:autoSpaceDN/>
              <w:bidi w:val="0"/>
              <w:adjustRightInd/>
              <w:snapToGrid/>
              <w:spacing w:line="400" w:lineRule="exact"/>
              <w:jc w:val="center"/>
              <w:textAlignment w:val="auto"/>
              <w:rPr>
                <w:rFonts w:hint="default" w:eastAsia="仿宋_GB2312"/>
                <w:b/>
                <w:color w:val="000000"/>
                <w:sz w:val="24"/>
                <w:szCs w:val="24"/>
                <w:lang w:val="en-US" w:eastAsia="zh-CN"/>
              </w:rPr>
            </w:pPr>
            <w:r>
              <w:rPr>
                <w:rFonts w:hint="eastAsia" w:ascii="仿宋_GB2312" w:eastAsia="仿宋_GB2312"/>
                <w:b/>
                <w:color w:val="000000"/>
                <w:sz w:val="24"/>
                <w:szCs w:val="24"/>
                <w:lang w:val="en-US" w:eastAsia="zh-CN"/>
              </w:rPr>
              <w:t>460</w:t>
            </w:r>
          </w:p>
        </w:tc>
        <w:tc>
          <w:tcPr>
            <w:tcW w:w="342" w:type="pct"/>
            <w:noWrap w:val="0"/>
            <w:vAlign w:val="top"/>
          </w:tcPr>
          <w:p w14:paraId="4A15FE6B">
            <w:pPr>
              <w:pageBreakBefore w:val="0"/>
              <w:kinsoku/>
              <w:wordWrap/>
              <w:overflowPunct/>
              <w:topLinePunct w:val="0"/>
              <w:autoSpaceDE/>
              <w:autoSpaceDN/>
              <w:bidi w:val="0"/>
              <w:adjustRightInd/>
              <w:snapToGrid/>
              <w:spacing w:line="400" w:lineRule="exact"/>
              <w:jc w:val="center"/>
              <w:textAlignment w:val="auto"/>
              <w:rPr>
                <w:rFonts w:eastAsia="仿宋_GB2312"/>
                <w:color w:val="000000"/>
                <w:sz w:val="24"/>
                <w:szCs w:val="24"/>
              </w:rPr>
            </w:pPr>
          </w:p>
        </w:tc>
      </w:tr>
    </w:tbl>
    <w:p w14:paraId="4C3D7C5A">
      <w:pPr>
        <w:pageBreakBefore w:val="0"/>
        <w:kinsoku/>
        <w:wordWrap/>
        <w:overflowPunct/>
        <w:topLinePunct w:val="0"/>
        <w:autoSpaceDE/>
        <w:autoSpaceDN/>
        <w:bidi w:val="0"/>
        <w:adjustRightInd/>
        <w:snapToGrid/>
        <w:spacing w:line="400" w:lineRule="exact"/>
        <w:textAlignment w:val="auto"/>
      </w:pPr>
    </w:p>
    <w:p w14:paraId="29742FD9">
      <w:pPr>
        <w:pageBreakBefore w:val="0"/>
        <w:widowControl/>
        <w:kinsoku/>
        <w:wordWrap/>
        <w:overflowPunct/>
        <w:topLinePunct w:val="0"/>
        <w:autoSpaceDE/>
        <w:autoSpaceDN/>
        <w:bidi w:val="0"/>
        <w:adjustRightInd/>
        <w:snapToGrid/>
        <w:spacing w:line="400" w:lineRule="exact"/>
        <w:jc w:val="left"/>
        <w:textAlignment w:val="auto"/>
        <w:rPr>
          <w:rFonts w:ascii="仿宋_GB2312" w:hAnsi="Cambria" w:eastAsia="仿宋_GB2312" w:cs="黑体"/>
          <w:b/>
          <w:bCs/>
          <w:sz w:val="32"/>
          <w:szCs w:val="32"/>
        </w:rPr>
      </w:pPr>
      <w:r>
        <w:rPr>
          <w:rFonts w:ascii="仿宋_GB2312" w:eastAsia="仿宋_GB2312"/>
        </w:rPr>
        <w:br w:type="page"/>
      </w:r>
    </w:p>
    <w:p w14:paraId="6BC1BFBE">
      <w:pPr>
        <w:pStyle w:val="2"/>
        <w:pageBreakBefore w:val="0"/>
        <w:kinsoku/>
        <w:wordWrap/>
        <w:overflowPunct/>
        <w:topLinePunct w:val="0"/>
        <w:autoSpaceDE/>
        <w:autoSpaceDN/>
        <w:bidi w:val="0"/>
        <w:adjustRightInd/>
        <w:snapToGrid/>
        <w:spacing w:before="0" w:after="0" w:line="400" w:lineRule="exact"/>
        <w:ind w:firstLine="643" w:firstLineChars="200"/>
        <w:jc w:val="center"/>
        <w:textAlignment w:val="auto"/>
        <w:rPr>
          <w:rFonts w:ascii="仿宋_GB2312" w:eastAsia="仿宋_GB2312"/>
        </w:rPr>
      </w:pPr>
      <w:bookmarkStart w:id="1" w:name="_Toc26176"/>
      <w:r>
        <w:rPr>
          <w:rFonts w:hint="eastAsia" w:ascii="仿宋_GB2312" w:eastAsia="仿宋_GB2312"/>
        </w:rPr>
        <w:t>三、新兴文旅消费专项拟扶持项目名单</w:t>
      </w:r>
      <w:bookmarkEnd w:id="1"/>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
        <w:gridCol w:w="4086"/>
        <w:gridCol w:w="1962"/>
        <w:gridCol w:w="1557"/>
        <w:gridCol w:w="457"/>
      </w:tblGrid>
      <w:tr w14:paraId="0BAF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blHeader/>
        </w:trPr>
        <w:tc>
          <w:tcPr>
            <w:tcW w:w="287" w:type="pct"/>
            <w:noWrap w:val="0"/>
            <w:vAlign w:val="center"/>
          </w:tcPr>
          <w:p w14:paraId="6767573C">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序号</w:t>
            </w:r>
          </w:p>
        </w:tc>
        <w:tc>
          <w:tcPr>
            <w:tcW w:w="2635" w:type="pct"/>
            <w:noWrap w:val="0"/>
            <w:vAlign w:val="center"/>
          </w:tcPr>
          <w:p w14:paraId="6502A057">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申报项目</w:t>
            </w:r>
          </w:p>
        </w:tc>
        <w:tc>
          <w:tcPr>
            <w:tcW w:w="1278" w:type="pct"/>
            <w:noWrap w:val="0"/>
            <w:vAlign w:val="center"/>
          </w:tcPr>
          <w:p w14:paraId="15FE6B4F">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申报单位</w:t>
            </w:r>
          </w:p>
        </w:tc>
        <w:tc>
          <w:tcPr>
            <w:tcW w:w="549" w:type="pct"/>
            <w:noWrap w:val="0"/>
            <w:vAlign w:val="center"/>
          </w:tcPr>
          <w:p w14:paraId="3E16274B">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拟扶持金额（万元）</w:t>
            </w:r>
          </w:p>
        </w:tc>
        <w:tc>
          <w:tcPr>
            <w:tcW w:w="250" w:type="pct"/>
            <w:noWrap w:val="0"/>
            <w:vAlign w:val="center"/>
          </w:tcPr>
          <w:p w14:paraId="56050C79">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b/>
                <w:bCs/>
                <w:color w:val="000000"/>
                <w:kern w:val="0"/>
                <w:sz w:val="24"/>
                <w:szCs w:val="24"/>
              </w:rPr>
            </w:pPr>
            <w:r>
              <w:rPr>
                <w:rFonts w:hint="eastAsia" w:ascii="仿宋_GB2312" w:hAnsi="仿宋" w:eastAsia="仿宋_GB2312" w:cs="宋体"/>
                <w:b/>
                <w:bCs/>
                <w:color w:val="000000"/>
                <w:kern w:val="0"/>
                <w:sz w:val="24"/>
                <w:szCs w:val="24"/>
              </w:rPr>
              <w:t>排名</w:t>
            </w:r>
          </w:p>
        </w:tc>
      </w:tr>
      <w:tr w14:paraId="54A9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708D567F">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w:t>
            </w:r>
          </w:p>
        </w:tc>
        <w:tc>
          <w:tcPr>
            <w:tcW w:w="2635" w:type="pct"/>
            <w:noWrap w:val="0"/>
            <w:vAlign w:val="center"/>
          </w:tcPr>
          <w:p w14:paraId="388D8905">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集卡社-国产动画电影《哪吒之魔童闹海》IP形象授权文创系列产品</w:t>
            </w:r>
          </w:p>
        </w:tc>
        <w:tc>
          <w:tcPr>
            <w:tcW w:w="1278" w:type="pct"/>
            <w:noWrap w:val="0"/>
            <w:vAlign w:val="center"/>
          </w:tcPr>
          <w:p w14:paraId="71D645C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广州杰森动漫文化有限公司</w:t>
            </w:r>
          </w:p>
        </w:tc>
        <w:tc>
          <w:tcPr>
            <w:tcW w:w="1557" w:type="dxa"/>
            <w:noWrap/>
            <w:vAlign w:val="center"/>
          </w:tcPr>
          <w:p w14:paraId="7AAAF0B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10</w:t>
            </w:r>
          </w:p>
        </w:tc>
        <w:tc>
          <w:tcPr>
            <w:tcW w:w="250" w:type="pct"/>
            <w:noWrap w:val="0"/>
            <w:vAlign w:val="center"/>
          </w:tcPr>
          <w:p w14:paraId="3A9C3E48">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1</w:t>
            </w:r>
          </w:p>
        </w:tc>
      </w:tr>
      <w:tr w14:paraId="2594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06CB03EA">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2</w:t>
            </w:r>
          </w:p>
        </w:tc>
        <w:tc>
          <w:tcPr>
            <w:tcW w:w="2635" w:type="pct"/>
            <w:noWrap w:val="0"/>
            <w:vAlign w:val="center"/>
          </w:tcPr>
          <w:p w14:paraId="42E4D29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文脉相承・焕彩新生：构建多元文化融合型邮政文创体系，赋能文旅传播</w:t>
            </w:r>
          </w:p>
        </w:tc>
        <w:tc>
          <w:tcPr>
            <w:tcW w:w="1278" w:type="pct"/>
            <w:noWrap w:val="0"/>
            <w:vAlign w:val="center"/>
          </w:tcPr>
          <w:p w14:paraId="7A0F63FD">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广东信源文化科技有限公司</w:t>
            </w:r>
          </w:p>
        </w:tc>
        <w:tc>
          <w:tcPr>
            <w:tcW w:w="1557" w:type="dxa"/>
            <w:noWrap/>
            <w:vAlign w:val="center"/>
          </w:tcPr>
          <w:p w14:paraId="4BC20429">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8</w:t>
            </w:r>
          </w:p>
        </w:tc>
        <w:tc>
          <w:tcPr>
            <w:tcW w:w="250" w:type="pct"/>
            <w:noWrap w:val="0"/>
            <w:vAlign w:val="center"/>
          </w:tcPr>
          <w:p w14:paraId="0088733A">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2</w:t>
            </w:r>
          </w:p>
        </w:tc>
      </w:tr>
      <w:tr w14:paraId="603B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60754C0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3</w:t>
            </w:r>
          </w:p>
        </w:tc>
        <w:tc>
          <w:tcPr>
            <w:tcW w:w="2635" w:type="pct"/>
            <w:noWrap w:val="0"/>
            <w:vAlign w:val="center"/>
          </w:tcPr>
          <w:p w14:paraId="0C3B46A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木棉仙子芙洛拉卡通IP粤语文创产品</w:t>
            </w:r>
          </w:p>
        </w:tc>
        <w:tc>
          <w:tcPr>
            <w:tcW w:w="1278" w:type="pct"/>
            <w:noWrap w:val="0"/>
            <w:vAlign w:val="center"/>
          </w:tcPr>
          <w:p w14:paraId="5774D0C0">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广州市大卡文化传播有限公司</w:t>
            </w:r>
          </w:p>
        </w:tc>
        <w:tc>
          <w:tcPr>
            <w:tcW w:w="1557" w:type="dxa"/>
            <w:noWrap/>
            <w:vAlign w:val="center"/>
          </w:tcPr>
          <w:p w14:paraId="254B282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8</w:t>
            </w:r>
          </w:p>
        </w:tc>
        <w:tc>
          <w:tcPr>
            <w:tcW w:w="250" w:type="pct"/>
            <w:noWrap w:val="0"/>
            <w:vAlign w:val="center"/>
          </w:tcPr>
          <w:p w14:paraId="1B091E22">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3</w:t>
            </w:r>
          </w:p>
        </w:tc>
      </w:tr>
      <w:tr w14:paraId="5D4D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4E1B745A">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4</w:t>
            </w:r>
          </w:p>
        </w:tc>
        <w:tc>
          <w:tcPr>
            <w:tcW w:w="2635" w:type="pct"/>
            <w:noWrap w:val="0"/>
            <w:vAlign w:val="center"/>
          </w:tcPr>
          <w:p w14:paraId="7F0C4D6B">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大湾区十五运纪念球</w:t>
            </w:r>
          </w:p>
        </w:tc>
        <w:tc>
          <w:tcPr>
            <w:tcW w:w="1278" w:type="pct"/>
            <w:noWrap w:val="0"/>
            <w:vAlign w:val="center"/>
          </w:tcPr>
          <w:p w14:paraId="21BC43A4">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广州双鱼体育用品集团有限公司</w:t>
            </w:r>
          </w:p>
        </w:tc>
        <w:tc>
          <w:tcPr>
            <w:tcW w:w="1557" w:type="dxa"/>
            <w:noWrap/>
            <w:vAlign w:val="center"/>
          </w:tcPr>
          <w:p w14:paraId="121E12D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8</w:t>
            </w:r>
          </w:p>
        </w:tc>
        <w:tc>
          <w:tcPr>
            <w:tcW w:w="250" w:type="pct"/>
            <w:noWrap w:val="0"/>
            <w:vAlign w:val="center"/>
          </w:tcPr>
          <w:p w14:paraId="373F1E00">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4</w:t>
            </w:r>
          </w:p>
        </w:tc>
      </w:tr>
      <w:tr w14:paraId="134AA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6E6AC3E6">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5</w:t>
            </w:r>
          </w:p>
        </w:tc>
        <w:tc>
          <w:tcPr>
            <w:tcW w:w="2635" w:type="pct"/>
            <w:noWrap w:val="0"/>
            <w:vAlign w:val="center"/>
          </w:tcPr>
          <w:p w14:paraId="0BF5390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影子部队BFB01-05系列</w:t>
            </w:r>
          </w:p>
        </w:tc>
        <w:tc>
          <w:tcPr>
            <w:tcW w:w="1278" w:type="pct"/>
            <w:noWrap w:val="0"/>
            <w:vAlign w:val="center"/>
          </w:tcPr>
          <w:p w14:paraId="2EFFAE1B">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广州大火鸟文化传媒有限公司</w:t>
            </w:r>
          </w:p>
        </w:tc>
        <w:tc>
          <w:tcPr>
            <w:tcW w:w="1557" w:type="dxa"/>
            <w:noWrap/>
            <w:vAlign w:val="center"/>
          </w:tcPr>
          <w:p w14:paraId="3B47BAC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8</w:t>
            </w:r>
          </w:p>
        </w:tc>
        <w:tc>
          <w:tcPr>
            <w:tcW w:w="250" w:type="pct"/>
            <w:noWrap w:val="0"/>
            <w:vAlign w:val="center"/>
          </w:tcPr>
          <w:p w14:paraId="1E2E5152">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5</w:t>
            </w:r>
          </w:p>
        </w:tc>
      </w:tr>
      <w:tr w14:paraId="1775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1CCA74E2">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6</w:t>
            </w:r>
          </w:p>
        </w:tc>
        <w:tc>
          <w:tcPr>
            <w:tcW w:w="2635" w:type="pct"/>
            <w:noWrap w:val="0"/>
            <w:vAlign w:val="center"/>
          </w:tcPr>
          <w:p w14:paraId="3A781092">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猪猪侠木鱼盲盒系列文创消费产品</w:t>
            </w:r>
          </w:p>
        </w:tc>
        <w:tc>
          <w:tcPr>
            <w:tcW w:w="1278" w:type="pct"/>
            <w:noWrap w:val="0"/>
            <w:vAlign w:val="center"/>
          </w:tcPr>
          <w:p w14:paraId="4376166F">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咏声商贸（广州）有限公司</w:t>
            </w:r>
          </w:p>
        </w:tc>
        <w:tc>
          <w:tcPr>
            <w:tcW w:w="1557" w:type="dxa"/>
            <w:noWrap/>
            <w:vAlign w:val="center"/>
          </w:tcPr>
          <w:p w14:paraId="093813F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8</w:t>
            </w:r>
          </w:p>
        </w:tc>
        <w:tc>
          <w:tcPr>
            <w:tcW w:w="250" w:type="pct"/>
            <w:noWrap w:val="0"/>
            <w:vAlign w:val="center"/>
          </w:tcPr>
          <w:p w14:paraId="475AC5EA">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6</w:t>
            </w:r>
          </w:p>
        </w:tc>
      </w:tr>
      <w:tr w14:paraId="6C7A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7EE3465D">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7</w:t>
            </w:r>
          </w:p>
        </w:tc>
        <w:tc>
          <w:tcPr>
            <w:tcW w:w="2635" w:type="pct"/>
            <w:noWrap w:val="0"/>
            <w:vAlign w:val="center"/>
          </w:tcPr>
          <w:p w14:paraId="208FD8BA">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“哆啦A梦与屈臣氏联名系列”数字文创消费产品</w:t>
            </w:r>
          </w:p>
        </w:tc>
        <w:tc>
          <w:tcPr>
            <w:tcW w:w="1278" w:type="pct"/>
            <w:noWrap w:val="0"/>
            <w:vAlign w:val="center"/>
          </w:tcPr>
          <w:p w14:paraId="35263151">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铄雅科技文化发展（广州）有限公司</w:t>
            </w:r>
          </w:p>
        </w:tc>
        <w:tc>
          <w:tcPr>
            <w:tcW w:w="1557" w:type="dxa"/>
            <w:noWrap/>
            <w:vAlign w:val="center"/>
          </w:tcPr>
          <w:p w14:paraId="52481F98">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32FC574B">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7</w:t>
            </w:r>
          </w:p>
        </w:tc>
      </w:tr>
      <w:tr w14:paraId="56BE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6DA7F92C">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8</w:t>
            </w:r>
          </w:p>
        </w:tc>
        <w:tc>
          <w:tcPr>
            <w:tcW w:w="2635" w:type="pct"/>
            <w:noWrap w:val="0"/>
            <w:vAlign w:val="center"/>
          </w:tcPr>
          <w:p w14:paraId="29A49ADB">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广州牙雕技艺国潮文创赋能文旅消费升级项目</w:t>
            </w:r>
          </w:p>
        </w:tc>
        <w:tc>
          <w:tcPr>
            <w:tcW w:w="1278" w:type="pct"/>
            <w:noWrap w:val="0"/>
            <w:vAlign w:val="center"/>
          </w:tcPr>
          <w:p w14:paraId="42381178">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广州市大新文化创意发展有限公司</w:t>
            </w:r>
          </w:p>
        </w:tc>
        <w:tc>
          <w:tcPr>
            <w:tcW w:w="1557" w:type="dxa"/>
            <w:noWrap/>
            <w:vAlign w:val="center"/>
          </w:tcPr>
          <w:p w14:paraId="364C9670">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2B487EE5">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8</w:t>
            </w:r>
          </w:p>
        </w:tc>
      </w:tr>
      <w:tr w14:paraId="312D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5E5E4E72">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9</w:t>
            </w:r>
          </w:p>
        </w:tc>
        <w:tc>
          <w:tcPr>
            <w:tcW w:w="2635" w:type="pct"/>
            <w:noWrap w:val="0"/>
            <w:vAlign w:val="center"/>
          </w:tcPr>
          <w:p w14:paraId="7769606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“玩点无限”AI智能玩具产品</w:t>
            </w:r>
          </w:p>
        </w:tc>
        <w:tc>
          <w:tcPr>
            <w:tcW w:w="1278" w:type="pct"/>
            <w:noWrap w:val="0"/>
            <w:vAlign w:val="center"/>
          </w:tcPr>
          <w:p w14:paraId="15C12F91">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广州潮流无限创意文化有限公司</w:t>
            </w:r>
          </w:p>
        </w:tc>
        <w:tc>
          <w:tcPr>
            <w:tcW w:w="1557" w:type="dxa"/>
            <w:noWrap/>
            <w:vAlign w:val="center"/>
          </w:tcPr>
          <w:p w14:paraId="156D65DF">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04FF9546">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9</w:t>
            </w:r>
          </w:p>
        </w:tc>
      </w:tr>
      <w:tr w14:paraId="19F0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503B4F2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10</w:t>
            </w:r>
          </w:p>
        </w:tc>
        <w:tc>
          <w:tcPr>
            <w:tcW w:w="2635" w:type="pct"/>
            <w:noWrap w:val="0"/>
            <w:vAlign w:val="center"/>
          </w:tcPr>
          <w:p w14:paraId="6F1BD1A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望远境·虚拟现实影院</w:t>
            </w:r>
          </w:p>
        </w:tc>
        <w:tc>
          <w:tcPr>
            <w:tcW w:w="1278" w:type="pct"/>
            <w:noWrap w:val="0"/>
            <w:vAlign w:val="center"/>
          </w:tcPr>
          <w:p w14:paraId="18AB8FB9">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湾区策动（广州）影业投资有限公司</w:t>
            </w:r>
          </w:p>
        </w:tc>
        <w:tc>
          <w:tcPr>
            <w:tcW w:w="1557" w:type="dxa"/>
            <w:noWrap/>
            <w:vAlign w:val="center"/>
          </w:tcPr>
          <w:p w14:paraId="34B99F9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11710FAF">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10</w:t>
            </w:r>
          </w:p>
        </w:tc>
      </w:tr>
      <w:tr w14:paraId="6622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69E7F10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11</w:t>
            </w:r>
          </w:p>
        </w:tc>
        <w:tc>
          <w:tcPr>
            <w:tcW w:w="2635" w:type="pct"/>
            <w:noWrap w:val="0"/>
            <w:vAlign w:val="center"/>
          </w:tcPr>
          <w:p w14:paraId="2050360A">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悦跑中华印记文创系列产品</w:t>
            </w:r>
          </w:p>
        </w:tc>
        <w:tc>
          <w:tcPr>
            <w:tcW w:w="1278" w:type="pct"/>
            <w:noWrap w:val="0"/>
            <w:vAlign w:val="center"/>
          </w:tcPr>
          <w:p w14:paraId="1BE0A1EF">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广州悦跑信息科技有限公司</w:t>
            </w:r>
          </w:p>
        </w:tc>
        <w:tc>
          <w:tcPr>
            <w:tcW w:w="1557" w:type="dxa"/>
            <w:noWrap/>
            <w:vAlign w:val="center"/>
          </w:tcPr>
          <w:p w14:paraId="662A34D1">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541E9851">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11</w:t>
            </w:r>
          </w:p>
        </w:tc>
      </w:tr>
      <w:tr w14:paraId="770E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1DED8600">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12</w:t>
            </w:r>
          </w:p>
        </w:tc>
        <w:tc>
          <w:tcPr>
            <w:tcW w:w="2635" w:type="pct"/>
            <w:noWrap w:val="0"/>
            <w:vAlign w:val="center"/>
          </w:tcPr>
          <w:p w14:paraId="142AFF6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FANTHFUL设计开发运营的数字文创消费产品之《逆转裁判》系列</w:t>
            </w:r>
          </w:p>
        </w:tc>
        <w:tc>
          <w:tcPr>
            <w:tcW w:w="1278" w:type="pct"/>
            <w:noWrap w:val="0"/>
            <w:vAlign w:val="center"/>
          </w:tcPr>
          <w:p w14:paraId="34452562">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广聚博汇（广州）文化传播有限公司</w:t>
            </w:r>
          </w:p>
        </w:tc>
        <w:tc>
          <w:tcPr>
            <w:tcW w:w="1557" w:type="dxa"/>
            <w:noWrap/>
            <w:vAlign w:val="center"/>
          </w:tcPr>
          <w:p w14:paraId="4A41C849">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56FF2472">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12</w:t>
            </w:r>
          </w:p>
        </w:tc>
      </w:tr>
      <w:tr w14:paraId="335A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0BFD26A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13</w:t>
            </w:r>
          </w:p>
        </w:tc>
        <w:tc>
          <w:tcPr>
            <w:tcW w:w="2635" w:type="pct"/>
            <w:noWrap w:val="0"/>
            <w:vAlign w:val="center"/>
          </w:tcPr>
          <w:p w14:paraId="39166064">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《非遗里的中国故事》系列绘本</w:t>
            </w:r>
          </w:p>
        </w:tc>
        <w:tc>
          <w:tcPr>
            <w:tcW w:w="1278" w:type="pct"/>
            <w:noWrap w:val="0"/>
            <w:vAlign w:val="center"/>
          </w:tcPr>
          <w:p w14:paraId="774041DA">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广东非遗梦文化产业有限公司</w:t>
            </w:r>
          </w:p>
        </w:tc>
        <w:tc>
          <w:tcPr>
            <w:tcW w:w="1557" w:type="dxa"/>
            <w:noWrap/>
            <w:vAlign w:val="center"/>
          </w:tcPr>
          <w:p w14:paraId="1B4ACD3E">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25203180">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13</w:t>
            </w:r>
          </w:p>
        </w:tc>
      </w:tr>
      <w:tr w14:paraId="4EDBF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87" w:type="pct"/>
            <w:noWrap w:val="0"/>
            <w:vAlign w:val="center"/>
          </w:tcPr>
          <w:p w14:paraId="7CAD160E">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eastAsia="仿宋_GB2312"/>
                <w:color w:val="000000"/>
                <w:kern w:val="0"/>
                <w:sz w:val="24"/>
                <w:szCs w:val="24"/>
              </w:rPr>
              <w:t>14</w:t>
            </w:r>
          </w:p>
        </w:tc>
        <w:tc>
          <w:tcPr>
            <w:tcW w:w="2635" w:type="pct"/>
            <w:noWrap w:val="0"/>
            <w:vAlign w:val="center"/>
          </w:tcPr>
          <w:p w14:paraId="2A67487A">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仿生猫形肤感长条抱枕文创产品研发项目</w:t>
            </w:r>
          </w:p>
        </w:tc>
        <w:tc>
          <w:tcPr>
            <w:tcW w:w="1278" w:type="pct"/>
            <w:noWrap w:val="0"/>
            <w:vAlign w:val="center"/>
          </w:tcPr>
          <w:p w14:paraId="235C4467">
            <w:pPr>
              <w:pageBreakBefore w:val="0"/>
              <w:widowControl/>
              <w:kinsoku/>
              <w:wordWrap/>
              <w:overflowPunct/>
              <w:topLinePunct w:val="0"/>
              <w:autoSpaceDE/>
              <w:autoSpaceDN/>
              <w:bidi w:val="0"/>
              <w:adjustRightInd/>
              <w:snapToGrid/>
              <w:spacing w:line="400" w:lineRule="exact"/>
              <w:jc w:val="center"/>
              <w:textAlignment w:val="auto"/>
              <w:rPr>
                <w:rFonts w:eastAsia="仿宋_GB2312"/>
                <w:color w:val="000000"/>
                <w:kern w:val="0"/>
                <w:sz w:val="24"/>
                <w:szCs w:val="24"/>
              </w:rPr>
            </w:pPr>
            <w:r>
              <w:rPr>
                <w:rFonts w:hint="eastAsia" w:eastAsia="仿宋_GB2312"/>
                <w:color w:val="000000"/>
                <w:kern w:val="0"/>
                <w:sz w:val="24"/>
                <w:szCs w:val="24"/>
                <w:lang w:val="en-US" w:eastAsia="zh-CN"/>
              </w:rPr>
              <w:t>广州魔幻星空文化科技有限公司</w:t>
            </w:r>
          </w:p>
        </w:tc>
        <w:tc>
          <w:tcPr>
            <w:tcW w:w="1557" w:type="dxa"/>
            <w:noWrap/>
            <w:vAlign w:val="center"/>
          </w:tcPr>
          <w:p w14:paraId="0C752072">
            <w:pPr>
              <w:pageBreakBefore w:val="0"/>
              <w:widowControl/>
              <w:kinsoku/>
              <w:wordWrap/>
              <w:overflowPunct/>
              <w:topLinePunct w:val="0"/>
              <w:autoSpaceDE/>
              <w:autoSpaceDN/>
              <w:bidi w:val="0"/>
              <w:adjustRightInd/>
              <w:snapToGrid/>
              <w:spacing w:line="400" w:lineRule="exact"/>
              <w:jc w:val="center"/>
              <w:textAlignment w:val="auto"/>
              <w:rPr>
                <w:rFonts w:hint="eastAsia" w:ascii="仿宋_GB2312" w:eastAsia="仿宋_GB2312"/>
                <w:color w:val="000000"/>
                <w:kern w:val="2"/>
                <w:sz w:val="24"/>
                <w:szCs w:val="24"/>
              </w:rPr>
            </w:pPr>
            <w:r>
              <w:rPr>
                <w:rFonts w:hint="eastAsia" w:ascii="仿宋_GB2312" w:eastAsia="仿宋_GB2312"/>
                <w:color w:val="000000"/>
                <w:kern w:val="2"/>
                <w:sz w:val="24"/>
                <w:szCs w:val="24"/>
                <w:lang w:val="en-US" w:eastAsia="zh-CN"/>
              </w:rPr>
              <w:t>5</w:t>
            </w:r>
          </w:p>
        </w:tc>
        <w:tc>
          <w:tcPr>
            <w:tcW w:w="250" w:type="pct"/>
            <w:noWrap w:val="0"/>
            <w:vAlign w:val="center"/>
          </w:tcPr>
          <w:p w14:paraId="5B2C924D">
            <w:pPr>
              <w:pageBreakBefore w:val="0"/>
              <w:widowControl/>
              <w:kinsoku/>
              <w:wordWrap/>
              <w:overflowPunct/>
              <w:topLinePunct w:val="0"/>
              <w:autoSpaceDE/>
              <w:autoSpaceDN/>
              <w:bidi w:val="0"/>
              <w:adjustRightInd/>
              <w:snapToGrid/>
              <w:spacing w:line="400" w:lineRule="exact"/>
              <w:jc w:val="center"/>
              <w:textAlignment w:val="auto"/>
              <w:rPr>
                <w:rFonts w:ascii="仿宋_GB2312" w:eastAsia="仿宋_GB2312"/>
                <w:color w:val="000000"/>
                <w:kern w:val="0"/>
                <w:sz w:val="24"/>
                <w:szCs w:val="24"/>
              </w:rPr>
            </w:pPr>
            <w:r>
              <w:rPr>
                <w:rFonts w:hint="eastAsia" w:ascii="仿宋_GB2312" w:eastAsia="仿宋_GB2312"/>
                <w:color w:val="000000"/>
                <w:kern w:val="0"/>
                <w:sz w:val="24"/>
                <w:szCs w:val="24"/>
              </w:rPr>
              <w:t>14</w:t>
            </w:r>
          </w:p>
        </w:tc>
      </w:tr>
      <w:tr w14:paraId="33D1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4200" w:type="pct"/>
            <w:gridSpan w:val="3"/>
            <w:noWrap w:val="0"/>
            <w:vAlign w:val="center"/>
          </w:tcPr>
          <w:p w14:paraId="6D90852D">
            <w:pPr>
              <w:pageBreakBefore w:val="0"/>
              <w:kinsoku/>
              <w:wordWrap/>
              <w:overflowPunct/>
              <w:topLinePunct w:val="0"/>
              <w:autoSpaceDE/>
              <w:autoSpaceDN/>
              <w:bidi w:val="0"/>
              <w:adjustRightInd/>
              <w:snapToGrid/>
              <w:spacing w:line="400" w:lineRule="exact"/>
              <w:jc w:val="center"/>
              <w:textAlignment w:val="auto"/>
              <w:rPr>
                <w:rFonts w:ascii="仿宋_GB2312" w:eastAsia="仿宋_GB2312"/>
                <w:b/>
                <w:color w:val="000000"/>
                <w:sz w:val="24"/>
                <w:szCs w:val="24"/>
              </w:rPr>
            </w:pPr>
            <w:r>
              <w:rPr>
                <w:rFonts w:hint="eastAsia" w:ascii="仿宋_GB2312" w:eastAsia="仿宋_GB2312"/>
                <w:b/>
                <w:color w:val="000000"/>
                <w:sz w:val="24"/>
                <w:szCs w:val="24"/>
              </w:rPr>
              <w:t>合计</w:t>
            </w:r>
          </w:p>
        </w:tc>
        <w:tc>
          <w:tcPr>
            <w:tcW w:w="549" w:type="pct"/>
            <w:noWrap/>
            <w:vAlign w:val="center"/>
          </w:tcPr>
          <w:p w14:paraId="39AE627B">
            <w:pPr>
              <w:pageBreakBefore w:val="0"/>
              <w:kinsoku/>
              <w:wordWrap/>
              <w:overflowPunct/>
              <w:topLinePunct w:val="0"/>
              <w:autoSpaceDE/>
              <w:autoSpaceDN/>
              <w:bidi w:val="0"/>
              <w:adjustRightInd/>
              <w:snapToGrid/>
              <w:spacing w:line="400" w:lineRule="exact"/>
              <w:jc w:val="center"/>
              <w:textAlignment w:val="auto"/>
              <w:rPr>
                <w:rFonts w:hint="default" w:ascii="仿宋_GB2312" w:eastAsia="仿宋_GB2312"/>
                <w:b/>
                <w:color w:val="000000"/>
                <w:sz w:val="24"/>
                <w:szCs w:val="24"/>
                <w:lang w:val="en-US" w:eastAsia="zh-CN"/>
              </w:rPr>
            </w:pPr>
            <w:r>
              <w:rPr>
                <w:rFonts w:hint="eastAsia" w:ascii="仿宋_GB2312" w:eastAsia="仿宋_GB2312"/>
                <w:b/>
                <w:color w:val="000000"/>
                <w:sz w:val="24"/>
                <w:szCs w:val="24"/>
                <w:lang w:val="en-US" w:eastAsia="zh-CN"/>
              </w:rPr>
              <w:t>90</w:t>
            </w:r>
          </w:p>
        </w:tc>
        <w:tc>
          <w:tcPr>
            <w:tcW w:w="250" w:type="pct"/>
            <w:noWrap w:val="0"/>
            <w:vAlign w:val="center"/>
          </w:tcPr>
          <w:p w14:paraId="65DC78E8">
            <w:pPr>
              <w:pageBreakBefore w:val="0"/>
              <w:widowControl/>
              <w:kinsoku/>
              <w:wordWrap/>
              <w:overflowPunct/>
              <w:topLinePunct w:val="0"/>
              <w:autoSpaceDE/>
              <w:autoSpaceDN/>
              <w:bidi w:val="0"/>
              <w:adjustRightInd/>
              <w:snapToGrid/>
              <w:spacing w:line="400" w:lineRule="exact"/>
              <w:jc w:val="center"/>
              <w:textAlignment w:val="auto"/>
              <w:rPr>
                <w:rFonts w:ascii="仿宋_GB2312" w:hAnsi="仿宋" w:eastAsia="仿宋_GB2312" w:cs="宋体"/>
                <w:color w:val="000000"/>
                <w:kern w:val="0"/>
                <w:sz w:val="24"/>
                <w:szCs w:val="24"/>
              </w:rPr>
            </w:pPr>
          </w:p>
        </w:tc>
      </w:tr>
    </w:tbl>
    <w:p w14:paraId="33D6402C">
      <w:pPr>
        <w:pageBreakBefore w:val="0"/>
        <w:kinsoku/>
        <w:wordWrap/>
        <w:overflowPunct/>
        <w:topLinePunct w:val="0"/>
        <w:autoSpaceDE/>
        <w:autoSpaceDN/>
        <w:bidi w:val="0"/>
        <w:adjustRightInd/>
        <w:snapToGrid/>
        <w:spacing w:line="400" w:lineRule="exact"/>
        <w:textAlignment w:val="auto"/>
      </w:pPr>
    </w:p>
    <w:p w14:paraId="532C8D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6C890D-8712-41E2-8D21-1E3FA12859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F1249B9-8DB1-4925-8BB1-F29B188C9798}"/>
  </w:font>
  <w:font w:name="Cambria">
    <w:panose1 w:val="02040503050406030204"/>
    <w:charset w:val="00"/>
    <w:family w:val="roman"/>
    <w:pitch w:val="default"/>
    <w:sig w:usb0="E00006FF" w:usb1="420024FF" w:usb2="02000000" w:usb3="00000000" w:csb0="2000019F" w:csb1="00000000"/>
    <w:embedRegular r:id="rId3" w:fontKey="{3FD6FDCF-7766-4F94-8BE6-965475EEE91A}"/>
  </w:font>
  <w:font w:name="仿宋_GB2312">
    <w:altName w:val="仿宋"/>
    <w:panose1 w:val="02010609030101010101"/>
    <w:charset w:val="86"/>
    <w:family w:val="auto"/>
    <w:pitch w:val="default"/>
    <w:sig w:usb0="00000000" w:usb1="00000000" w:usb2="00000000" w:usb3="00000000" w:csb0="00040000" w:csb1="00000000"/>
    <w:embedRegular r:id="rId4" w:fontKey="{3BCC3A80-BBA2-4A1C-9CCC-E4E6392EC841}"/>
  </w:font>
  <w:font w:name="方正小标宋_GBK">
    <w:panose1 w:val="02000000000000000000"/>
    <w:charset w:val="86"/>
    <w:family w:val="auto"/>
    <w:pitch w:val="default"/>
    <w:sig w:usb0="A00002BF" w:usb1="38CF7CFA" w:usb2="00082016" w:usb3="00000000" w:csb0="00040001" w:csb1="00000000"/>
    <w:embedRegular r:id="rId5" w:fontKey="{57F1CD96-E451-41C4-ABE9-DF20F21ED90C}"/>
  </w:font>
  <w:font w:name="仿宋">
    <w:panose1 w:val="02010609060101010101"/>
    <w:charset w:val="86"/>
    <w:family w:val="auto"/>
    <w:pitch w:val="default"/>
    <w:sig w:usb0="800002BF" w:usb1="38CF7CFA" w:usb2="00000016" w:usb3="00000000" w:csb0="00040001" w:csb1="00000000"/>
    <w:embedRegular r:id="rId6" w:fontKey="{DFF96C60-1EC4-42BE-8BC8-11DDDAC0A147}"/>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76AF4"/>
    <w:rsid w:val="0347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widowControl w:val="0"/>
      <w:spacing w:before="260" w:after="260" w:line="416" w:lineRule="auto"/>
      <w:jc w:val="both"/>
      <w:outlineLvl w:val="1"/>
    </w:pPr>
    <w:rPr>
      <w:rFonts w:ascii="Cambria" w:hAnsi="Cambria" w:eastAsia="宋体" w:cs="黑体"/>
      <w:b/>
      <w:bCs/>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31"/>
    <w:basedOn w:val="5"/>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2025-12-10T01:34:00Z</dcterms:created>
  <dc:creator>Cheny</dc:creator>
  <cp:lastModifiedBy>Cheny</cp:lastModifiedBy>
  <dcterms:modified xsi:type="dcterms:W3CDTF">2025-12-10T01:35:37Z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0B0ACB893F254AF6867B8D6302D9B1C8_11</vt:lpwstr>
  </property>
  <property fmtid="{D5CDD505-2E9C-101B-9397-08002B2CF9AE}" pid="4" name="KSOTemplateDocerSaveRecord">
    <vt:lpwstr>eyJoZGlkIjoiNWExMjY5OWIxZTI4NjZiNTYwNTQwZmVkMGY2NzA3MGEiLCJ1c2VySWQiOiI1OTc4NzAwNzAifQ==</vt:lpwstr>
  </property>
</Properties>
</file>