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1BF088">
      <w:pPr>
        <w:jc w:val="both"/>
        <w:rPr>
          <w:rFonts w:hint="eastAsia" w:ascii="黑体" w:hAnsi="黑体" w:eastAsia="黑体" w:cs="黑体"/>
          <w:sz w:val="32"/>
          <w:szCs w:val="32"/>
          <w:lang w:eastAsia="zh-CN"/>
        </w:rPr>
      </w:pPr>
      <w:r>
        <w:rPr>
          <w:rFonts w:hint="eastAsia" w:ascii="黑体" w:hAnsi="黑体" w:eastAsia="黑体" w:cs="黑体"/>
          <w:sz w:val="32"/>
          <w:szCs w:val="32"/>
          <w:lang w:eastAsia="zh-CN"/>
        </w:rPr>
        <w:t>附件</w:t>
      </w:r>
      <w:bookmarkStart w:id="136" w:name="_GoBack"/>
      <w:bookmarkEnd w:id="136"/>
    </w:p>
    <w:p w14:paraId="2616CA62">
      <w:pPr>
        <w:pStyle w:val="2"/>
        <w:rPr>
          <w:rFonts w:hint="eastAsia"/>
          <w:lang w:eastAsia="zh-CN"/>
        </w:rPr>
      </w:pPr>
    </w:p>
    <w:p w14:paraId="62213135">
      <w:pPr>
        <w:jc w:val="center"/>
        <w:rPr>
          <w:rFonts w:hint="eastAsia" w:ascii="方正小标宋_GBK" w:hAnsi="方正小标宋_GBK" w:eastAsia="方正小标宋_GBK" w:cs="方正小标宋_GBK"/>
          <w:sz w:val="44"/>
          <w:szCs w:val="44"/>
        </w:rPr>
      </w:pPr>
    </w:p>
    <w:p w14:paraId="751E915C">
      <w:pPr>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《广州市民宿发展规划（2025—2027）》</w:t>
      </w:r>
    </w:p>
    <w:p w14:paraId="31EC7D29">
      <w:pPr>
        <w:rPr>
          <w:rFonts w:hint="eastAsia" w:ascii="黑体" w:hAnsi="黑体" w:eastAsia="黑体" w:cs="黑体"/>
          <w:sz w:val="44"/>
          <w:szCs w:val="44"/>
        </w:rPr>
      </w:pPr>
    </w:p>
    <w:p w14:paraId="5D409871">
      <w:pPr>
        <w:ind w:firstLine="880" w:firstLineChars="200"/>
        <w:rPr>
          <w:rFonts w:hint="eastAsia" w:ascii="黑体" w:hAnsi="黑体" w:eastAsia="黑体" w:cs="黑体"/>
          <w:color w:val="000000"/>
          <w:sz w:val="44"/>
          <w:szCs w:val="44"/>
        </w:rPr>
      </w:pPr>
    </w:p>
    <w:p w14:paraId="4F636ABB">
      <w:pPr>
        <w:ind w:left="1260" w:leftChars="600"/>
        <w:rPr>
          <w:rFonts w:hint="eastAsia" w:ascii="黑体" w:hAnsi="黑体" w:eastAsia="黑体" w:cs="黑体"/>
          <w:sz w:val="44"/>
          <w:szCs w:val="44"/>
        </w:rPr>
      </w:pPr>
    </w:p>
    <w:p w14:paraId="1A8F15CF">
      <w:pPr>
        <w:rPr>
          <w:rFonts w:hint="eastAsia" w:ascii="黑体" w:hAnsi="黑体" w:eastAsia="黑体" w:cs="黑体"/>
          <w:sz w:val="44"/>
          <w:szCs w:val="44"/>
        </w:rPr>
      </w:pPr>
    </w:p>
    <w:p w14:paraId="2DAFCC68">
      <w:pPr>
        <w:rPr>
          <w:rFonts w:hint="eastAsia" w:ascii="黑体" w:hAnsi="黑体" w:eastAsia="黑体" w:cs="黑体"/>
          <w:sz w:val="44"/>
          <w:szCs w:val="44"/>
        </w:rPr>
      </w:pPr>
    </w:p>
    <w:p w14:paraId="05BA4A98">
      <w:pPr>
        <w:rPr>
          <w:rFonts w:hint="eastAsia" w:ascii="黑体" w:hAnsi="黑体" w:eastAsia="黑体" w:cs="黑体"/>
          <w:sz w:val="44"/>
          <w:szCs w:val="44"/>
        </w:rPr>
      </w:pPr>
    </w:p>
    <w:p w14:paraId="2840CE42">
      <w:pPr>
        <w:rPr>
          <w:rFonts w:hint="eastAsia" w:ascii="黑体" w:hAnsi="黑体" w:eastAsia="黑体" w:cs="黑体"/>
          <w:sz w:val="44"/>
          <w:szCs w:val="44"/>
        </w:rPr>
      </w:pPr>
    </w:p>
    <w:p w14:paraId="0EECBB9F">
      <w:pPr>
        <w:rPr>
          <w:rFonts w:hint="eastAsia" w:ascii="黑体" w:hAnsi="黑体" w:eastAsia="黑体" w:cs="黑体"/>
          <w:sz w:val="44"/>
          <w:szCs w:val="44"/>
        </w:rPr>
      </w:pPr>
    </w:p>
    <w:p w14:paraId="6F65FC96">
      <w:pPr>
        <w:rPr>
          <w:rFonts w:hint="eastAsia" w:ascii="黑体" w:hAnsi="黑体" w:eastAsia="黑体" w:cs="黑体"/>
          <w:sz w:val="44"/>
          <w:szCs w:val="44"/>
        </w:rPr>
      </w:pPr>
    </w:p>
    <w:p w14:paraId="284E9D2A">
      <w:pPr>
        <w:rPr>
          <w:rFonts w:hint="eastAsia" w:ascii="黑体" w:hAnsi="黑体" w:eastAsia="黑体" w:cs="黑体"/>
          <w:sz w:val="44"/>
          <w:szCs w:val="44"/>
        </w:rPr>
      </w:pPr>
    </w:p>
    <w:p w14:paraId="45D89A9B">
      <w:pPr>
        <w:widowControl/>
        <w:outlineLvl w:val="0"/>
        <w:rPr>
          <w:rFonts w:ascii="Times New Roman" w:hAnsi="Times New Roman" w:eastAsia="楷体_GB2312" w:cs="Times New Roman"/>
          <w:color w:val="000000"/>
          <w:kern w:val="0"/>
          <w:sz w:val="32"/>
          <w:szCs w:val="32"/>
          <w:lang w:bidi="ar"/>
        </w:rPr>
      </w:pPr>
      <w:bookmarkStart w:id="0" w:name="_Toc22097"/>
      <w:bookmarkStart w:id="1" w:name="_Toc6458"/>
      <w:bookmarkStart w:id="2" w:name="_Toc15076"/>
      <w:bookmarkStart w:id="3" w:name="_Toc5634"/>
      <w:bookmarkStart w:id="4" w:name="_Toc4481"/>
    </w:p>
    <w:p w14:paraId="38AF34C6">
      <w:pPr>
        <w:widowControl/>
        <w:jc w:val="center"/>
        <w:outlineLvl w:val="0"/>
        <w:rPr>
          <w:rFonts w:ascii="Times New Roman" w:hAnsi="Times New Roman" w:eastAsia="楷体_GB2312" w:cs="Times New Roman"/>
          <w:color w:val="000000"/>
          <w:kern w:val="0"/>
          <w:sz w:val="32"/>
          <w:szCs w:val="32"/>
          <w:lang w:bidi="ar"/>
        </w:rPr>
      </w:pPr>
    </w:p>
    <w:p w14:paraId="1A09BFF0">
      <w:pPr>
        <w:widowControl/>
        <w:jc w:val="center"/>
        <w:outlineLvl w:val="0"/>
        <w:rPr>
          <w:rFonts w:ascii="Times New Roman" w:hAnsi="Times New Roman" w:eastAsia="楷体_GB2312" w:cs="Times New Roman"/>
          <w:color w:val="000000"/>
          <w:kern w:val="0"/>
          <w:sz w:val="32"/>
          <w:szCs w:val="32"/>
          <w:lang w:bidi="ar"/>
        </w:rPr>
      </w:pPr>
    </w:p>
    <w:p w14:paraId="69899A7F">
      <w:pPr>
        <w:widowControl/>
        <w:jc w:val="center"/>
        <w:outlineLvl w:val="0"/>
        <w:rPr>
          <w:rFonts w:ascii="Times New Roman" w:hAnsi="Times New Roman" w:eastAsia="楷体_GB2312" w:cs="Times New Roman"/>
          <w:color w:val="000000"/>
          <w:kern w:val="0"/>
          <w:sz w:val="32"/>
          <w:szCs w:val="32"/>
          <w:lang w:bidi="ar"/>
        </w:rPr>
      </w:pPr>
    </w:p>
    <w:p w14:paraId="4DED8B56">
      <w:pPr>
        <w:widowControl/>
        <w:jc w:val="center"/>
        <w:outlineLvl w:val="0"/>
        <w:rPr>
          <w:rFonts w:ascii="Times New Roman" w:hAnsi="Times New Roman" w:eastAsia="楷体_GB2312" w:cs="Times New Roman"/>
          <w:color w:val="000000"/>
          <w:kern w:val="0"/>
          <w:sz w:val="32"/>
          <w:szCs w:val="32"/>
          <w:lang w:bidi="ar"/>
        </w:rPr>
      </w:pPr>
      <w:r>
        <w:rPr>
          <w:rFonts w:ascii="Times New Roman" w:hAnsi="Times New Roman" w:eastAsia="楷体_GB2312" w:cs="Times New Roman"/>
          <w:color w:val="000000"/>
          <w:kern w:val="0"/>
          <w:sz w:val="32"/>
          <w:szCs w:val="32"/>
          <w:lang w:bidi="ar"/>
        </w:rPr>
        <w:t>广州市文化广电旅游局</w:t>
      </w:r>
      <w:bookmarkEnd w:id="0"/>
      <w:bookmarkEnd w:id="1"/>
      <w:bookmarkEnd w:id="2"/>
      <w:bookmarkEnd w:id="3"/>
      <w:bookmarkEnd w:id="4"/>
    </w:p>
    <w:p w14:paraId="5CCA867A">
      <w:pPr>
        <w:widowControl/>
        <w:jc w:val="center"/>
        <w:rPr>
          <w:rFonts w:hint="eastAsia" w:ascii="方正小标宋_GBK" w:hAnsi="方正小标宋_GBK" w:eastAsia="方正小标宋_GBK" w:cs="方正小标宋_GBK"/>
          <w:sz w:val="44"/>
          <w:szCs w:val="44"/>
        </w:rPr>
        <w:sectPr>
          <w:footerReference r:id="rId6" w:type="first"/>
          <w:footerReference r:id="rId4" w:type="default"/>
          <w:headerReference r:id="rId3" w:type="even"/>
          <w:footerReference r:id="rId5" w:type="even"/>
          <w:pgSz w:w="11906" w:h="16838"/>
          <w:pgMar w:top="1984" w:right="1587" w:bottom="1984" w:left="1588" w:header="851" w:footer="1531" w:gutter="0"/>
          <w:pgNumType w:start="1" w:chapSep="emDash"/>
          <w:cols w:space="720" w:num="1"/>
          <w:docGrid w:type="lines" w:linePitch="292" w:charSpace="0"/>
        </w:sectPr>
      </w:pPr>
      <w:r>
        <w:rPr>
          <w:rFonts w:ascii="Times New Roman" w:hAnsi="Times New Roman" w:eastAsia="楷体_GB2312" w:cs="Times New Roman"/>
          <w:color w:val="000000"/>
          <w:kern w:val="0"/>
          <w:sz w:val="32"/>
          <w:szCs w:val="32"/>
          <w:lang w:bidi="ar"/>
        </w:rPr>
        <w:t>二〇二五年</w:t>
      </w:r>
      <w:r>
        <w:rPr>
          <w:rFonts w:hint="eastAsia" w:ascii="Times New Roman" w:hAnsi="Times New Roman" w:eastAsia="楷体_GB2312" w:cs="Times New Roman"/>
          <w:color w:val="000000"/>
          <w:kern w:val="0"/>
          <w:sz w:val="32"/>
          <w:szCs w:val="32"/>
          <w:lang w:eastAsia="zh-CN" w:bidi="ar"/>
        </w:rPr>
        <w:t>十一</w:t>
      </w:r>
      <w:r>
        <w:rPr>
          <w:rFonts w:ascii="Times New Roman" w:hAnsi="Times New Roman" w:eastAsia="楷体_GB2312" w:cs="Times New Roman"/>
          <w:color w:val="000000"/>
          <w:kern w:val="0"/>
          <w:sz w:val="32"/>
          <w:szCs w:val="32"/>
          <w:lang w:bidi="ar"/>
        </w:rPr>
        <w:t>月</w:t>
      </w:r>
      <w:r>
        <w:rPr>
          <w:rFonts w:hint="eastAsia" w:ascii="Times New Roman" w:hAnsi="Times New Roman" w:eastAsia="楷体_GB2312" w:cs="Times New Roman"/>
          <w:color w:val="000000"/>
          <w:kern w:val="0"/>
          <w:sz w:val="32"/>
          <w:szCs w:val="32"/>
          <w:lang w:eastAsia="zh-CN" w:bidi="ar"/>
        </w:rPr>
        <w:t>二十六</w:t>
      </w:r>
      <w:r>
        <w:rPr>
          <w:rFonts w:ascii="Times New Roman" w:hAnsi="Times New Roman" w:eastAsia="楷体_GB2312" w:cs="Times New Roman"/>
          <w:color w:val="000000"/>
          <w:kern w:val="0"/>
          <w:sz w:val="32"/>
          <w:szCs w:val="32"/>
          <w:lang w:bidi="ar"/>
        </w:rPr>
        <w:t>日</w:t>
      </w:r>
    </w:p>
    <w:p w14:paraId="7C152803">
      <w:pPr>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目  录</w:t>
      </w:r>
    </w:p>
    <w:p w14:paraId="21CF2E27">
      <w:pPr>
        <w:tabs>
          <w:tab w:val="right" w:leader="dot" w:pos="8844"/>
        </w:tabs>
        <w:rPr>
          <w:rFonts w:ascii="Times New Roman" w:hAnsi="Times New Roman" w:eastAsia="仿宋_GB2312" w:cs="Times New Roman"/>
          <w:kern w:val="0"/>
          <w:sz w:val="28"/>
          <w:szCs w:val="28"/>
          <w:lang w:bidi="ar"/>
        </w:rPr>
      </w:pPr>
      <w:r>
        <w:rPr>
          <w:rFonts w:ascii="Calibri" w:hAnsi="Calibri" w:eastAsia="宋体" w:cs="Times New Roman"/>
          <w:szCs w:val="24"/>
        </w:rPr>
        <w:fldChar w:fldCharType="begin"/>
      </w:r>
      <w:r>
        <w:rPr>
          <w:rFonts w:ascii="Calibri" w:hAnsi="Calibri" w:eastAsia="宋体" w:cs="Times New Roman"/>
          <w:szCs w:val="24"/>
        </w:rPr>
        <w:instrText xml:space="preserve">TOC \o "1-3" \h \u </w:instrText>
      </w:r>
      <w:r>
        <w:rPr>
          <w:rFonts w:ascii="Calibri" w:hAnsi="Calibri" w:eastAsia="宋体" w:cs="Times New Roman"/>
          <w:szCs w:val="24"/>
        </w:rPr>
        <w:fldChar w:fldCharType="separate"/>
      </w:r>
    </w:p>
    <w:p w14:paraId="7411C1C9">
      <w:pPr>
        <w:tabs>
          <w:tab w:val="right" w:leader="dot" w:pos="8844"/>
        </w:tabs>
        <w:spacing w:line="560" w:lineRule="exact"/>
        <w:rPr>
          <w:rFonts w:ascii="华文宋体" w:hAnsi="华文宋体" w:eastAsia="华文宋体" w:cs="Times New Roman"/>
          <w:kern w:val="0"/>
          <w:sz w:val="28"/>
          <w:szCs w:val="28"/>
          <w:lang w:bidi="ar"/>
        </w:rPr>
      </w:pPr>
      <w:r>
        <w:fldChar w:fldCharType="begin"/>
      </w:r>
      <w:r>
        <w:instrText xml:space="preserve"> HYPERLINK \l "_Toc26631" </w:instrText>
      </w:r>
      <w:r>
        <w:fldChar w:fldCharType="separate"/>
      </w:r>
      <w:r>
        <w:rPr>
          <w:rFonts w:hint="eastAsia" w:ascii="华文宋体" w:hAnsi="华文宋体" w:eastAsia="华文宋体" w:cs="Times New Roman"/>
          <w:kern w:val="0"/>
          <w:sz w:val="28"/>
          <w:szCs w:val="28"/>
          <w:lang w:bidi="ar"/>
        </w:rPr>
        <w:t>一、规划建设背景</w:t>
      </w:r>
      <w:bookmarkStart w:id="5" w:name="_Hlk206448790"/>
      <w:r>
        <w:rPr>
          <w:rFonts w:ascii="华文宋体" w:hAnsi="华文宋体" w:eastAsia="华文宋体" w:cs="Times New Roman"/>
          <w:kern w:val="0"/>
          <w:sz w:val="28"/>
          <w:szCs w:val="28"/>
          <w:lang w:bidi="ar"/>
        </w:rPr>
        <w:tab/>
      </w:r>
      <w:bookmarkEnd w:id="5"/>
      <w:r>
        <w:rPr>
          <w:rFonts w:ascii="华文宋体" w:hAnsi="华文宋体" w:eastAsia="华文宋体" w:cs="Times New Roman"/>
          <w:kern w:val="0"/>
          <w:sz w:val="28"/>
          <w:szCs w:val="28"/>
          <w:lang w:bidi="ar"/>
        </w:rPr>
        <w:fldChar w:fldCharType="begin"/>
      </w:r>
      <w:r>
        <w:rPr>
          <w:rFonts w:ascii="华文宋体" w:hAnsi="华文宋体" w:eastAsia="华文宋体" w:cs="Times New Roman"/>
          <w:kern w:val="0"/>
          <w:sz w:val="28"/>
          <w:szCs w:val="28"/>
          <w:lang w:bidi="ar"/>
        </w:rPr>
        <w:instrText xml:space="preserve"> PAGEREF _Toc26631 \h </w:instrText>
      </w:r>
      <w:r>
        <w:rPr>
          <w:rFonts w:ascii="华文宋体" w:hAnsi="华文宋体" w:eastAsia="华文宋体" w:cs="Times New Roman"/>
          <w:kern w:val="0"/>
          <w:sz w:val="28"/>
          <w:szCs w:val="28"/>
          <w:lang w:bidi="ar"/>
        </w:rPr>
        <w:fldChar w:fldCharType="separate"/>
      </w:r>
      <w:r>
        <w:rPr>
          <w:rFonts w:ascii="华文宋体" w:hAnsi="华文宋体" w:eastAsia="华文宋体" w:cs="Times New Roman"/>
          <w:kern w:val="0"/>
          <w:sz w:val="28"/>
          <w:szCs w:val="28"/>
          <w:lang w:bidi="ar"/>
        </w:rPr>
        <w:t>1</w:t>
      </w:r>
      <w:r>
        <w:rPr>
          <w:rFonts w:ascii="华文宋体" w:hAnsi="华文宋体" w:eastAsia="华文宋体" w:cs="Times New Roman"/>
          <w:kern w:val="0"/>
          <w:sz w:val="28"/>
          <w:szCs w:val="28"/>
          <w:lang w:bidi="ar"/>
        </w:rPr>
        <w:fldChar w:fldCharType="end"/>
      </w:r>
      <w:r>
        <w:rPr>
          <w:rFonts w:ascii="华文宋体" w:hAnsi="华文宋体" w:eastAsia="华文宋体" w:cs="Times New Roman"/>
          <w:kern w:val="0"/>
          <w:sz w:val="28"/>
          <w:szCs w:val="28"/>
          <w:lang w:bidi="ar"/>
        </w:rPr>
        <w:fldChar w:fldCharType="end"/>
      </w:r>
    </w:p>
    <w:p w14:paraId="7E845505">
      <w:pPr>
        <w:tabs>
          <w:tab w:val="right" w:leader="dot" w:pos="8844"/>
        </w:tabs>
        <w:spacing w:line="560" w:lineRule="exact"/>
        <w:ind w:left="398" w:leftChars="200"/>
        <w:rPr>
          <w:rFonts w:ascii="华文宋体" w:hAnsi="华文宋体" w:eastAsia="华文宋体" w:cs="Times New Roman"/>
          <w:kern w:val="0"/>
          <w:sz w:val="28"/>
          <w:szCs w:val="28"/>
          <w:lang w:bidi="ar"/>
        </w:rPr>
      </w:pPr>
      <w:r>
        <w:fldChar w:fldCharType="begin"/>
      </w:r>
      <w:r>
        <w:instrText xml:space="preserve"> HYPERLINK \l "_Toc19065" </w:instrText>
      </w:r>
      <w:r>
        <w:fldChar w:fldCharType="separate"/>
      </w:r>
      <w:r>
        <w:rPr>
          <w:rFonts w:ascii="华文宋体" w:hAnsi="华文宋体" w:eastAsia="华文宋体" w:cs="Times New Roman"/>
          <w:kern w:val="0"/>
          <w:sz w:val="28"/>
          <w:szCs w:val="28"/>
          <w:lang w:bidi="ar"/>
        </w:rPr>
        <w:t>(一）发展现状</w:t>
      </w:r>
      <w:r>
        <w:rPr>
          <w:rFonts w:ascii="华文宋体" w:hAnsi="华文宋体" w:eastAsia="华文宋体" w:cs="Times New Roman"/>
          <w:kern w:val="0"/>
          <w:sz w:val="28"/>
          <w:szCs w:val="28"/>
          <w:lang w:bidi="ar"/>
        </w:rPr>
        <w:tab/>
      </w:r>
      <w:r>
        <w:rPr>
          <w:rFonts w:ascii="华文宋体" w:hAnsi="华文宋体" w:eastAsia="华文宋体" w:cs="Times New Roman"/>
          <w:kern w:val="0"/>
          <w:sz w:val="28"/>
          <w:szCs w:val="28"/>
          <w:lang w:bidi="ar"/>
        </w:rPr>
        <w:fldChar w:fldCharType="begin"/>
      </w:r>
      <w:r>
        <w:rPr>
          <w:rFonts w:ascii="华文宋体" w:hAnsi="华文宋体" w:eastAsia="华文宋体" w:cs="Times New Roman"/>
          <w:kern w:val="0"/>
          <w:sz w:val="28"/>
          <w:szCs w:val="28"/>
          <w:lang w:bidi="ar"/>
        </w:rPr>
        <w:instrText xml:space="preserve"> PAGEREF _Toc19065 \h </w:instrText>
      </w:r>
      <w:r>
        <w:rPr>
          <w:rFonts w:ascii="华文宋体" w:hAnsi="华文宋体" w:eastAsia="华文宋体" w:cs="Times New Roman"/>
          <w:kern w:val="0"/>
          <w:sz w:val="28"/>
          <w:szCs w:val="28"/>
          <w:lang w:bidi="ar"/>
        </w:rPr>
        <w:fldChar w:fldCharType="separate"/>
      </w:r>
      <w:r>
        <w:rPr>
          <w:rFonts w:ascii="华文宋体" w:hAnsi="华文宋体" w:eastAsia="华文宋体" w:cs="Times New Roman"/>
          <w:kern w:val="0"/>
          <w:sz w:val="28"/>
          <w:szCs w:val="28"/>
          <w:lang w:bidi="ar"/>
        </w:rPr>
        <w:t>2</w:t>
      </w:r>
      <w:r>
        <w:rPr>
          <w:rFonts w:ascii="华文宋体" w:hAnsi="华文宋体" w:eastAsia="华文宋体" w:cs="Times New Roman"/>
          <w:kern w:val="0"/>
          <w:sz w:val="28"/>
          <w:szCs w:val="28"/>
          <w:lang w:bidi="ar"/>
        </w:rPr>
        <w:fldChar w:fldCharType="end"/>
      </w:r>
      <w:r>
        <w:rPr>
          <w:rFonts w:ascii="华文宋体" w:hAnsi="华文宋体" w:eastAsia="华文宋体" w:cs="Times New Roman"/>
          <w:kern w:val="0"/>
          <w:sz w:val="28"/>
          <w:szCs w:val="28"/>
          <w:lang w:bidi="ar"/>
        </w:rPr>
        <w:fldChar w:fldCharType="end"/>
      </w:r>
    </w:p>
    <w:p w14:paraId="755B2A25">
      <w:pPr>
        <w:tabs>
          <w:tab w:val="right" w:leader="dot" w:pos="8844"/>
        </w:tabs>
        <w:spacing w:line="560" w:lineRule="exact"/>
        <w:ind w:left="796" w:leftChars="400"/>
        <w:rPr>
          <w:rFonts w:ascii="华文宋体" w:hAnsi="华文宋体" w:eastAsia="华文宋体" w:cs="Times New Roman"/>
          <w:kern w:val="0"/>
          <w:sz w:val="28"/>
          <w:szCs w:val="28"/>
          <w:lang w:bidi="ar"/>
        </w:rPr>
      </w:pPr>
      <w:r>
        <w:fldChar w:fldCharType="begin"/>
      </w:r>
      <w:r>
        <w:instrText xml:space="preserve"> HYPERLINK \l "_Toc6471" </w:instrText>
      </w:r>
      <w:r>
        <w:fldChar w:fldCharType="separate"/>
      </w:r>
      <w:r>
        <w:rPr>
          <w:rFonts w:ascii="华文宋体" w:hAnsi="华文宋体" w:eastAsia="华文宋体" w:cs="Times New Roman"/>
          <w:kern w:val="0"/>
          <w:sz w:val="28"/>
          <w:szCs w:val="28"/>
          <w:lang w:bidi="ar"/>
        </w:rPr>
        <w:t>1.建设基础</w:t>
      </w:r>
      <w:r>
        <w:rPr>
          <w:rFonts w:ascii="华文宋体" w:hAnsi="华文宋体" w:eastAsia="华文宋体" w:cs="Times New Roman"/>
          <w:kern w:val="0"/>
          <w:sz w:val="28"/>
          <w:szCs w:val="28"/>
          <w:lang w:bidi="ar"/>
        </w:rPr>
        <w:tab/>
      </w:r>
      <w:r>
        <w:rPr>
          <w:rFonts w:ascii="华文宋体" w:hAnsi="华文宋体" w:eastAsia="华文宋体" w:cs="Times New Roman"/>
          <w:kern w:val="0"/>
          <w:sz w:val="28"/>
          <w:szCs w:val="28"/>
          <w:lang w:bidi="ar"/>
        </w:rPr>
        <w:fldChar w:fldCharType="begin"/>
      </w:r>
      <w:r>
        <w:rPr>
          <w:rFonts w:ascii="华文宋体" w:hAnsi="华文宋体" w:eastAsia="华文宋体" w:cs="Times New Roman"/>
          <w:kern w:val="0"/>
          <w:sz w:val="28"/>
          <w:szCs w:val="28"/>
          <w:lang w:bidi="ar"/>
        </w:rPr>
        <w:instrText xml:space="preserve"> PAGEREF _Toc6471 \h </w:instrText>
      </w:r>
      <w:r>
        <w:rPr>
          <w:rFonts w:ascii="华文宋体" w:hAnsi="华文宋体" w:eastAsia="华文宋体" w:cs="Times New Roman"/>
          <w:kern w:val="0"/>
          <w:sz w:val="28"/>
          <w:szCs w:val="28"/>
          <w:lang w:bidi="ar"/>
        </w:rPr>
        <w:fldChar w:fldCharType="separate"/>
      </w:r>
      <w:r>
        <w:rPr>
          <w:rFonts w:ascii="华文宋体" w:hAnsi="华文宋体" w:eastAsia="华文宋体" w:cs="Times New Roman"/>
          <w:kern w:val="0"/>
          <w:sz w:val="28"/>
          <w:szCs w:val="28"/>
          <w:lang w:bidi="ar"/>
        </w:rPr>
        <w:t>2</w:t>
      </w:r>
      <w:r>
        <w:rPr>
          <w:rFonts w:ascii="华文宋体" w:hAnsi="华文宋体" w:eastAsia="华文宋体" w:cs="Times New Roman"/>
          <w:kern w:val="0"/>
          <w:sz w:val="28"/>
          <w:szCs w:val="28"/>
          <w:lang w:bidi="ar"/>
        </w:rPr>
        <w:fldChar w:fldCharType="end"/>
      </w:r>
      <w:r>
        <w:rPr>
          <w:rFonts w:ascii="华文宋体" w:hAnsi="华文宋体" w:eastAsia="华文宋体" w:cs="Times New Roman"/>
          <w:kern w:val="0"/>
          <w:sz w:val="28"/>
          <w:szCs w:val="28"/>
          <w:lang w:bidi="ar"/>
        </w:rPr>
        <w:fldChar w:fldCharType="end"/>
      </w:r>
    </w:p>
    <w:p w14:paraId="24C35B6F">
      <w:pPr>
        <w:tabs>
          <w:tab w:val="right" w:leader="dot" w:pos="8844"/>
        </w:tabs>
        <w:spacing w:line="560" w:lineRule="exact"/>
        <w:ind w:left="796" w:leftChars="400"/>
        <w:rPr>
          <w:rFonts w:ascii="华文宋体" w:hAnsi="华文宋体" w:eastAsia="华文宋体" w:cs="Times New Roman"/>
          <w:kern w:val="0"/>
          <w:sz w:val="28"/>
          <w:szCs w:val="28"/>
          <w:lang w:bidi="ar"/>
        </w:rPr>
      </w:pPr>
      <w:r>
        <w:fldChar w:fldCharType="begin"/>
      </w:r>
      <w:r>
        <w:instrText xml:space="preserve"> HYPERLINK \l "_Toc28510" </w:instrText>
      </w:r>
      <w:r>
        <w:fldChar w:fldCharType="separate"/>
      </w:r>
      <w:r>
        <w:rPr>
          <w:rFonts w:ascii="华文宋体" w:hAnsi="华文宋体" w:eastAsia="华文宋体" w:cs="Times New Roman"/>
          <w:kern w:val="0"/>
          <w:sz w:val="28"/>
          <w:szCs w:val="28"/>
          <w:lang w:bidi="ar"/>
        </w:rPr>
        <w:t>2.空间分布</w:t>
      </w:r>
      <w:r>
        <w:rPr>
          <w:rFonts w:ascii="华文宋体" w:hAnsi="华文宋体" w:eastAsia="华文宋体" w:cs="Times New Roman"/>
          <w:kern w:val="0"/>
          <w:sz w:val="28"/>
          <w:szCs w:val="28"/>
          <w:lang w:bidi="ar"/>
        </w:rPr>
        <w:tab/>
      </w:r>
      <w:r>
        <w:rPr>
          <w:rFonts w:ascii="华文宋体" w:hAnsi="华文宋体" w:eastAsia="华文宋体" w:cs="Times New Roman"/>
          <w:kern w:val="0"/>
          <w:sz w:val="28"/>
          <w:szCs w:val="28"/>
          <w:lang w:bidi="ar"/>
        </w:rPr>
        <w:fldChar w:fldCharType="begin"/>
      </w:r>
      <w:r>
        <w:rPr>
          <w:rFonts w:ascii="华文宋体" w:hAnsi="华文宋体" w:eastAsia="华文宋体" w:cs="Times New Roman"/>
          <w:kern w:val="0"/>
          <w:sz w:val="28"/>
          <w:szCs w:val="28"/>
          <w:lang w:bidi="ar"/>
        </w:rPr>
        <w:instrText xml:space="preserve"> PAGEREF _Toc28510 \h </w:instrText>
      </w:r>
      <w:r>
        <w:rPr>
          <w:rFonts w:ascii="华文宋体" w:hAnsi="华文宋体" w:eastAsia="华文宋体" w:cs="Times New Roman"/>
          <w:kern w:val="0"/>
          <w:sz w:val="28"/>
          <w:szCs w:val="28"/>
          <w:lang w:bidi="ar"/>
        </w:rPr>
        <w:fldChar w:fldCharType="separate"/>
      </w:r>
      <w:r>
        <w:rPr>
          <w:rFonts w:ascii="华文宋体" w:hAnsi="华文宋体" w:eastAsia="华文宋体" w:cs="Times New Roman"/>
          <w:kern w:val="0"/>
          <w:sz w:val="28"/>
          <w:szCs w:val="28"/>
          <w:lang w:bidi="ar"/>
        </w:rPr>
        <w:t>4</w:t>
      </w:r>
      <w:r>
        <w:rPr>
          <w:rFonts w:ascii="华文宋体" w:hAnsi="华文宋体" w:eastAsia="华文宋体" w:cs="Times New Roman"/>
          <w:kern w:val="0"/>
          <w:sz w:val="28"/>
          <w:szCs w:val="28"/>
          <w:lang w:bidi="ar"/>
        </w:rPr>
        <w:fldChar w:fldCharType="end"/>
      </w:r>
      <w:r>
        <w:rPr>
          <w:rFonts w:ascii="华文宋体" w:hAnsi="华文宋体" w:eastAsia="华文宋体" w:cs="Times New Roman"/>
          <w:kern w:val="0"/>
          <w:sz w:val="28"/>
          <w:szCs w:val="28"/>
          <w:lang w:bidi="ar"/>
        </w:rPr>
        <w:fldChar w:fldCharType="end"/>
      </w:r>
    </w:p>
    <w:p w14:paraId="5F5D625E">
      <w:pPr>
        <w:tabs>
          <w:tab w:val="right" w:leader="dot" w:pos="8844"/>
        </w:tabs>
        <w:spacing w:line="560" w:lineRule="exact"/>
        <w:ind w:left="398" w:leftChars="200"/>
        <w:rPr>
          <w:rFonts w:ascii="华文宋体" w:hAnsi="华文宋体" w:eastAsia="华文宋体" w:cs="Times New Roman"/>
          <w:kern w:val="0"/>
          <w:sz w:val="28"/>
          <w:szCs w:val="28"/>
          <w:lang w:bidi="ar"/>
        </w:rPr>
      </w:pPr>
      <w:r>
        <w:fldChar w:fldCharType="begin"/>
      </w:r>
      <w:r>
        <w:instrText xml:space="preserve"> HYPERLINK \l "_Toc30403" </w:instrText>
      </w:r>
      <w:r>
        <w:fldChar w:fldCharType="separate"/>
      </w:r>
      <w:r>
        <w:rPr>
          <w:rFonts w:ascii="华文宋体" w:hAnsi="华文宋体" w:eastAsia="华文宋体" w:cs="Times New Roman"/>
          <w:kern w:val="0"/>
          <w:sz w:val="28"/>
          <w:szCs w:val="28"/>
          <w:lang w:bidi="ar"/>
        </w:rPr>
        <w:t>(二）面临挑战</w:t>
      </w:r>
      <w:r>
        <w:rPr>
          <w:rFonts w:ascii="华文宋体" w:hAnsi="华文宋体" w:eastAsia="华文宋体" w:cs="Times New Roman"/>
          <w:kern w:val="0"/>
          <w:sz w:val="28"/>
          <w:szCs w:val="28"/>
          <w:lang w:bidi="ar"/>
        </w:rPr>
        <w:tab/>
      </w:r>
      <w:r>
        <w:rPr>
          <w:rFonts w:ascii="华文宋体" w:hAnsi="华文宋体" w:eastAsia="华文宋体" w:cs="Times New Roman"/>
          <w:kern w:val="0"/>
          <w:sz w:val="28"/>
          <w:szCs w:val="28"/>
          <w:lang w:bidi="ar"/>
        </w:rPr>
        <w:fldChar w:fldCharType="begin"/>
      </w:r>
      <w:r>
        <w:rPr>
          <w:rFonts w:ascii="华文宋体" w:hAnsi="华文宋体" w:eastAsia="华文宋体" w:cs="Times New Roman"/>
          <w:kern w:val="0"/>
          <w:sz w:val="28"/>
          <w:szCs w:val="28"/>
          <w:lang w:bidi="ar"/>
        </w:rPr>
        <w:instrText xml:space="preserve"> PAGEREF _Toc30403 \h </w:instrText>
      </w:r>
      <w:r>
        <w:rPr>
          <w:rFonts w:ascii="华文宋体" w:hAnsi="华文宋体" w:eastAsia="华文宋体" w:cs="Times New Roman"/>
          <w:kern w:val="0"/>
          <w:sz w:val="28"/>
          <w:szCs w:val="28"/>
          <w:lang w:bidi="ar"/>
        </w:rPr>
        <w:fldChar w:fldCharType="separate"/>
      </w:r>
      <w:r>
        <w:rPr>
          <w:rFonts w:ascii="华文宋体" w:hAnsi="华文宋体" w:eastAsia="华文宋体" w:cs="Times New Roman"/>
          <w:kern w:val="0"/>
          <w:sz w:val="28"/>
          <w:szCs w:val="28"/>
          <w:lang w:bidi="ar"/>
        </w:rPr>
        <w:t>5</w:t>
      </w:r>
      <w:r>
        <w:rPr>
          <w:rFonts w:ascii="华文宋体" w:hAnsi="华文宋体" w:eastAsia="华文宋体" w:cs="Times New Roman"/>
          <w:kern w:val="0"/>
          <w:sz w:val="28"/>
          <w:szCs w:val="28"/>
          <w:lang w:bidi="ar"/>
        </w:rPr>
        <w:fldChar w:fldCharType="end"/>
      </w:r>
      <w:r>
        <w:rPr>
          <w:rFonts w:ascii="华文宋体" w:hAnsi="华文宋体" w:eastAsia="华文宋体" w:cs="Times New Roman"/>
          <w:kern w:val="0"/>
          <w:sz w:val="28"/>
          <w:szCs w:val="28"/>
          <w:lang w:bidi="ar"/>
        </w:rPr>
        <w:fldChar w:fldCharType="end"/>
      </w:r>
    </w:p>
    <w:p w14:paraId="76AAA749">
      <w:pPr>
        <w:tabs>
          <w:tab w:val="right" w:leader="dot" w:pos="8844"/>
        </w:tabs>
        <w:spacing w:line="560" w:lineRule="exact"/>
        <w:rPr>
          <w:rFonts w:ascii="华文宋体" w:hAnsi="华文宋体" w:eastAsia="华文宋体" w:cs="Times New Roman"/>
          <w:kern w:val="0"/>
          <w:sz w:val="28"/>
          <w:szCs w:val="28"/>
          <w:lang w:bidi="ar"/>
        </w:rPr>
      </w:pPr>
      <w:r>
        <w:fldChar w:fldCharType="begin"/>
      </w:r>
      <w:r>
        <w:instrText xml:space="preserve"> HYPERLINK \l "_Toc4105" </w:instrText>
      </w:r>
      <w:r>
        <w:fldChar w:fldCharType="separate"/>
      </w:r>
      <w:r>
        <w:rPr>
          <w:rFonts w:ascii="华文宋体" w:hAnsi="华文宋体" w:eastAsia="华文宋体" w:cs="Times New Roman"/>
          <w:kern w:val="0"/>
          <w:sz w:val="28"/>
          <w:szCs w:val="28"/>
          <w:lang w:bidi="ar"/>
        </w:rPr>
        <w:t>二、发展目标与主题定位</w:t>
      </w:r>
      <w:r>
        <w:rPr>
          <w:rFonts w:ascii="华文宋体" w:hAnsi="华文宋体" w:eastAsia="华文宋体" w:cs="Times New Roman"/>
          <w:kern w:val="0"/>
          <w:sz w:val="28"/>
          <w:szCs w:val="28"/>
          <w:lang w:bidi="ar"/>
        </w:rPr>
        <w:tab/>
      </w:r>
      <w:r>
        <w:rPr>
          <w:rFonts w:ascii="华文宋体" w:hAnsi="华文宋体" w:eastAsia="华文宋体" w:cs="Times New Roman"/>
          <w:kern w:val="0"/>
          <w:sz w:val="28"/>
          <w:szCs w:val="28"/>
          <w:lang w:bidi="ar"/>
        </w:rPr>
        <w:fldChar w:fldCharType="begin"/>
      </w:r>
      <w:r>
        <w:rPr>
          <w:rFonts w:ascii="华文宋体" w:hAnsi="华文宋体" w:eastAsia="华文宋体" w:cs="Times New Roman"/>
          <w:kern w:val="0"/>
          <w:sz w:val="28"/>
          <w:szCs w:val="28"/>
          <w:lang w:bidi="ar"/>
        </w:rPr>
        <w:instrText xml:space="preserve"> PAGEREF _Toc4105 \h </w:instrText>
      </w:r>
      <w:r>
        <w:rPr>
          <w:rFonts w:ascii="华文宋体" w:hAnsi="华文宋体" w:eastAsia="华文宋体" w:cs="Times New Roman"/>
          <w:kern w:val="0"/>
          <w:sz w:val="28"/>
          <w:szCs w:val="28"/>
          <w:lang w:bidi="ar"/>
        </w:rPr>
        <w:fldChar w:fldCharType="separate"/>
      </w:r>
      <w:r>
        <w:rPr>
          <w:rFonts w:ascii="华文宋体" w:hAnsi="华文宋体" w:eastAsia="华文宋体" w:cs="Times New Roman"/>
          <w:kern w:val="0"/>
          <w:sz w:val="28"/>
          <w:szCs w:val="28"/>
          <w:lang w:bidi="ar"/>
        </w:rPr>
        <w:t>6</w:t>
      </w:r>
      <w:r>
        <w:rPr>
          <w:rFonts w:ascii="华文宋体" w:hAnsi="华文宋体" w:eastAsia="华文宋体" w:cs="Times New Roman"/>
          <w:kern w:val="0"/>
          <w:sz w:val="28"/>
          <w:szCs w:val="28"/>
          <w:lang w:bidi="ar"/>
        </w:rPr>
        <w:fldChar w:fldCharType="end"/>
      </w:r>
      <w:r>
        <w:rPr>
          <w:rFonts w:ascii="华文宋体" w:hAnsi="华文宋体" w:eastAsia="华文宋体" w:cs="Times New Roman"/>
          <w:kern w:val="0"/>
          <w:sz w:val="28"/>
          <w:szCs w:val="28"/>
          <w:lang w:bidi="ar"/>
        </w:rPr>
        <w:fldChar w:fldCharType="end"/>
      </w:r>
    </w:p>
    <w:p w14:paraId="1AA5F3B2">
      <w:pPr>
        <w:tabs>
          <w:tab w:val="right" w:leader="dot" w:pos="8844"/>
        </w:tabs>
        <w:spacing w:line="560" w:lineRule="exact"/>
        <w:ind w:left="398" w:leftChars="200"/>
        <w:rPr>
          <w:rFonts w:ascii="华文宋体" w:hAnsi="华文宋体" w:eastAsia="华文宋体" w:cs="Times New Roman"/>
          <w:kern w:val="0"/>
          <w:sz w:val="28"/>
          <w:szCs w:val="28"/>
          <w:lang w:bidi="ar"/>
        </w:rPr>
      </w:pPr>
      <w:r>
        <w:fldChar w:fldCharType="begin"/>
      </w:r>
      <w:r>
        <w:instrText xml:space="preserve"> HYPERLINK \l "_Toc4227" </w:instrText>
      </w:r>
      <w:r>
        <w:fldChar w:fldCharType="separate"/>
      </w:r>
      <w:r>
        <w:rPr>
          <w:rFonts w:ascii="华文宋体" w:hAnsi="华文宋体" w:eastAsia="华文宋体" w:cs="Times New Roman"/>
          <w:kern w:val="0"/>
          <w:sz w:val="28"/>
          <w:szCs w:val="28"/>
          <w:lang w:bidi="ar"/>
        </w:rPr>
        <w:t>(一）发展目标</w:t>
      </w:r>
      <w:r>
        <w:rPr>
          <w:rFonts w:ascii="华文宋体" w:hAnsi="华文宋体" w:eastAsia="华文宋体" w:cs="Times New Roman"/>
          <w:kern w:val="0"/>
          <w:sz w:val="28"/>
          <w:szCs w:val="28"/>
          <w:lang w:bidi="ar"/>
        </w:rPr>
        <w:tab/>
      </w:r>
      <w:r>
        <w:rPr>
          <w:rFonts w:ascii="华文宋体" w:hAnsi="华文宋体" w:eastAsia="华文宋体" w:cs="Times New Roman"/>
          <w:kern w:val="0"/>
          <w:sz w:val="28"/>
          <w:szCs w:val="28"/>
          <w:lang w:bidi="ar"/>
        </w:rPr>
        <w:fldChar w:fldCharType="begin"/>
      </w:r>
      <w:r>
        <w:rPr>
          <w:rFonts w:ascii="华文宋体" w:hAnsi="华文宋体" w:eastAsia="华文宋体" w:cs="Times New Roman"/>
          <w:kern w:val="0"/>
          <w:sz w:val="28"/>
          <w:szCs w:val="28"/>
          <w:lang w:bidi="ar"/>
        </w:rPr>
        <w:instrText xml:space="preserve"> PAGEREF _Toc4227 \h </w:instrText>
      </w:r>
      <w:r>
        <w:rPr>
          <w:rFonts w:ascii="华文宋体" w:hAnsi="华文宋体" w:eastAsia="华文宋体" w:cs="Times New Roman"/>
          <w:kern w:val="0"/>
          <w:sz w:val="28"/>
          <w:szCs w:val="28"/>
          <w:lang w:bidi="ar"/>
        </w:rPr>
        <w:fldChar w:fldCharType="separate"/>
      </w:r>
      <w:r>
        <w:rPr>
          <w:rFonts w:ascii="华文宋体" w:hAnsi="华文宋体" w:eastAsia="华文宋体" w:cs="Times New Roman"/>
          <w:kern w:val="0"/>
          <w:sz w:val="28"/>
          <w:szCs w:val="28"/>
          <w:lang w:bidi="ar"/>
        </w:rPr>
        <w:t>6</w:t>
      </w:r>
      <w:r>
        <w:rPr>
          <w:rFonts w:ascii="华文宋体" w:hAnsi="华文宋体" w:eastAsia="华文宋体" w:cs="Times New Roman"/>
          <w:kern w:val="0"/>
          <w:sz w:val="28"/>
          <w:szCs w:val="28"/>
          <w:lang w:bidi="ar"/>
        </w:rPr>
        <w:fldChar w:fldCharType="end"/>
      </w:r>
      <w:r>
        <w:rPr>
          <w:rFonts w:ascii="华文宋体" w:hAnsi="华文宋体" w:eastAsia="华文宋体" w:cs="Times New Roman"/>
          <w:kern w:val="0"/>
          <w:sz w:val="28"/>
          <w:szCs w:val="28"/>
          <w:lang w:bidi="ar"/>
        </w:rPr>
        <w:fldChar w:fldCharType="end"/>
      </w:r>
    </w:p>
    <w:p w14:paraId="5155CA92">
      <w:pPr>
        <w:tabs>
          <w:tab w:val="right" w:leader="dot" w:pos="8844"/>
        </w:tabs>
        <w:spacing w:line="560" w:lineRule="exact"/>
        <w:ind w:left="796" w:leftChars="400"/>
        <w:rPr>
          <w:rFonts w:ascii="华文宋体" w:hAnsi="华文宋体" w:eastAsia="华文宋体" w:cs="Times New Roman"/>
          <w:kern w:val="0"/>
          <w:sz w:val="28"/>
          <w:szCs w:val="28"/>
          <w:lang w:bidi="ar"/>
        </w:rPr>
      </w:pPr>
      <w:r>
        <w:fldChar w:fldCharType="begin"/>
      </w:r>
      <w:r>
        <w:instrText xml:space="preserve"> HYPERLINK \l "_Toc23075" </w:instrText>
      </w:r>
      <w:r>
        <w:fldChar w:fldCharType="separate"/>
      </w:r>
      <w:r>
        <w:rPr>
          <w:rFonts w:ascii="华文宋体" w:hAnsi="华文宋体" w:eastAsia="华文宋体" w:cs="Times New Roman"/>
          <w:kern w:val="0"/>
          <w:sz w:val="28"/>
          <w:szCs w:val="28"/>
          <w:lang w:bidi="ar"/>
        </w:rPr>
        <w:t>1.打造</w:t>
      </w:r>
      <w:r>
        <w:rPr>
          <w:rFonts w:hint="eastAsia" w:ascii="华文宋体" w:hAnsi="华文宋体" w:eastAsia="华文宋体" w:cs="Times New Roman"/>
          <w:kern w:val="0"/>
          <w:sz w:val="28"/>
          <w:szCs w:val="28"/>
          <w:lang w:bidi="ar"/>
        </w:rPr>
        <w:t>广州</w:t>
      </w:r>
      <w:r>
        <w:rPr>
          <w:rFonts w:ascii="华文宋体" w:hAnsi="华文宋体" w:eastAsia="华文宋体" w:cs="Times New Roman"/>
          <w:kern w:val="0"/>
          <w:sz w:val="28"/>
          <w:szCs w:val="28"/>
          <w:lang w:bidi="ar"/>
        </w:rPr>
        <w:t>十大</w:t>
      </w:r>
      <w:r>
        <w:rPr>
          <w:rFonts w:hint="eastAsia" w:ascii="华文宋体" w:hAnsi="华文宋体" w:eastAsia="华文宋体" w:cs="Times New Roman"/>
          <w:kern w:val="0"/>
          <w:sz w:val="28"/>
          <w:szCs w:val="28"/>
          <w:lang w:bidi="ar"/>
        </w:rPr>
        <w:t>民宿</w:t>
      </w:r>
      <w:r>
        <w:rPr>
          <w:rFonts w:ascii="华文宋体" w:hAnsi="华文宋体" w:eastAsia="华文宋体" w:cs="Times New Roman"/>
          <w:kern w:val="0"/>
          <w:sz w:val="28"/>
          <w:szCs w:val="28"/>
          <w:lang w:bidi="ar"/>
        </w:rPr>
        <w:t>集聚区</w:t>
      </w:r>
      <w:r>
        <w:rPr>
          <w:rFonts w:ascii="华文宋体" w:hAnsi="华文宋体" w:eastAsia="华文宋体" w:cs="Times New Roman"/>
          <w:kern w:val="0"/>
          <w:sz w:val="28"/>
          <w:szCs w:val="28"/>
          <w:lang w:bidi="ar"/>
        </w:rPr>
        <w:tab/>
      </w:r>
      <w:r>
        <w:rPr>
          <w:rFonts w:ascii="华文宋体" w:hAnsi="华文宋体" w:eastAsia="华文宋体" w:cs="Times New Roman"/>
          <w:kern w:val="0"/>
          <w:sz w:val="28"/>
          <w:szCs w:val="28"/>
          <w:lang w:bidi="ar"/>
        </w:rPr>
        <w:fldChar w:fldCharType="begin"/>
      </w:r>
      <w:r>
        <w:rPr>
          <w:rFonts w:ascii="华文宋体" w:hAnsi="华文宋体" w:eastAsia="华文宋体" w:cs="Times New Roman"/>
          <w:kern w:val="0"/>
          <w:sz w:val="28"/>
          <w:szCs w:val="28"/>
          <w:lang w:bidi="ar"/>
        </w:rPr>
        <w:instrText xml:space="preserve"> PAGEREF _Toc23075 \h </w:instrText>
      </w:r>
      <w:r>
        <w:rPr>
          <w:rFonts w:ascii="华文宋体" w:hAnsi="华文宋体" w:eastAsia="华文宋体" w:cs="Times New Roman"/>
          <w:kern w:val="0"/>
          <w:sz w:val="28"/>
          <w:szCs w:val="28"/>
          <w:lang w:bidi="ar"/>
        </w:rPr>
        <w:fldChar w:fldCharType="separate"/>
      </w:r>
      <w:r>
        <w:rPr>
          <w:rFonts w:ascii="华文宋体" w:hAnsi="华文宋体" w:eastAsia="华文宋体" w:cs="Times New Roman"/>
          <w:kern w:val="0"/>
          <w:sz w:val="28"/>
          <w:szCs w:val="28"/>
          <w:lang w:bidi="ar"/>
        </w:rPr>
        <w:t>6</w:t>
      </w:r>
      <w:r>
        <w:rPr>
          <w:rFonts w:ascii="华文宋体" w:hAnsi="华文宋体" w:eastAsia="华文宋体" w:cs="Times New Roman"/>
          <w:kern w:val="0"/>
          <w:sz w:val="28"/>
          <w:szCs w:val="28"/>
          <w:lang w:bidi="ar"/>
        </w:rPr>
        <w:fldChar w:fldCharType="end"/>
      </w:r>
      <w:r>
        <w:rPr>
          <w:rFonts w:ascii="华文宋体" w:hAnsi="华文宋体" w:eastAsia="华文宋体" w:cs="Times New Roman"/>
          <w:kern w:val="0"/>
          <w:sz w:val="28"/>
          <w:szCs w:val="28"/>
          <w:lang w:bidi="ar"/>
        </w:rPr>
        <w:fldChar w:fldCharType="end"/>
      </w:r>
    </w:p>
    <w:p w14:paraId="55B48723">
      <w:pPr>
        <w:tabs>
          <w:tab w:val="right" w:leader="dot" w:pos="8844"/>
        </w:tabs>
        <w:spacing w:line="560" w:lineRule="exact"/>
        <w:ind w:left="796" w:leftChars="400"/>
        <w:rPr>
          <w:rFonts w:ascii="华文宋体" w:hAnsi="华文宋体" w:eastAsia="华文宋体" w:cs="Times New Roman"/>
          <w:kern w:val="0"/>
          <w:sz w:val="28"/>
          <w:szCs w:val="28"/>
          <w:lang w:bidi="ar"/>
        </w:rPr>
      </w:pPr>
      <w:r>
        <w:fldChar w:fldCharType="begin"/>
      </w:r>
      <w:r>
        <w:instrText xml:space="preserve"> HYPERLINK \l "_Toc19527" </w:instrText>
      </w:r>
      <w:r>
        <w:fldChar w:fldCharType="separate"/>
      </w:r>
      <w:r>
        <w:rPr>
          <w:rFonts w:ascii="华文宋体" w:hAnsi="华文宋体" w:eastAsia="华文宋体" w:cs="Times New Roman"/>
          <w:kern w:val="0"/>
          <w:sz w:val="28"/>
          <w:szCs w:val="28"/>
          <w:lang w:bidi="ar"/>
        </w:rPr>
        <w:t>2.</w:t>
      </w:r>
      <w:r>
        <w:rPr>
          <w:rFonts w:hint="eastAsia" w:ascii="华文宋体" w:hAnsi="华文宋体" w:eastAsia="华文宋体" w:cs="Times New Roman"/>
          <w:kern w:val="0"/>
          <w:sz w:val="28"/>
          <w:szCs w:val="28"/>
          <w:lang w:bidi="ar"/>
        </w:rPr>
        <w:t>实现民宿业态与集聚区双提质</w:t>
      </w:r>
      <w:r>
        <w:rPr>
          <w:rFonts w:ascii="华文宋体" w:hAnsi="华文宋体" w:eastAsia="华文宋体" w:cs="Times New Roman"/>
          <w:kern w:val="0"/>
          <w:sz w:val="28"/>
          <w:szCs w:val="28"/>
          <w:lang w:bidi="ar"/>
        </w:rPr>
        <w:tab/>
      </w:r>
      <w:r>
        <w:rPr>
          <w:rFonts w:ascii="华文宋体" w:hAnsi="华文宋体" w:eastAsia="华文宋体" w:cs="Times New Roman"/>
          <w:kern w:val="0"/>
          <w:sz w:val="28"/>
          <w:szCs w:val="28"/>
          <w:lang w:bidi="ar"/>
        </w:rPr>
        <w:fldChar w:fldCharType="begin"/>
      </w:r>
      <w:r>
        <w:rPr>
          <w:rFonts w:ascii="华文宋体" w:hAnsi="华文宋体" w:eastAsia="华文宋体" w:cs="Times New Roman"/>
          <w:kern w:val="0"/>
          <w:sz w:val="28"/>
          <w:szCs w:val="28"/>
          <w:lang w:bidi="ar"/>
        </w:rPr>
        <w:instrText xml:space="preserve"> PAGEREF _Toc19527 \h </w:instrText>
      </w:r>
      <w:r>
        <w:rPr>
          <w:rFonts w:ascii="华文宋体" w:hAnsi="华文宋体" w:eastAsia="华文宋体" w:cs="Times New Roman"/>
          <w:kern w:val="0"/>
          <w:sz w:val="28"/>
          <w:szCs w:val="28"/>
          <w:lang w:bidi="ar"/>
        </w:rPr>
        <w:fldChar w:fldCharType="separate"/>
      </w:r>
      <w:r>
        <w:rPr>
          <w:rFonts w:ascii="华文宋体" w:hAnsi="华文宋体" w:eastAsia="华文宋体" w:cs="Times New Roman"/>
          <w:kern w:val="0"/>
          <w:sz w:val="28"/>
          <w:szCs w:val="28"/>
          <w:lang w:bidi="ar"/>
        </w:rPr>
        <w:t>8</w:t>
      </w:r>
      <w:r>
        <w:rPr>
          <w:rFonts w:ascii="华文宋体" w:hAnsi="华文宋体" w:eastAsia="华文宋体" w:cs="Times New Roman"/>
          <w:kern w:val="0"/>
          <w:sz w:val="28"/>
          <w:szCs w:val="28"/>
          <w:lang w:bidi="ar"/>
        </w:rPr>
        <w:fldChar w:fldCharType="end"/>
      </w:r>
      <w:r>
        <w:rPr>
          <w:rFonts w:ascii="华文宋体" w:hAnsi="华文宋体" w:eastAsia="华文宋体" w:cs="Times New Roman"/>
          <w:kern w:val="0"/>
          <w:sz w:val="28"/>
          <w:szCs w:val="28"/>
          <w:lang w:bidi="ar"/>
        </w:rPr>
        <w:fldChar w:fldCharType="end"/>
      </w:r>
    </w:p>
    <w:p w14:paraId="3A8EF000">
      <w:pPr>
        <w:tabs>
          <w:tab w:val="right" w:leader="dot" w:pos="8844"/>
        </w:tabs>
        <w:spacing w:line="560" w:lineRule="exact"/>
        <w:ind w:left="796" w:leftChars="400"/>
        <w:rPr>
          <w:rFonts w:ascii="华文宋体" w:hAnsi="华文宋体" w:eastAsia="华文宋体" w:cs="Times New Roman"/>
          <w:kern w:val="0"/>
          <w:sz w:val="28"/>
          <w:szCs w:val="28"/>
          <w:lang w:bidi="ar"/>
        </w:rPr>
      </w:pPr>
      <w:r>
        <w:fldChar w:fldCharType="begin"/>
      </w:r>
      <w:r>
        <w:instrText xml:space="preserve"> HYPERLINK \l "_Toc14396" </w:instrText>
      </w:r>
      <w:r>
        <w:fldChar w:fldCharType="separate"/>
      </w:r>
      <w:r>
        <w:rPr>
          <w:rFonts w:ascii="华文宋体" w:hAnsi="华文宋体" w:eastAsia="华文宋体" w:cs="Times New Roman"/>
          <w:kern w:val="0"/>
          <w:sz w:val="28"/>
          <w:szCs w:val="28"/>
          <w:lang w:bidi="ar"/>
        </w:rPr>
        <w:t>3.创建国家</w:t>
      </w:r>
      <w:r>
        <w:rPr>
          <w:rFonts w:hint="eastAsia" w:ascii="华文宋体" w:hAnsi="华文宋体" w:eastAsia="华文宋体" w:cs="Times New Roman"/>
          <w:kern w:val="0"/>
          <w:sz w:val="28"/>
          <w:szCs w:val="28"/>
          <w:lang w:bidi="ar"/>
        </w:rPr>
        <w:t>省市</w:t>
      </w:r>
      <w:r>
        <w:rPr>
          <w:rFonts w:ascii="华文宋体" w:hAnsi="华文宋体" w:eastAsia="华文宋体" w:cs="Times New Roman"/>
          <w:kern w:val="0"/>
          <w:sz w:val="28"/>
          <w:szCs w:val="28"/>
          <w:lang w:bidi="ar"/>
        </w:rPr>
        <w:t>等级民宿</w:t>
      </w:r>
      <w:r>
        <w:rPr>
          <w:rFonts w:ascii="华文宋体" w:hAnsi="华文宋体" w:eastAsia="华文宋体" w:cs="Times New Roman"/>
          <w:kern w:val="0"/>
          <w:sz w:val="28"/>
          <w:szCs w:val="28"/>
          <w:lang w:bidi="ar"/>
        </w:rPr>
        <w:tab/>
      </w:r>
      <w:r>
        <w:rPr>
          <w:rFonts w:ascii="华文宋体" w:hAnsi="华文宋体" w:eastAsia="华文宋体" w:cs="Times New Roman"/>
          <w:kern w:val="0"/>
          <w:sz w:val="28"/>
          <w:szCs w:val="28"/>
          <w:lang w:bidi="ar"/>
        </w:rPr>
        <w:fldChar w:fldCharType="begin"/>
      </w:r>
      <w:r>
        <w:rPr>
          <w:rFonts w:ascii="华文宋体" w:hAnsi="华文宋体" w:eastAsia="华文宋体" w:cs="Times New Roman"/>
          <w:kern w:val="0"/>
          <w:sz w:val="28"/>
          <w:szCs w:val="28"/>
          <w:lang w:bidi="ar"/>
        </w:rPr>
        <w:instrText xml:space="preserve"> PAGEREF _Toc14396 \h </w:instrText>
      </w:r>
      <w:r>
        <w:rPr>
          <w:rFonts w:ascii="华文宋体" w:hAnsi="华文宋体" w:eastAsia="华文宋体" w:cs="Times New Roman"/>
          <w:kern w:val="0"/>
          <w:sz w:val="28"/>
          <w:szCs w:val="28"/>
          <w:lang w:bidi="ar"/>
        </w:rPr>
        <w:fldChar w:fldCharType="separate"/>
      </w:r>
      <w:r>
        <w:rPr>
          <w:rFonts w:ascii="华文宋体" w:hAnsi="华文宋体" w:eastAsia="华文宋体" w:cs="Times New Roman"/>
          <w:kern w:val="0"/>
          <w:sz w:val="28"/>
          <w:szCs w:val="28"/>
          <w:lang w:bidi="ar"/>
        </w:rPr>
        <w:t>9</w:t>
      </w:r>
      <w:r>
        <w:rPr>
          <w:rFonts w:ascii="华文宋体" w:hAnsi="华文宋体" w:eastAsia="华文宋体" w:cs="Times New Roman"/>
          <w:kern w:val="0"/>
          <w:sz w:val="28"/>
          <w:szCs w:val="28"/>
          <w:lang w:bidi="ar"/>
        </w:rPr>
        <w:fldChar w:fldCharType="end"/>
      </w:r>
      <w:r>
        <w:rPr>
          <w:rFonts w:ascii="华文宋体" w:hAnsi="华文宋体" w:eastAsia="华文宋体" w:cs="Times New Roman"/>
          <w:kern w:val="0"/>
          <w:sz w:val="28"/>
          <w:szCs w:val="28"/>
          <w:lang w:bidi="ar"/>
        </w:rPr>
        <w:fldChar w:fldCharType="end"/>
      </w:r>
    </w:p>
    <w:p w14:paraId="41BE803E">
      <w:pPr>
        <w:tabs>
          <w:tab w:val="right" w:leader="dot" w:pos="8844"/>
        </w:tabs>
        <w:spacing w:line="560" w:lineRule="exact"/>
        <w:ind w:left="398" w:leftChars="200"/>
        <w:rPr>
          <w:rFonts w:ascii="华文宋体" w:hAnsi="华文宋体" w:eastAsia="华文宋体" w:cs="Times New Roman"/>
          <w:kern w:val="0"/>
          <w:sz w:val="28"/>
          <w:szCs w:val="28"/>
          <w:lang w:bidi="ar"/>
        </w:rPr>
      </w:pPr>
      <w:r>
        <w:fldChar w:fldCharType="begin"/>
      </w:r>
      <w:r>
        <w:instrText xml:space="preserve"> HYPERLINK \l "_Toc24299" </w:instrText>
      </w:r>
      <w:r>
        <w:fldChar w:fldCharType="separate"/>
      </w:r>
      <w:r>
        <w:rPr>
          <w:rFonts w:ascii="华文宋体" w:hAnsi="华文宋体" w:eastAsia="华文宋体" w:cs="Times New Roman"/>
          <w:kern w:val="0"/>
          <w:sz w:val="28"/>
          <w:szCs w:val="28"/>
          <w:lang w:bidi="ar"/>
        </w:rPr>
        <w:t>(二）主题定位</w:t>
      </w:r>
      <w:r>
        <w:rPr>
          <w:rFonts w:ascii="华文宋体" w:hAnsi="华文宋体" w:eastAsia="华文宋体" w:cs="Times New Roman"/>
          <w:kern w:val="0"/>
          <w:sz w:val="28"/>
          <w:szCs w:val="28"/>
          <w:lang w:bidi="ar"/>
        </w:rPr>
        <w:tab/>
      </w:r>
      <w:r>
        <w:rPr>
          <w:rFonts w:ascii="华文宋体" w:hAnsi="华文宋体" w:eastAsia="华文宋体" w:cs="Times New Roman"/>
          <w:kern w:val="0"/>
          <w:sz w:val="28"/>
          <w:szCs w:val="28"/>
          <w:lang w:bidi="ar"/>
        </w:rPr>
        <w:fldChar w:fldCharType="begin"/>
      </w:r>
      <w:r>
        <w:rPr>
          <w:rFonts w:ascii="华文宋体" w:hAnsi="华文宋体" w:eastAsia="华文宋体" w:cs="Times New Roman"/>
          <w:kern w:val="0"/>
          <w:sz w:val="28"/>
          <w:szCs w:val="28"/>
          <w:lang w:bidi="ar"/>
        </w:rPr>
        <w:instrText xml:space="preserve"> PAGEREF _Toc24299 \h </w:instrText>
      </w:r>
      <w:r>
        <w:rPr>
          <w:rFonts w:ascii="华文宋体" w:hAnsi="华文宋体" w:eastAsia="华文宋体" w:cs="Times New Roman"/>
          <w:kern w:val="0"/>
          <w:sz w:val="28"/>
          <w:szCs w:val="28"/>
          <w:lang w:bidi="ar"/>
        </w:rPr>
        <w:fldChar w:fldCharType="separate"/>
      </w:r>
      <w:r>
        <w:rPr>
          <w:rFonts w:ascii="华文宋体" w:hAnsi="华文宋体" w:eastAsia="华文宋体" w:cs="Times New Roman"/>
          <w:kern w:val="0"/>
          <w:sz w:val="28"/>
          <w:szCs w:val="28"/>
          <w:lang w:bidi="ar"/>
        </w:rPr>
        <w:t>9</w:t>
      </w:r>
      <w:r>
        <w:rPr>
          <w:rFonts w:ascii="华文宋体" w:hAnsi="华文宋体" w:eastAsia="华文宋体" w:cs="Times New Roman"/>
          <w:kern w:val="0"/>
          <w:sz w:val="28"/>
          <w:szCs w:val="28"/>
          <w:lang w:bidi="ar"/>
        </w:rPr>
        <w:fldChar w:fldCharType="end"/>
      </w:r>
      <w:r>
        <w:rPr>
          <w:rFonts w:ascii="华文宋体" w:hAnsi="华文宋体" w:eastAsia="华文宋体" w:cs="Times New Roman"/>
          <w:kern w:val="0"/>
          <w:sz w:val="28"/>
          <w:szCs w:val="28"/>
          <w:lang w:bidi="ar"/>
        </w:rPr>
        <w:fldChar w:fldCharType="end"/>
      </w:r>
    </w:p>
    <w:p w14:paraId="6D502012">
      <w:pPr>
        <w:tabs>
          <w:tab w:val="right" w:leader="dot" w:pos="8844"/>
        </w:tabs>
        <w:spacing w:line="560" w:lineRule="exact"/>
        <w:rPr>
          <w:rFonts w:ascii="华文宋体" w:hAnsi="华文宋体" w:eastAsia="华文宋体" w:cs="Times New Roman"/>
          <w:kern w:val="0"/>
          <w:sz w:val="28"/>
          <w:szCs w:val="28"/>
          <w:lang w:bidi="ar"/>
        </w:rPr>
      </w:pPr>
      <w:r>
        <w:fldChar w:fldCharType="begin"/>
      </w:r>
      <w:r>
        <w:instrText xml:space="preserve"> HYPERLINK \l "_Toc22052" </w:instrText>
      </w:r>
      <w:r>
        <w:fldChar w:fldCharType="separate"/>
      </w:r>
      <w:r>
        <w:rPr>
          <w:rFonts w:ascii="华文宋体" w:hAnsi="华文宋体" w:eastAsia="华文宋体" w:cs="Times New Roman"/>
          <w:kern w:val="0"/>
          <w:sz w:val="28"/>
          <w:szCs w:val="28"/>
          <w:lang w:bidi="ar"/>
        </w:rPr>
        <w:t>三、集聚区建设</w:t>
      </w:r>
      <w:r>
        <w:rPr>
          <w:rFonts w:ascii="华文宋体" w:hAnsi="华文宋体" w:eastAsia="华文宋体" w:cs="Times New Roman"/>
          <w:kern w:val="0"/>
          <w:sz w:val="28"/>
          <w:szCs w:val="28"/>
          <w:lang w:bidi="ar"/>
        </w:rPr>
        <w:tab/>
      </w:r>
      <w:r>
        <w:rPr>
          <w:rFonts w:ascii="华文宋体" w:hAnsi="华文宋体" w:eastAsia="华文宋体" w:cs="Times New Roman"/>
          <w:kern w:val="0"/>
          <w:sz w:val="28"/>
          <w:szCs w:val="28"/>
          <w:lang w:bidi="ar"/>
        </w:rPr>
        <w:fldChar w:fldCharType="begin"/>
      </w:r>
      <w:r>
        <w:rPr>
          <w:rFonts w:ascii="华文宋体" w:hAnsi="华文宋体" w:eastAsia="华文宋体" w:cs="Times New Roman"/>
          <w:kern w:val="0"/>
          <w:sz w:val="28"/>
          <w:szCs w:val="28"/>
          <w:lang w:bidi="ar"/>
        </w:rPr>
        <w:instrText xml:space="preserve"> PAGEREF _Toc22052 \h </w:instrText>
      </w:r>
      <w:r>
        <w:rPr>
          <w:rFonts w:ascii="华文宋体" w:hAnsi="华文宋体" w:eastAsia="华文宋体" w:cs="Times New Roman"/>
          <w:kern w:val="0"/>
          <w:sz w:val="28"/>
          <w:szCs w:val="28"/>
          <w:lang w:bidi="ar"/>
        </w:rPr>
        <w:fldChar w:fldCharType="separate"/>
      </w:r>
      <w:r>
        <w:rPr>
          <w:rFonts w:ascii="华文宋体" w:hAnsi="华文宋体" w:eastAsia="华文宋体" w:cs="Times New Roman"/>
          <w:kern w:val="0"/>
          <w:sz w:val="28"/>
          <w:szCs w:val="28"/>
          <w:lang w:bidi="ar"/>
        </w:rPr>
        <w:t>10</w:t>
      </w:r>
      <w:r>
        <w:rPr>
          <w:rFonts w:ascii="华文宋体" w:hAnsi="华文宋体" w:eastAsia="华文宋体" w:cs="Times New Roman"/>
          <w:kern w:val="0"/>
          <w:sz w:val="28"/>
          <w:szCs w:val="28"/>
          <w:lang w:bidi="ar"/>
        </w:rPr>
        <w:fldChar w:fldCharType="end"/>
      </w:r>
      <w:r>
        <w:rPr>
          <w:rFonts w:ascii="华文宋体" w:hAnsi="华文宋体" w:eastAsia="华文宋体" w:cs="Times New Roman"/>
          <w:kern w:val="0"/>
          <w:sz w:val="28"/>
          <w:szCs w:val="28"/>
          <w:lang w:bidi="ar"/>
        </w:rPr>
        <w:fldChar w:fldCharType="end"/>
      </w:r>
    </w:p>
    <w:p w14:paraId="1F70A027">
      <w:pPr>
        <w:tabs>
          <w:tab w:val="right" w:leader="dot" w:pos="8844"/>
        </w:tabs>
        <w:spacing w:line="560" w:lineRule="exact"/>
        <w:ind w:left="398" w:leftChars="200"/>
        <w:rPr>
          <w:rFonts w:ascii="华文宋体" w:hAnsi="华文宋体" w:eastAsia="华文宋体" w:cs="Times New Roman"/>
          <w:kern w:val="0"/>
          <w:sz w:val="28"/>
          <w:szCs w:val="28"/>
          <w:lang w:bidi="ar"/>
        </w:rPr>
      </w:pPr>
      <w:r>
        <w:fldChar w:fldCharType="begin"/>
      </w:r>
      <w:r>
        <w:instrText xml:space="preserve"> HYPERLINK \l "_Toc28120" </w:instrText>
      </w:r>
      <w:r>
        <w:fldChar w:fldCharType="separate"/>
      </w:r>
      <w:r>
        <w:rPr>
          <w:rFonts w:ascii="华文宋体" w:hAnsi="华文宋体" w:eastAsia="华文宋体" w:cs="Times New Roman"/>
          <w:kern w:val="0"/>
          <w:sz w:val="28"/>
          <w:szCs w:val="28"/>
          <w:lang w:bidi="ar"/>
        </w:rPr>
        <w:t>(一）指导思想</w:t>
      </w:r>
      <w:r>
        <w:rPr>
          <w:rFonts w:ascii="华文宋体" w:hAnsi="华文宋体" w:eastAsia="华文宋体" w:cs="Times New Roman"/>
          <w:kern w:val="0"/>
          <w:sz w:val="28"/>
          <w:szCs w:val="28"/>
          <w:lang w:bidi="ar"/>
        </w:rPr>
        <w:tab/>
      </w:r>
      <w:r>
        <w:rPr>
          <w:rFonts w:ascii="华文宋体" w:hAnsi="华文宋体" w:eastAsia="华文宋体" w:cs="Times New Roman"/>
          <w:kern w:val="0"/>
          <w:sz w:val="28"/>
          <w:szCs w:val="28"/>
          <w:lang w:bidi="ar"/>
        </w:rPr>
        <w:fldChar w:fldCharType="begin"/>
      </w:r>
      <w:r>
        <w:rPr>
          <w:rFonts w:ascii="华文宋体" w:hAnsi="华文宋体" w:eastAsia="华文宋体" w:cs="Times New Roman"/>
          <w:kern w:val="0"/>
          <w:sz w:val="28"/>
          <w:szCs w:val="28"/>
          <w:lang w:bidi="ar"/>
        </w:rPr>
        <w:instrText xml:space="preserve"> PAGEREF _Toc28120 \h </w:instrText>
      </w:r>
      <w:r>
        <w:rPr>
          <w:rFonts w:ascii="华文宋体" w:hAnsi="华文宋体" w:eastAsia="华文宋体" w:cs="Times New Roman"/>
          <w:kern w:val="0"/>
          <w:sz w:val="28"/>
          <w:szCs w:val="28"/>
          <w:lang w:bidi="ar"/>
        </w:rPr>
        <w:fldChar w:fldCharType="separate"/>
      </w:r>
      <w:r>
        <w:rPr>
          <w:rFonts w:ascii="华文宋体" w:hAnsi="华文宋体" w:eastAsia="华文宋体" w:cs="Times New Roman"/>
          <w:kern w:val="0"/>
          <w:sz w:val="28"/>
          <w:szCs w:val="28"/>
          <w:lang w:bidi="ar"/>
        </w:rPr>
        <w:t>10</w:t>
      </w:r>
      <w:r>
        <w:rPr>
          <w:rFonts w:ascii="华文宋体" w:hAnsi="华文宋体" w:eastAsia="华文宋体" w:cs="Times New Roman"/>
          <w:kern w:val="0"/>
          <w:sz w:val="28"/>
          <w:szCs w:val="28"/>
          <w:lang w:bidi="ar"/>
        </w:rPr>
        <w:fldChar w:fldCharType="end"/>
      </w:r>
      <w:r>
        <w:rPr>
          <w:rFonts w:ascii="华文宋体" w:hAnsi="华文宋体" w:eastAsia="华文宋体" w:cs="Times New Roman"/>
          <w:kern w:val="0"/>
          <w:sz w:val="28"/>
          <w:szCs w:val="28"/>
          <w:lang w:bidi="ar"/>
        </w:rPr>
        <w:fldChar w:fldCharType="end"/>
      </w:r>
    </w:p>
    <w:p w14:paraId="6E5C5CDF">
      <w:pPr>
        <w:tabs>
          <w:tab w:val="right" w:leader="dot" w:pos="8844"/>
        </w:tabs>
        <w:spacing w:line="560" w:lineRule="exact"/>
        <w:ind w:left="796" w:leftChars="400"/>
        <w:rPr>
          <w:rFonts w:ascii="华文宋体" w:hAnsi="华文宋体" w:eastAsia="华文宋体" w:cs="Times New Roman"/>
          <w:kern w:val="0"/>
          <w:sz w:val="28"/>
          <w:szCs w:val="28"/>
          <w:lang w:bidi="ar"/>
        </w:rPr>
      </w:pPr>
      <w:r>
        <w:fldChar w:fldCharType="begin"/>
      </w:r>
      <w:r>
        <w:instrText xml:space="preserve"> HYPERLINK \l "_Toc12563" </w:instrText>
      </w:r>
      <w:r>
        <w:fldChar w:fldCharType="separate"/>
      </w:r>
      <w:r>
        <w:rPr>
          <w:rFonts w:ascii="华文宋体" w:hAnsi="华文宋体" w:eastAsia="华文宋体" w:cs="Times New Roman"/>
          <w:kern w:val="0"/>
          <w:sz w:val="28"/>
          <w:szCs w:val="28"/>
          <w:lang w:bidi="ar"/>
        </w:rPr>
        <w:t>1.</w:t>
      </w:r>
      <w:r>
        <w:rPr>
          <w:rFonts w:hint="eastAsia" w:ascii="华文宋体" w:hAnsi="华文宋体" w:eastAsia="华文宋体" w:cs="Times New Roman"/>
          <w:kern w:val="0"/>
          <w:sz w:val="28"/>
          <w:szCs w:val="28"/>
          <w:lang w:bidi="ar"/>
        </w:rPr>
        <w:t>坚持资源共享</w:t>
      </w:r>
      <w:r>
        <w:rPr>
          <w:rFonts w:ascii="华文宋体" w:hAnsi="华文宋体" w:eastAsia="华文宋体" w:cs="Times New Roman"/>
          <w:kern w:val="0"/>
          <w:sz w:val="28"/>
          <w:szCs w:val="28"/>
          <w:lang w:bidi="ar"/>
        </w:rPr>
        <w:tab/>
      </w:r>
      <w:r>
        <w:rPr>
          <w:rFonts w:ascii="华文宋体" w:hAnsi="华文宋体" w:eastAsia="华文宋体" w:cs="Times New Roman"/>
          <w:kern w:val="0"/>
          <w:sz w:val="28"/>
          <w:szCs w:val="28"/>
          <w:lang w:bidi="ar"/>
        </w:rPr>
        <w:fldChar w:fldCharType="begin"/>
      </w:r>
      <w:r>
        <w:rPr>
          <w:rFonts w:ascii="华文宋体" w:hAnsi="华文宋体" w:eastAsia="华文宋体" w:cs="Times New Roman"/>
          <w:kern w:val="0"/>
          <w:sz w:val="28"/>
          <w:szCs w:val="28"/>
          <w:lang w:bidi="ar"/>
        </w:rPr>
        <w:instrText xml:space="preserve"> PAGEREF _Toc12563 \h </w:instrText>
      </w:r>
      <w:r>
        <w:rPr>
          <w:rFonts w:ascii="华文宋体" w:hAnsi="华文宋体" w:eastAsia="华文宋体" w:cs="Times New Roman"/>
          <w:kern w:val="0"/>
          <w:sz w:val="28"/>
          <w:szCs w:val="28"/>
          <w:lang w:bidi="ar"/>
        </w:rPr>
        <w:fldChar w:fldCharType="separate"/>
      </w:r>
      <w:r>
        <w:rPr>
          <w:rFonts w:ascii="华文宋体" w:hAnsi="华文宋体" w:eastAsia="华文宋体" w:cs="Times New Roman"/>
          <w:kern w:val="0"/>
          <w:sz w:val="28"/>
          <w:szCs w:val="28"/>
          <w:lang w:bidi="ar"/>
        </w:rPr>
        <w:t>10</w:t>
      </w:r>
      <w:r>
        <w:rPr>
          <w:rFonts w:ascii="华文宋体" w:hAnsi="华文宋体" w:eastAsia="华文宋体" w:cs="Times New Roman"/>
          <w:kern w:val="0"/>
          <w:sz w:val="28"/>
          <w:szCs w:val="28"/>
          <w:lang w:bidi="ar"/>
        </w:rPr>
        <w:fldChar w:fldCharType="end"/>
      </w:r>
      <w:r>
        <w:rPr>
          <w:rFonts w:ascii="华文宋体" w:hAnsi="华文宋体" w:eastAsia="华文宋体" w:cs="Times New Roman"/>
          <w:kern w:val="0"/>
          <w:sz w:val="28"/>
          <w:szCs w:val="28"/>
          <w:lang w:bidi="ar"/>
        </w:rPr>
        <w:fldChar w:fldCharType="end"/>
      </w:r>
    </w:p>
    <w:p w14:paraId="53015EF4">
      <w:pPr>
        <w:tabs>
          <w:tab w:val="right" w:leader="dot" w:pos="8844"/>
        </w:tabs>
        <w:spacing w:line="560" w:lineRule="exact"/>
        <w:ind w:left="796" w:leftChars="400"/>
        <w:rPr>
          <w:rFonts w:ascii="华文宋体" w:hAnsi="华文宋体" w:eastAsia="华文宋体" w:cs="Times New Roman"/>
          <w:kern w:val="0"/>
          <w:sz w:val="28"/>
          <w:szCs w:val="28"/>
          <w:lang w:bidi="ar"/>
        </w:rPr>
      </w:pPr>
      <w:r>
        <w:fldChar w:fldCharType="begin"/>
      </w:r>
      <w:r>
        <w:instrText xml:space="preserve"> HYPERLINK \l "_Toc271" </w:instrText>
      </w:r>
      <w:r>
        <w:fldChar w:fldCharType="separate"/>
      </w:r>
      <w:r>
        <w:rPr>
          <w:rFonts w:ascii="华文宋体" w:hAnsi="华文宋体" w:eastAsia="华文宋体" w:cs="Times New Roman"/>
          <w:kern w:val="0"/>
          <w:sz w:val="28"/>
          <w:szCs w:val="28"/>
          <w:lang w:bidi="ar"/>
        </w:rPr>
        <w:t>2.</w:t>
      </w:r>
      <w:r>
        <w:rPr>
          <w:rFonts w:hint="eastAsia" w:ascii="华文宋体" w:hAnsi="华文宋体" w:eastAsia="华文宋体" w:cs="Times New Roman"/>
          <w:kern w:val="0"/>
          <w:sz w:val="28"/>
          <w:szCs w:val="28"/>
          <w:lang w:bidi="ar"/>
        </w:rPr>
        <w:t>坚持景宿联动</w:t>
      </w:r>
      <w:r>
        <w:rPr>
          <w:rFonts w:ascii="华文宋体" w:hAnsi="华文宋体" w:eastAsia="华文宋体" w:cs="Times New Roman"/>
          <w:kern w:val="0"/>
          <w:sz w:val="28"/>
          <w:szCs w:val="28"/>
          <w:lang w:bidi="ar"/>
        </w:rPr>
        <w:tab/>
      </w:r>
      <w:r>
        <w:rPr>
          <w:rFonts w:ascii="华文宋体" w:hAnsi="华文宋体" w:eastAsia="华文宋体" w:cs="Times New Roman"/>
          <w:kern w:val="0"/>
          <w:sz w:val="28"/>
          <w:szCs w:val="28"/>
          <w:lang w:bidi="ar"/>
        </w:rPr>
        <w:fldChar w:fldCharType="begin"/>
      </w:r>
      <w:r>
        <w:rPr>
          <w:rFonts w:ascii="华文宋体" w:hAnsi="华文宋体" w:eastAsia="华文宋体" w:cs="Times New Roman"/>
          <w:kern w:val="0"/>
          <w:sz w:val="28"/>
          <w:szCs w:val="28"/>
          <w:lang w:bidi="ar"/>
        </w:rPr>
        <w:instrText xml:space="preserve"> PAGEREF _Toc271 \h </w:instrText>
      </w:r>
      <w:r>
        <w:rPr>
          <w:rFonts w:ascii="华文宋体" w:hAnsi="华文宋体" w:eastAsia="华文宋体" w:cs="Times New Roman"/>
          <w:kern w:val="0"/>
          <w:sz w:val="28"/>
          <w:szCs w:val="28"/>
          <w:lang w:bidi="ar"/>
        </w:rPr>
        <w:fldChar w:fldCharType="separate"/>
      </w:r>
      <w:r>
        <w:rPr>
          <w:rFonts w:ascii="华文宋体" w:hAnsi="华文宋体" w:eastAsia="华文宋体" w:cs="Times New Roman"/>
          <w:kern w:val="0"/>
          <w:sz w:val="28"/>
          <w:szCs w:val="28"/>
          <w:lang w:bidi="ar"/>
        </w:rPr>
        <w:t>11</w:t>
      </w:r>
      <w:r>
        <w:rPr>
          <w:rFonts w:ascii="华文宋体" w:hAnsi="华文宋体" w:eastAsia="华文宋体" w:cs="Times New Roman"/>
          <w:kern w:val="0"/>
          <w:sz w:val="28"/>
          <w:szCs w:val="28"/>
          <w:lang w:bidi="ar"/>
        </w:rPr>
        <w:fldChar w:fldCharType="end"/>
      </w:r>
      <w:r>
        <w:rPr>
          <w:rFonts w:ascii="华文宋体" w:hAnsi="华文宋体" w:eastAsia="华文宋体" w:cs="Times New Roman"/>
          <w:kern w:val="0"/>
          <w:sz w:val="28"/>
          <w:szCs w:val="28"/>
          <w:lang w:bidi="ar"/>
        </w:rPr>
        <w:fldChar w:fldCharType="end"/>
      </w:r>
    </w:p>
    <w:p w14:paraId="61A8ADEA">
      <w:pPr>
        <w:tabs>
          <w:tab w:val="right" w:leader="dot" w:pos="8844"/>
        </w:tabs>
        <w:spacing w:line="560" w:lineRule="exact"/>
        <w:ind w:left="796" w:leftChars="400"/>
        <w:rPr>
          <w:rFonts w:ascii="华文宋体" w:hAnsi="华文宋体" w:eastAsia="华文宋体" w:cs="Times New Roman"/>
          <w:kern w:val="0"/>
          <w:sz w:val="28"/>
          <w:szCs w:val="28"/>
          <w:lang w:bidi="ar"/>
        </w:rPr>
      </w:pPr>
      <w:r>
        <w:fldChar w:fldCharType="begin"/>
      </w:r>
      <w:r>
        <w:instrText xml:space="preserve"> HYPERLINK \l "_Toc23043" </w:instrText>
      </w:r>
      <w:r>
        <w:fldChar w:fldCharType="separate"/>
      </w:r>
      <w:r>
        <w:rPr>
          <w:rFonts w:ascii="华文宋体" w:hAnsi="华文宋体" w:eastAsia="华文宋体" w:cs="Times New Roman"/>
          <w:kern w:val="0"/>
          <w:sz w:val="28"/>
          <w:szCs w:val="28"/>
          <w:lang w:bidi="ar"/>
        </w:rPr>
        <w:t>3.</w:t>
      </w:r>
      <w:r>
        <w:rPr>
          <w:rFonts w:hint="eastAsia" w:ascii="华文宋体" w:hAnsi="华文宋体" w:eastAsia="华文宋体" w:cs="Times New Roman"/>
          <w:kern w:val="0"/>
          <w:sz w:val="28"/>
          <w:szCs w:val="28"/>
          <w:lang w:bidi="ar"/>
        </w:rPr>
        <w:t>坚持错位发展</w:t>
      </w:r>
      <w:r>
        <w:rPr>
          <w:rFonts w:ascii="华文宋体" w:hAnsi="华文宋体" w:eastAsia="华文宋体" w:cs="Times New Roman"/>
          <w:kern w:val="0"/>
          <w:sz w:val="28"/>
          <w:szCs w:val="28"/>
          <w:lang w:bidi="ar"/>
        </w:rPr>
        <w:tab/>
      </w:r>
      <w:r>
        <w:rPr>
          <w:rFonts w:ascii="华文宋体" w:hAnsi="华文宋体" w:eastAsia="华文宋体" w:cs="Times New Roman"/>
          <w:kern w:val="0"/>
          <w:sz w:val="28"/>
          <w:szCs w:val="28"/>
          <w:lang w:bidi="ar"/>
        </w:rPr>
        <w:fldChar w:fldCharType="begin"/>
      </w:r>
      <w:r>
        <w:rPr>
          <w:rFonts w:ascii="华文宋体" w:hAnsi="华文宋体" w:eastAsia="华文宋体" w:cs="Times New Roman"/>
          <w:kern w:val="0"/>
          <w:sz w:val="28"/>
          <w:szCs w:val="28"/>
          <w:lang w:bidi="ar"/>
        </w:rPr>
        <w:instrText xml:space="preserve"> PAGEREF _Toc23043 \h </w:instrText>
      </w:r>
      <w:r>
        <w:rPr>
          <w:rFonts w:ascii="华文宋体" w:hAnsi="华文宋体" w:eastAsia="华文宋体" w:cs="Times New Roman"/>
          <w:kern w:val="0"/>
          <w:sz w:val="28"/>
          <w:szCs w:val="28"/>
          <w:lang w:bidi="ar"/>
        </w:rPr>
        <w:fldChar w:fldCharType="separate"/>
      </w:r>
      <w:r>
        <w:rPr>
          <w:rFonts w:ascii="华文宋体" w:hAnsi="华文宋体" w:eastAsia="华文宋体" w:cs="Times New Roman"/>
          <w:kern w:val="0"/>
          <w:sz w:val="28"/>
          <w:szCs w:val="28"/>
          <w:lang w:bidi="ar"/>
        </w:rPr>
        <w:t>11</w:t>
      </w:r>
      <w:r>
        <w:rPr>
          <w:rFonts w:ascii="华文宋体" w:hAnsi="华文宋体" w:eastAsia="华文宋体" w:cs="Times New Roman"/>
          <w:kern w:val="0"/>
          <w:sz w:val="28"/>
          <w:szCs w:val="28"/>
          <w:lang w:bidi="ar"/>
        </w:rPr>
        <w:fldChar w:fldCharType="end"/>
      </w:r>
      <w:r>
        <w:rPr>
          <w:rFonts w:ascii="华文宋体" w:hAnsi="华文宋体" w:eastAsia="华文宋体" w:cs="Times New Roman"/>
          <w:kern w:val="0"/>
          <w:sz w:val="28"/>
          <w:szCs w:val="28"/>
          <w:lang w:bidi="ar"/>
        </w:rPr>
        <w:fldChar w:fldCharType="end"/>
      </w:r>
    </w:p>
    <w:p w14:paraId="67F46CB7">
      <w:pPr>
        <w:tabs>
          <w:tab w:val="right" w:leader="dot" w:pos="8844"/>
        </w:tabs>
        <w:spacing w:line="560" w:lineRule="exact"/>
        <w:ind w:left="796" w:leftChars="400"/>
        <w:rPr>
          <w:rFonts w:ascii="华文宋体" w:hAnsi="华文宋体" w:eastAsia="华文宋体" w:cs="Times New Roman"/>
          <w:kern w:val="0"/>
          <w:sz w:val="28"/>
          <w:szCs w:val="28"/>
          <w:lang w:bidi="ar"/>
        </w:rPr>
      </w:pPr>
      <w:r>
        <w:fldChar w:fldCharType="begin"/>
      </w:r>
      <w:r>
        <w:instrText xml:space="preserve"> HYPERLINK \l "_Toc29339" </w:instrText>
      </w:r>
      <w:r>
        <w:fldChar w:fldCharType="separate"/>
      </w:r>
      <w:r>
        <w:rPr>
          <w:rFonts w:ascii="华文宋体" w:hAnsi="华文宋体" w:eastAsia="华文宋体" w:cs="Times New Roman"/>
          <w:kern w:val="0"/>
          <w:sz w:val="28"/>
          <w:szCs w:val="28"/>
          <w:lang w:bidi="ar"/>
        </w:rPr>
        <w:t>4.</w:t>
      </w:r>
      <w:r>
        <w:rPr>
          <w:rFonts w:hint="eastAsia" w:ascii="华文宋体" w:hAnsi="华文宋体" w:eastAsia="华文宋体" w:cs="Times New Roman"/>
          <w:kern w:val="0"/>
          <w:sz w:val="28"/>
          <w:szCs w:val="28"/>
          <w:lang w:bidi="ar"/>
        </w:rPr>
        <w:t>坚持</w:t>
      </w:r>
      <w:r>
        <w:rPr>
          <w:rFonts w:ascii="华文宋体" w:hAnsi="华文宋体" w:eastAsia="华文宋体" w:cs="Times New Roman"/>
          <w:kern w:val="0"/>
          <w:sz w:val="28"/>
          <w:szCs w:val="28"/>
          <w:lang w:bidi="ar"/>
        </w:rPr>
        <w:t>品</w:t>
      </w:r>
      <w:r>
        <w:rPr>
          <w:rFonts w:hint="eastAsia" w:ascii="华文宋体" w:hAnsi="华文宋体" w:eastAsia="华文宋体" w:cs="Times New Roman"/>
          <w:kern w:val="0"/>
          <w:sz w:val="28"/>
          <w:szCs w:val="28"/>
          <w:lang w:bidi="ar"/>
        </w:rPr>
        <w:t>牌驱动</w:t>
      </w:r>
      <w:r>
        <w:rPr>
          <w:rFonts w:ascii="华文宋体" w:hAnsi="华文宋体" w:eastAsia="华文宋体" w:cs="Times New Roman"/>
          <w:kern w:val="0"/>
          <w:sz w:val="28"/>
          <w:szCs w:val="28"/>
          <w:lang w:bidi="ar"/>
        </w:rPr>
        <w:tab/>
      </w:r>
      <w:r>
        <w:rPr>
          <w:rFonts w:ascii="华文宋体" w:hAnsi="华文宋体" w:eastAsia="华文宋体" w:cs="Times New Roman"/>
          <w:kern w:val="0"/>
          <w:sz w:val="28"/>
          <w:szCs w:val="28"/>
          <w:lang w:bidi="ar"/>
        </w:rPr>
        <w:fldChar w:fldCharType="begin"/>
      </w:r>
      <w:r>
        <w:rPr>
          <w:rFonts w:ascii="华文宋体" w:hAnsi="华文宋体" w:eastAsia="华文宋体" w:cs="Times New Roman"/>
          <w:kern w:val="0"/>
          <w:sz w:val="28"/>
          <w:szCs w:val="28"/>
          <w:lang w:bidi="ar"/>
        </w:rPr>
        <w:instrText xml:space="preserve"> PAGEREF _Toc29339 \h </w:instrText>
      </w:r>
      <w:r>
        <w:rPr>
          <w:rFonts w:ascii="华文宋体" w:hAnsi="华文宋体" w:eastAsia="华文宋体" w:cs="Times New Roman"/>
          <w:kern w:val="0"/>
          <w:sz w:val="28"/>
          <w:szCs w:val="28"/>
          <w:lang w:bidi="ar"/>
        </w:rPr>
        <w:fldChar w:fldCharType="separate"/>
      </w:r>
      <w:r>
        <w:rPr>
          <w:rFonts w:ascii="华文宋体" w:hAnsi="华文宋体" w:eastAsia="华文宋体" w:cs="Times New Roman"/>
          <w:kern w:val="0"/>
          <w:sz w:val="28"/>
          <w:szCs w:val="28"/>
          <w:lang w:bidi="ar"/>
        </w:rPr>
        <w:t>11</w:t>
      </w:r>
      <w:r>
        <w:rPr>
          <w:rFonts w:ascii="华文宋体" w:hAnsi="华文宋体" w:eastAsia="华文宋体" w:cs="Times New Roman"/>
          <w:kern w:val="0"/>
          <w:sz w:val="28"/>
          <w:szCs w:val="28"/>
          <w:lang w:bidi="ar"/>
        </w:rPr>
        <w:fldChar w:fldCharType="end"/>
      </w:r>
      <w:r>
        <w:rPr>
          <w:rFonts w:ascii="华文宋体" w:hAnsi="华文宋体" w:eastAsia="华文宋体" w:cs="Times New Roman"/>
          <w:kern w:val="0"/>
          <w:sz w:val="28"/>
          <w:szCs w:val="28"/>
          <w:lang w:bidi="ar"/>
        </w:rPr>
        <w:fldChar w:fldCharType="end"/>
      </w:r>
    </w:p>
    <w:p w14:paraId="52B60E45">
      <w:pPr>
        <w:tabs>
          <w:tab w:val="right" w:leader="dot" w:pos="8844"/>
        </w:tabs>
        <w:spacing w:line="560" w:lineRule="exact"/>
        <w:ind w:left="796" w:leftChars="400"/>
        <w:rPr>
          <w:rFonts w:ascii="华文宋体" w:hAnsi="华文宋体" w:eastAsia="华文宋体" w:cs="Times New Roman"/>
          <w:kern w:val="0"/>
          <w:sz w:val="28"/>
          <w:szCs w:val="28"/>
          <w:lang w:bidi="ar"/>
        </w:rPr>
      </w:pPr>
      <w:r>
        <w:fldChar w:fldCharType="begin"/>
      </w:r>
      <w:r>
        <w:instrText xml:space="preserve"> HYPERLINK \l "_Toc1004" </w:instrText>
      </w:r>
      <w:r>
        <w:fldChar w:fldCharType="separate"/>
      </w:r>
      <w:r>
        <w:rPr>
          <w:rFonts w:ascii="华文宋体" w:hAnsi="华文宋体" w:eastAsia="华文宋体" w:cs="Times New Roman"/>
          <w:kern w:val="0"/>
          <w:sz w:val="28"/>
          <w:szCs w:val="28"/>
          <w:lang w:bidi="ar"/>
        </w:rPr>
        <w:t>5.坚持数智赋能</w:t>
      </w:r>
      <w:r>
        <w:rPr>
          <w:rFonts w:ascii="华文宋体" w:hAnsi="华文宋体" w:eastAsia="华文宋体" w:cs="Times New Roman"/>
          <w:kern w:val="0"/>
          <w:sz w:val="28"/>
          <w:szCs w:val="28"/>
          <w:lang w:bidi="ar"/>
        </w:rPr>
        <w:tab/>
      </w:r>
      <w:r>
        <w:rPr>
          <w:rFonts w:ascii="华文宋体" w:hAnsi="华文宋体" w:eastAsia="华文宋体" w:cs="Times New Roman"/>
          <w:kern w:val="0"/>
          <w:sz w:val="28"/>
          <w:szCs w:val="28"/>
          <w:lang w:bidi="ar"/>
        </w:rPr>
        <w:fldChar w:fldCharType="begin"/>
      </w:r>
      <w:r>
        <w:rPr>
          <w:rFonts w:ascii="华文宋体" w:hAnsi="华文宋体" w:eastAsia="华文宋体" w:cs="Times New Roman"/>
          <w:kern w:val="0"/>
          <w:sz w:val="28"/>
          <w:szCs w:val="28"/>
          <w:lang w:bidi="ar"/>
        </w:rPr>
        <w:instrText xml:space="preserve"> PAGEREF _Toc1004 \h </w:instrText>
      </w:r>
      <w:r>
        <w:rPr>
          <w:rFonts w:ascii="华文宋体" w:hAnsi="华文宋体" w:eastAsia="华文宋体" w:cs="Times New Roman"/>
          <w:kern w:val="0"/>
          <w:sz w:val="28"/>
          <w:szCs w:val="28"/>
          <w:lang w:bidi="ar"/>
        </w:rPr>
        <w:fldChar w:fldCharType="separate"/>
      </w:r>
      <w:r>
        <w:rPr>
          <w:rFonts w:ascii="华文宋体" w:hAnsi="华文宋体" w:eastAsia="华文宋体" w:cs="Times New Roman"/>
          <w:kern w:val="0"/>
          <w:sz w:val="28"/>
          <w:szCs w:val="28"/>
          <w:lang w:bidi="ar"/>
        </w:rPr>
        <w:t>12</w:t>
      </w:r>
      <w:r>
        <w:rPr>
          <w:rFonts w:ascii="华文宋体" w:hAnsi="华文宋体" w:eastAsia="华文宋体" w:cs="Times New Roman"/>
          <w:kern w:val="0"/>
          <w:sz w:val="28"/>
          <w:szCs w:val="28"/>
          <w:lang w:bidi="ar"/>
        </w:rPr>
        <w:fldChar w:fldCharType="end"/>
      </w:r>
      <w:r>
        <w:rPr>
          <w:rFonts w:ascii="华文宋体" w:hAnsi="华文宋体" w:eastAsia="华文宋体" w:cs="Times New Roman"/>
          <w:kern w:val="0"/>
          <w:sz w:val="28"/>
          <w:szCs w:val="28"/>
          <w:lang w:bidi="ar"/>
        </w:rPr>
        <w:fldChar w:fldCharType="end"/>
      </w:r>
    </w:p>
    <w:p w14:paraId="1F132179">
      <w:pPr>
        <w:tabs>
          <w:tab w:val="right" w:leader="dot" w:pos="8844"/>
        </w:tabs>
        <w:spacing w:line="560" w:lineRule="exact"/>
        <w:ind w:left="796" w:leftChars="400"/>
        <w:rPr>
          <w:rFonts w:ascii="华文宋体" w:hAnsi="华文宋体" w:eastAsia="华文宋体" w:cs="Times New Roman"/>
          <w:kern w:val="0"/>
          <w:sz w:val="28"/>
          <w:szCs w:val="28"/>
          <w:lang w:bidi="ar"/>
        </w:rPr>
      </w:pPr>
      <w:r>
        <w:fldChar w:fldCharType="begin"/>
      </w:r>
      <w:r>
        <w:instrText xml:space="preserve"> HYPERLINK \l "_Toc11872" </w:instrText>
      </w:r>
      <w:r>
        <w:fldChar w:fldCharType="separate"/>
      </w:r>
      <w:r>
        <w:rPr>
          <w:rFonts w:ascii="华文宋体" w:hAnsi="华文宋体" w:eastAsia="华文宋体" w:cs="Times New Roman"/>
          <w:kern w:val="0"/>
          <w:sz w:val="28"/>
          <w:szCs w:val="28"/>
          <w:lang w:bidi="ar"/>
        </w:rPr>
        <w:t>6.坚持绿色</w:t>
      </w:r>
      <w:r>
        <w:rPr>
          <w:rFonts w:hint="eastAsia" w:ascii="华文宋体" w:hAnsi="华文宋体" w:eastAsia="华文宋体" w:cs="Times New Roman"/>
          <w:kern w:val="0"/>
          <w:sz w:val="28"/>
          <w:szCs w:val="28"/>
          <w:lang w:bidi="ar"/>
        </w:rPr>
        <w:t>带动</w:t>
      </w:r>
      <w:r>
        <w:rPr>
          <w:rFonts w:ascii="华文宋体" w:hAnsi="华文宋体" w:eastAsia="华文宋体" w:cs="Times New Roman"/>
          <w:kern w:val="0"/>
          <w:sz w:val="28"/>
          <w:szCs w:val="28"/>
          <w:lang w:bidi="ar"/>
        </w:rPr>
        <w:tab/>
      </w:r>
      <w:r>
        <w:rPr>
          <w:rFonts w:ascii="华文宋体" w:hAnsi="华文宋体" w:eastAsia="华文宋体" w:cs="Times New Roman"/>
          <w:kern w:val="0"/>
          <w:sz w:val="28"/>
          <w:szCs w:val="28"/>
          <w:lang w:bidi="ar"/>
        </w:rPr>
        <w:fldChar w:fldCharType="begin"/>
      </w:r>
      <w:r>
        <w:rPr>
          <w:rFonts w:ascii="华文宋体" w:hAnsi="华文宋体" w:eastAsia="华文宋体" w:cs="Times New Roman"/>
          <w:kern w:val="0"/>
          <w:sz w:val="28"/>
          <w:szCs w:val="28"/>
          <w:lang w:bidi="ar"/>
        </w:rPr>
        <w:instrText xml:space="preserve"> PAGEREF _Toc11872 \h </w:instrText>
      </w:r>
      <w:r>
        <w:rPr>
          <w:rFonts w:ascii="华文宋体" w:hAnsi="华文宋体" w:eastAsia="华文宋体" w:cs="Times New Roman"/>
          <w:kern w:val="0"/>
          <w:sz w:val="28"/>
          <w:szCs w:val="28"/>
          <w:lang w:bidi="ar"/>
        </w:rPr>
        <w:fldChar w:fldCharType="separate"/>
      </w:r>
      <w:r>
        <w:rPr>
          <w:rFonts w:ascii="华文宋体" w:hAnsi="华文宋体" w:eastAsia="华文宋体" w:cs="Times New Roman"/>
          <w:kern w:val="0"/>
          <w:sz w:val="28"/>
          <w:szCs w:val="28"/>
          <w:lang w:bidi="ar"/>
        </w:rPr>
        <w:t>12</w:t>
      </w:r>
      <w:r>
        <w:rPr>
          <w:rFonts w:ascii="华文宋体" w:hAnsi="华文宋体" w:eastAsia="华文宋体" w:cs="Times New Roman"/>
          <w:kern w:val="0"/>
          <w:sz w:val="28"/>
          <w:szCs w:val="28"/>
          <w:lang w:bidi="ar"/>
        </w:rPr>
        <w:fldChar w:fldCharType="end"/>
      </w:r>
      <w:r>
        <w:rPr>
          <w:rFonts w:ascii="华文宋体" w:hAnsi="华文宋体" w:eastAsia="华文宋体" w:cs="Times New Roman"/>
          <w:kern w:val="0"/>
          <w:sz w:val="28"/>
          <w:szCs w:val="28"/>
          <w:lang w:bidi="ar"/>
        </w:rPr>
        <w:fldChar w:fldCharType="end"/>
      </w:r>
    </w:p>
    <w:p w14:paraId="7B7B9FCB">
      <w:pPr>
        <w:tabs>
          <w:tab w:val="right" w:leader="dot" w:pos="8844"/>
        </w:tabs>
        <w:spacing w:line="560" w:lineRule="exact"/>
        <w:ind w:left="398" w:leftChars="200"/>
        <w:rPr>
          <w:rFonts w:ascii="华文宋体" w:hAnsi="华文宋体" w:eastAsia="华文宋体" w:cs="Times New Roman"/>
          <w:kern w:val="0"/>
          <w:sz w:val="28"/>
          <w:szCs w:val="28"/>
          <w:lang w:bidi="ar"/>
        </w:rPr>
      </w:pPr>
      <w:r>
        <w:fldChar w:fldCharType="begin"/>
      </w:r>
      <w:r>
        <w:instrText xml:space="preserve"> HYPERLINK \l "_Toc1213" </w:instrText>
      </w:r>
      <w:r>
        <w:fldChar w:fldCharType="separate"/>
      </w:r>
      <w:r>
        <w:rPr>
          <w:rFonts w:ascii="华文宋体" w:hAnsi="华文宋体" w:eastAsia="华文宋体" w:cs="Times New Roman"/>
          <w:kern w:val="0"/>
          <w:sz w:val="28"/>
          <w:szCs w:val="28"/>
          <w:lang w:bidi="ar"/>
        </w:rPr>
        <w:t>(二）十大民宿集聚区</w:t>
      </w:r>
      <w:r>
        <w:rPr>
          <w:rFonts w:hint="eastAsia" w:ascii="华文宋体" w:hAnsi="华文宋体" w:eastAsia="华文宋体" w:cs="Times New Roman"/>
          <w:kern w:val="0"/>
          <w:sz w:val="28"/>
          <w:szCs w:val="28"/>
          <w:lang w:bidi="ar"/>
        </w:rPr>
        <w:t>打造</w:t>
      </w:r>
      <w:r>
        <w:rPr>
          <w:rFonts w:ascii="华文宋体" w:hAnsi="华文宋体" w:eastAsia="华文宋体" w:cs="Times New Roman"/>
          <w:kern w:val="0"/>
          <w:sz w:val="28"/>
          <w:szCs w:val="28"/>
          <w:lang w:bidi="ar"/>
        </w:rPr>
        <w:tab/>
      </w:r>
      <w:r>
        <w:rPr>
          <w:rFonts w:ascii="华文宋体" w:hAnsi="华文宋体" w:eastAsia="华文宋体" w:cs="Times New Roman"/>
          <w:kern w:val="0"/>
          <w:sz w:val="28"/>
          <w:szCs w:val="28"/>
          <w:lang w:bidi="ar"/>
        </w:rPr>
        <w:fldChar w:fldCharType="begin"/>
      </w:r>
      <w:r>
        <w:rPr>
          <w:rFonts w:ascii="华文宋体" w:hAnsi="华文宋体" w:eastAsia="华文宋体" w:cs="Times New Roman"/>
          <w:kern w:val="0"/>
          <w:sz w:val="28"/>
          <w:szCs w:val="28"/>
          <w:lang w:bidi="ar"/>
        </w:rPr>
        <w:instrText xml:space="preserve"> PAGEREF _Toc1213 \h </w:instrText>
      </w:r>
      <w:r>
        <w:rPr>
          <w:rFonts w:ascii="华文宋体" w:hAnsi="华文宋体" w:eastAsia="华文宋体" w:cs="Times New Roman"/>
          <w:kern w:val="0"/>
          <w:sz w:val="28"/>
          <w:szCs w:val="28"/>
          <w:lang w:bidi="ar"/>
        </w:rPr>
        <w:fldChar w:fldCharType="separate"/>
      </w:r>
      <w:r>
        <w:rPr>
          <w:rFonts w:ascii="华文宋体" w:hAnsi="华文宋体" w:eastAsia="华文宋体" w:cs="Times New Roman"/>
          <w:kern w:val="0"/>
          <w:sz w:val="28"/>
          <w:szCs w:val="28"/>
          <w:lang w:bidi="ar"/>
        </w:rPr>
        <w:t>12</w:t>
      </w:r>
      <w:r>
        <w:rPr>
          <w:rFonts w:ascii="华文宋体" w:hAnsi="华文宋体" w:eastAsia="华文宋体" w:cs="Times New Roman"/>
          <w:kern w:val="0"/>
          <w:sz w:val="28"/>
          <w:szCs w:val="28"/>
          <w:lang w:bidi="ar"/>
        </w:rPr>
        <w:fldChar w:fldCharType="end"/>
      </w:r>
      <w:r>
        <w:rPr>
          <w:rFonts w:ascii="华文宋体" w:hAnsi="华文宋体" w:eastAsia="华文宋体" w:cs="Times New Roman"/>
          <w:kern w:val="0"/>
          <w:sz w:val="28"/>
          <w:szCs w:val="28"/>
          <w:lang w:bidi="ar"/>
        </w:rPr>
        <w:fldChar w:fldCharType="end"/>
      </w:r>
    </w:p>
    <w:p w14:paraId="4C9EA61A">
      <w:pPr>
        <w:tabs>
          <w:tab w:val="right" w:leader="dot" w:pos="8844"/>
        </w:tabs>
        <w:spacing w:line="560" w:lineRule="exact"/>
        <w:ind w:left="796" w:leftChars="400"/>
        <w:rPr>
          <w:rFonts w:ascii="华文宋体" w:hAnsi="华文宋体" w:eastAsia="华文宋体" w:cs="Times New Roman"/>
          <w:kern w:val="0"/>
          <w:sz w:val="28"/>
          <w:szCs w:val="28"/>
          <w:lang w:bidi="ar"/>
        </w:rPr>
      </w:pPr>
      <w:r>
        <w:fldChar w:fldCharType="begin"/>
      </w:r>
      <w:r>
        <w:instrText xml:space="preserve"> HYPERLINK \l "_Toc28073" </w:instrText>
      </w:r>
      <w:r>
        <w:fldChar w:fldCharType="separate"/>
      </w:r>
      <w:r>
        <w:rPr>
          <w:rFonts w:ascii="华文宋体" w:hAnsi="华文宋体" w:eastAsia="华文宋体" w:cs="Times New Roman"/>
          <w:kern w:val="0"/>
          <w:sz w:val="28"/>
          <w:szCs w:val="28"/>
          <w:lang w:bidi="ar"/>
        </w:rPr>
        <w:t>1.增城高滩</w:t>
      </w:r>
      <w:r>
        <w:rPr>
          <w:rFonts w:hint="eastAsia" w:ascii="华文宋体" w:hAnsi="华文宋体" w:eastAsia="华文宋体" w:cs="Times New Roman"/>
          <w:kern w:val="0"/>
          <w:sz w:val="28"/>
          <w:szCs w:val="28"/>
          <w:lang w:bidi="ar"/>
        </w:rPr>
        <w:t>森林温泉</w:t>
      </w:r>
      <w:r>
        <w:rPr>
          <w:rFonts w:ascii="华文宋体" w:hAnsi="华文宋体" w:eastAsia="华文宋体" w:cs="Times New Roman"/>
          <w:kern w:val="0"/>
          <w:sz w:val="28"/>
          <w:szCs w:val="28"/>
          <w:lang w:bidi="ar"/>
        </w:rPr>
        <w:t>民宿集聚区</w:t>
      </w:r>
      <w:r>
        <w:rPr>
          <w:rFonts w:ascii="华文宋体" w:hAnsi="华文宋体" w:eastAsia="华文宋体" w:cs="Times New Roman"/>
          <w:kern w:val="0"/>
          <w:sz w:val="28"/>
          <w:szCs w:val="28"/>
          <w:lang w:bidi="ar"/>
        </w:rPr>
        <w:tab/>
      </w:r>
      <w:r>
        <w:rPr>
          <w:rFonts w:ascii="华文宋体" w:hAnsi="华文宋体" w:eastAsia="华文宋体" w:cs="Times New Roman"/>
          <w:kern w:val="0"/>
          <w:sz w:val="28"/>
          <w:szCs w:val="28"/>
          <w:lang w:bidi="ar"/>
        </w:rPr>
        <w:fldChar w:fldCharType="begin"/>
      </w:r>
      <w:r>
        <w:rPr>
          <w:rFonts w:ascii="华文宋体" w:hAnsi="华文宋体" w:eastAsia="华文宋体" w:cs="Times New Roman"/>
          <w:kern w:val="0"/>
          <w:sz w:val="28"/>
          <w:szCs w:val="28"/>
          <w:lang w:bidi="ar"/>
        </w:rPr>
        <w:instrText xml:space="preserve"> PAGEREF _Toc28073 \h </w:instrText>
      </w:r>
      <w:r>
        <w:rPr>
          <w:rFonts w:ascii="华文宋体" w:hAnsi="华文宋体" w:eastAsia="华文宋体" w:cs="Times New Roman"/>
          <w:kern w:val="0"/>
          <w:sz w:val="28"/>
          <w:szCs w:val="28"/>
          <w:lang w:bidi="ar"/>
        </w:rPr>
        <w:fldChar w:fldCharType="separate"/>
      </w:r>
      <w:r>
        <w:rPr>
          <w:rFonts w:ascii="华文宋体" w:hAnsi="华文宋体" w:eastAsia="华文宋体" w:cs="Times New Roman"/>
          <w:kern w:val="0"/>
          <w:sz w:val="28"/>
          <w:szCs w:val="28"/>
          <w:lang w:bidi="ar"/>
        </w:rPr>
        <w:t>13</w:t>
      </w:r>
      <w:r>
        <w:rPr>
          <w:rFonts w:ascii="华文宋体" w:hAnsi="华文宋体" w:eastAsia="华文宋体" w:cs="Times New Roman"/>
          <w:kern w:val="0"/>
          <w:sz w:val="28"/>
          <w:szCs w:val="28"/>
          <w:lang w:bidi="ar"/>
        </w:rPr>
        <w:fldChar w:fldCharType="end"/>
      </w:r>
      <w:r>
        <w:rPr>
          <w:rFonts w:ascii="华文宋体" w:hAnsi="华文宋体" w:eastAsia="华文宋体" w:cs="Times New Roman"/>
          <w:kern w:val="0"/>
          <w:sz w:val="28"/>
          <w:szCs w:val="28"/>
          <w:lang w:bidi="ar"/>
        </w:rPr>
        <w:fldChar w:fldCharType="end"/>
      </w:r>
    </w:p>
    <w:p w14:paraId="35D6B585">
      <w:pPr>
        <w:tabs>
          <w:tab w:val="right" w:leader="dot" w:pos="8844"/>
        </w:tabs>
        <w:spacing w:line="560" w:lineRule="exact"/>
        <w:ind w:left="796" w:leftChars="400"/>
        <w:rPr>
          <w:rFonts w:ascii="华文宋体" w:hAnsi="华文宋体" w:eastAsia="华文宋体" w:cs="Times New Roman"/>
          <w:kern w:val="0"/>
          <w:sz w:val="28"/>
          <w:szCs w:val="28"/>
          <w:lang w:bidi="ar"/>
        </w:rPr>
      </w:pPr>
      <w:r>
        <w:fldChar w:fldCharType="begin"/>
      </w:r>
      <w:r>
        <w:instrText xml:space="preserve"> HYPERLINK \l "_Toc26443" </w:instrText>
      </w:r>
      <w:r>
        <w:fldChar w:fldCharType="separate"/>
      </w:r>
      <w:r>
        <w:rPr>
          <w:rFonts w:ascii="华文宋体" w:hAnsi="华文宋体" w:eastAsia="华文宋体" w:cs="Times New Roman"/>
          <w:kern w:val="0"/>
          <w:sz w:val="28"/>
          <w:szCs w:val="28"/>
          <w:lang w:bidi="ar"/>
        </w:rPr>
        <w:t>2.增城正果</w:t>
      </w:r>
      <w:r>
        <w:rPr>
          <w:rFonts w:hint="eastAsia" w:ascii="华文宋体" w:hAnsi="华文宋体" w:eastAsia="华文宋体" w:cs="Times New Roman"/>
          <w:kern w:val="0"/>
          <w:sz w:val="28"/>
          <w:szCs w:val="28"/>
          <w:lang w:bidi="ar"/>
        </w:rPr>
        <w:t>禅意养生</w:t>
      </w:r>
      <w:r>
        <w:rPr>
          <w:rFonts w:ascii="华文宋体" w:hAnsi="华文宋体" w:eastAsia="华文宋体" w:cs="Times New Roman"/>
          <w:kern w:val="0"/>
          <w:sz w:val="28"/>
          <w:szCs w:val="28"/>
          <w:lang w:bidi="ar"/>
        </w:rPr>
        <w:t>民宿集聚区</w:t>
      </w:r>
      <w:r>
        <w:rPr>
          <w:rFonts w:ascii="华文宋体" w:hAnsi="华文宋体" w:eastAsia="华文宋体" w:cs="Times New Roman"/>
          <w:kern w:val="0"/>
          <w:sz w:val="28"/>
          <w:szCs w:val="28"/>
          <w:lang w:bidi="ar"/>
        </w:rPr>
        <w:tab/>
      </w:r>
      <w:r>
        <w:rPr>
          <w:rFonts w:ascii="华文宋体" w:hAnsi="华文宋体" w:eastAsia="华文宋体" w:cs="Times New Roman"/>
          <w:kern w:val="0"/>
          <w:sz w:val="28"/>
          <w:szCs w:val="28"/>
          <w:lang w:bidi="ar"/>
        </w:rPr>
        <w:fldChar w:fldCharType="begin"/>
      </w:r>
      <w:r>
        <w:rPr>
          <w:rFonts w:ascii="华文宋体" w:hAnsi="华文宋体" w:eastAsia="华文宋体" w:cs="Times New Roman"/>
          <w:kern w:val="0"/>
          <w:sz w:val="28"/>
          <w:szCs w:val="28"/>
          <w:lang w:bidi="ar"/>
        </w:rPr>
        <w:instrText xml:space="preserve"> PAGEREF _Toc26443 \h </w:instrText>
      </w:r>
      <w:r>
        <w:rPr>
          <w:rFonts w:ascii="华文宋体" w:hAnsi="华文宋体" w:eastAsia="华文宋体" w:cs="Times New Roman"/>
          <w:kern w:val="0"/>
          <w:sz w:val="28"/>
          <w:szCs w:val="28"/>
          <w:lang w:bidi="ar"/>
        </w:rPr>
        <w:fldChar w:fldCharType="separate"/>
      </w:r>
      <w:r>
        <w:rPr>
          <w:rFonts w:ascii="华文宋体" w:hAnsi="华文宋体" w:eastAsia="华文宋体" w:cs="Times New Roman"/>
          <w:kern w:val="0"/>
          <w:sz w:val="28"/>
          <w:szCs w:val="28"/>
          <w:lang w:bidi="ar"/>
        </w:rPr>
        <w:t>15</w:t>
      </w:r>
      <w:r>
        <w:rPr>
          <w:rFonts w:ascii="华文宋体" w:hAnsi="华文宋体" w:eastAsia="华文宋体" w:cs="Times New Roman"/>
          <w:kern w:val="0"/>
          <w:sz w:val="28"/>
          <w:szCs w:val="28"/>
          <w:lang w:bidi="ar"/>
        </w:rPr>
        <w:fldChar w:fldCharType="end"/>
      </w:r>
      <w:r>
        <w:rPr>
          <w:rFonts w:ascii="华文宋体" w:hAnsi="华文宋体" w:eastAsia="华文宋体" w:cs="Times New Roman"/>
          <w:kern w:val="0"/>
          <w:sz w:val="28"/>
          <w:szCs w:val="28"/>
          <w:lang w:bidi="ar"/>
        </w:rPr>
        <w:fldChar w:fldCharType="end"/>
      </w:r>
    </w:p>
    <w:p w14:paraId="67B1E595">
      <w:pPr>
        <w:tabs>
          <w:tab w:val="right" w:leader="dot" w:pos="8844"/>
        </w:tabs>
        <w:spacing w:line="560" w:lineRule="exact"/>
        <w:ind w:left="796" w:leftChars="400"/>
        <w:rPr>
          <w:rFonts w:ascii="华文宋体" w:hAnsi="华文宋体" w:eastAsia="华文宋体" w:cs="Times New Roman"/>
          <w:kern w:val="0"/>
          <w:sz w:val="28"/>
          <w:szCs w:val="28"/>
          <w:lang w:bidi="ar"/>
        </w:rPr>
      </w:pPr>
      <w:r>
        <w:fldChar w:fldCharType="begin"/>
      </w:r>
      <w:r>
        <w:instrText xml:space="preserve"> HYPERLINK \l "_Toc13285" </w:instrText>
      </w:r>
      <w:r>
        <w:fldChar w:fldCharType="separate"/>
      </w:r>
      <w:r>
        <w:rPr>
          <w:rFonts w:ascii="华文宋体" w:hAnsi="华文宋体" w:eastAsia="华文宋体" w:cs="Times New Roman"/>
          <w:kern w:val="0"/>
          <w:sz w:val="28"/>
          <w:szCs w:val="28"/>
          <w:lang w:bidi="ar"/>
        </w:rPr>
        <w:t>3.从化流溪温泉</w:t>
      </w:r>
      <w:r>
        <w:rPr>
          <w:rFonts w:hint="eastAsia" w:ascii="华文宋体" w:hAnsi="华文宋体" w:eastAsia="华文宋体" w:cs="Times New Roman"/>
          <w:kern w:val="0"/>
          <w:sz w:val="28"/>
          <w:szCs w:val="28"/>
          <w:lang w:bidi="ar"/>
        </w:rPr>
        <w:t>度假</w:t>
      </w:r>
      <w:r>
        <w:rPr>
          <w:rFonts w:ascii="华文宋体" w:hAnsi="华文宋体" w:eastAsia="华文宋体" w:cs="Times New Roman"/>
          <w:kern w:val="0"/>
          <w:sz w:val="28"/>
          <w:szCs w:val="28"/>
          <w:lang w:bidi="ar"/>
        </w:rPr>
        <w:t>民宿集聚区</w:t>
      </w:r>
      <w:r>
        <w:rPr>
          <w:rFonts w:ascii="华文宋体" w:hAnsi="华文宋体" w:eastAsia="华文宋体" w:cs="Times New Roman"/>
          <w:kern w:val="0"/>
          <w:sz w:val="28"/>
          <w:szCs w:val="28"/>
          <w:lang w:bidi="ar"/>
        </w:rPr>
        <w:tab/>
      </w:r>
      <w:r>
        <w:rPr>
          <w:rFonts w:ascii="华文宋体" w:hAnsi="华文宋体" w:eastAsia="华文宋体" w:cs="Times New Roman"/>
          <w:kern w:val="0"/>
          <w:sz w:val="28"/>
          <w:szCs w:val="28"/>
          <w:lang w:bidi="ar"/>
        </w:rPr>
        <w:fldChar w:fldCharType="begin"/>
      </w:r>
      <w:r>
        <w:rPr>
          <w:rFonts w:ascii="华文宋体" w:hAnsi="华文宋体" w:eastAsia="华文宋体" w:cs="Times New Roman"/>
          <w:kern w:val="0"/>
          <w:sz w:val="28"/>
          <w:szCs w:val="28"/>
          <w:lang w:bidi="ar"/>
        </w:rPr>
        <w:instrText xml:space="preserve"> PAGEREF _Toc13285 \h </w:instrText>
      </w:r>
      <w:r>
        <w:rPr>
          <w:rFonts w:ascii="华文宋体" w:hAnsi="华文宋体" w:eastAsia="华文宋体" w:cs="Times New Roman"/>
          <w:kern w:val="0"/>
          <w:sz w:val="28"/>
          <w:szCs w:val="28"/>
          <w:lang w:bidi="ar"/>
        </w:rPr>
        <w:fldChar w:fldCharType="separate"/>
      </w:r>
      <w:r>
        <w:rPr>
          <w:rFonts w:ascii="华文宋体" w:hAnsi="华文宋体" w:eastAsia="华文宋体" w:cs="Times New Roman"/>
          <w:kern w:val="0"/>
          <w:sz w:val="28"/>
          <w:szCs w:val="28"/>
          <w:lang w:bidi="ar"/>
        </w:rPr>
        <w:t>17</w:t>
      </w:r>
      <w:r>
        <w:rPr>
          <w:rFonts w:ascii="华文宋体" w:hAnsi="华文宋体" w:eastAsia="华文宋体" w:cs="Times New Roman"/>
          <w:kern w:val="0"/>
          <w:sz w:val="28"/>
          <w:szCs w:val="28"/>
          <w:lang w:bidi="ar"/>
        </w:rPr>
        <w:fldChar w:fldCharType="end"/>
      </w:r>
      <w:r>
        <w:rPr>
          <w:rFonts w:ascii="华文宋体" w:hAnsi="华文宋体" w:eastAsia="华文宋体" w:cs="Times New Roman"/>
          <w:kern w:val="0"/>
          <w:sz w:val="28"/>
          <w:szCs w:val="28"/>
          <w:lang w:bidi="ar"/>
        </w:rPr>
        <w:fldChar w:fldCharType="end"/>
      </w:r>
    </w:p>
    <w:p w14:paraId="2125E0E2">
      <w:pPr>
        <w:tabs>
          <w:tab w:val="right" w:leader="dot" w:pos="8844"/>
        </w:tabs>
        <w:spacing w:line="560" w:lineRule="exact"/>
        <w:ind w:left="796" w:leftChars="400"/>
        <w:rPr>
          <w:rFonts w:ascii="华文宋体" w:hAnsi="华文宋体" w:eastAsia="华文宋体" w:cs="Times New Roman"/>
          <w:kern w:val="0"/>
          <w:sz w:val="28"/>
          <w:szCs w:val="28"/>
          <w:lang w:bidi="ar"/>
        </w:rPr>
      </w:pPr>
      <w:r>
        <w:fldChar w:fldCharType="begin"/>
      </w:r>
      <w:r>
        <w:instrText xml:space="preserve"> HYPERLINK \l "_Toc23948" </w:instrText>
      </w:r>
      <w:r>
        <w:fldChar w:fldCharType="separate"/>
      </w:r>
      <w:r>
        <w:rPr>
          <w:rFonts w:ascii="华文宋体" w:hAnsi="华文宋体" w:eastAsia="华文宋体" w:cs="Times New Roman"/>
          <w:kern w:val="0"/>
          <w:sz w:val="28"/>
          <w:szCs w:val="28"/>
          <w:lang w:bidi="ar"/>
        </w:rPr>
        <w:t>4.从化南平—桃莲</w:t>
      </w:r>
      <w:r>
        <w:rPr>
          <w:rFonts w:hint="eastAsia" w:ascii="华文宋体" w:hAnsi="华文宋体" w:eastAsia="华文宋体" w:cs="Times New Roman"/>
          <w:kern w:val="0"/>
          <w:sz w:val="28"/>
          <w:szCs w:val="28"/>
          <w:lang w:bidi="ar"/>
        </w:rPr>
        <w:t>广府客家</w:t>
      </w:r>
      <w:r>
        <w:rPr>
          <w:rFonts w:ascii="华文宋体" w:hAnsi="华文宋体" w:eastAsia="华文宋体" w:cs="Times New Roman"/>
          <w:kern w:val="0"/>
          <w:sz w:val="28"/>
          <w:szCs w:val="28"/>
          <w:lang w:bidi="ar"/>
        </w:rPr>
        <w:t>民宿集聚区</w:t>
      </w:r>
      <w:r>
        <w:rPr>
          <w:rFonts w:ascii="华文宋体" w:hAnsi="华文宋体" w:eastAsia="华文宋体" w:cs="Times New Roman"/>
          <w:kern w:val="0"/>
          <w:sz w:val="28"/>
          <w:szCs w:val="28"/>
          <w:lang w:bidi="ar"/>
        </w:rPr>
        <w:tab/>
      </w:r>
      <w:r>
        <w:rPr>
          <w:rFonts w:ascii="华文宋体" w:hAnsi="华文宋体" w:eastAsia="华文宋体" w:cs="Times New Roman"/>
          <w:kern w:val="0"/>
          <w:sz w:val="28"/>
          <w:szCs w:val="28"/>
          <w:lang w:bidi="ar"/>
        </w:rPr>
        <w:fldChar w:fldCharType="begin"/>
      </w:r>
      <w:r>
        <w:rPr>
          <w:rFonts w:ascii="华文宋体" w:hAnsi="华文宋体" w:eastAsia="华文宋体" w:cs="Times New Roman"/>
          <w:kern w:val="0"/>
          <w:sz w:val="28"/>
          <w:szCs w:val="28"/>
          <w:lang w:bidi="ar"/>
        </w:rPr>
        <w:instrText xml:space="preserve"> PAGEREF _Toc23948 \h </w:instrText>
      </w:r>
      <w:r>
        <w:rPr>
          <w:rFonts w:ascii="华文宋体" w:hAnsi="华文宋体" w:eastAsia="华文宋体" w:cs="Times New Roman"/>
          <w:kern w:val="0"/>
          <w:sz w:val="28"/>
          <w:szCs w:val="28"/>
          <w:lang w:bidi="ar"/>
        </w:rPr>
        <w:fldChar w:fldCharType="separate"/>
      </w:r>
      <w:r>
        <w:rPr>
          <w:rFonts w:ascii="华文宋体" w:hAnsi="华文宋体" w:eastAsia="华文宋体" w:cs="Times New Roman"/>
          <w:kern w:val="0"/>
          <w:sz w:val="28"/>
          <w:szCs w:val="28"/>
          <w:lang w:bidi="ar"/>
        </w:rPr>
        <w:t>21</w:t>
      </w:r>
      <w:r>
        <w:rPr>
          <w:rFonts w:ascii="华文宋体" w:hAnsi="华文宋体" w:eastAsia="华文宋体" w:cs="Times New Roman"/>
          <w:kern w:val="0"/>
          <w:sz w:val="28"/>
          <w:szCs w:val="28"/>
          <w:lang w:bidi="ar"/>
        </w:rPr>
        <w:fldChar w:fldCharType="end"/>
      </w:r>
      <w:r>
        <w:rPr>
          <w:rFonts w:ascii="华文宋体" w:hAnsi="华文宋体" w:eastAsia="华文宋体" w:cs="Times New Roman"/>
          <w:kern w:val="0"/>
          <w:sz w:val="28"/>
          <w:szCs w:val="28"/>
          <w:lang w:bidi="ar"/>
        </w:rPr>
        <w:fldChar w:fldCharType="end"/>
      </w:r>
    </w:p>
    <w:p w14:paraId="6BAFD017">
      <w:pPr>
        <w:tabs>
          <w:tab w:val="right" w:leader="dot" w:pos="8844"/>
        </w:tabs>
        <w:spacing w:line="560" w:lineRule="exact"/>
        <w:ind w:left="796" w:leftChars="400"/>
        <w:rPr>
          <w:rFonts w:ascii="华文宋体" w:hAnsi="华文宋体" w:eastAsia="华文宋体" w:cs="Times New Roman"/>
          <w:kern w:val="0"/>
          <w:sz w:val="28"/>
          <w:szCs w:val="28"/>
          <w:lang w:bidi="ar"/>
        </w:rPr>
      </w:pPr>
      <w:r>
        <w:fldChar w:fldCharType="begin"/>
      </w:r>
      <w:r>
        <w:instrText xml:space="preserve"> HYPERLINK \l "_Toc15973" </w:instrText>
      </w:r>
      <w:r>
        <w:fldChar w:fldCharType="separate"/>
      </w:r>
      <w:r>
        <w:rPr>
          <w:rFonts w:ascii="华文宋体" w:hAnsi="华文宋体" w:eastAsia="华文宋体" w:cs="Times New Roman"/>
          <w:kern w:val="0"/>
          <w:sz w:val="28"/>
          <w:szCs w:val="28"/>
          <w:lang w:bidi="ar"/>
        </w:rPr>
        <w:t>5.从化联溪—黄竹塱</w:t>
      </w:r>
      <w:r>
        <w:rPr>
          <w:rFonts w:hint="eastAsia" w:ascii="华文宋体" w:hAnsi="华文宋体" w:eastAsia="华文宋体" w:cs="Times New Roman"/>
          <w:kern w:val="0"/>
          <w:sz w:val="28"/>
          <w:szCs w:val="28"/>
          <w:lang w:bidi="ar"/>
        </w:rPr>
        <w:t>花园秘境</w:t>
      </w:r>
      <w:r>
        <w:rPr>
          <w:rFonts w:ascii="华文宋体" w:hAnsi="华文宋体" w:eastAsia="华文宋体" w:cs="Times New Roman"/>
          <w:kern w:val="0"/>
          <w:sz w:val="28"/>
          <w:szCs w:val="28"/>
          <w:lang w:bidi="ar"/>
        </w:rPr>
        <w:t>民宿集聚区</w:t>
      </w:r>
      <w:r>
        <w:rPr>
          <w:rFonts w:ascii="华文宋体" w:hAnsi="华文宋体" w:eastAsia="华文宋体" w:cs="Times New Roman"/>
          <w:kern w:val="0"/>
          <w:sz w:val="28"/>
          <w:szCs w:val="28"/>
          <w:lang w:bidi="ar"/>
        </w:rPr>
        <w:tab/>
      </w:r>
      <w:r>
        <w:rPr>
          <w:rFonts w:ascii="华文宋体" w:hAnsi="华文宋体" w:eastAsia="华文宋体" w:cs="Times New Roman"/>
          <w:kern w:val="0"/>
          <w:sz w:val="28"/>
          <w:szCs w:val="28"/>
          <w:lang w:bidi="ar"/>
        </w:rPr>
        <w:fldChar w:fldCharType="begin"/>
      </w:r>
      <w:r>
        <w:rPr>
          <w:rFonts w:ascii="华文宋体" w:hAnsi="华文宋体" w:eastAsia="华文宋体" w:cs="Times New Roman"/>
          <w:kern w:val="0"/>
          <w:sz w:val="28"/>
          <w:szCs w:val="28"/>
          <w:lang w:bidi="ar"/>
        </w:rPr>
        <w:instrText xml:space="preserve"> PAGEREF _Toc15973 \h </w:instrText>
      </w:r>
      <w:r>
        <w:rPr>
          <w:rFonts w:ascii="华文宋体" w:hAnsi="华文宋体" w:eastAsia="华文宋体" w:cs="Times New Roman"/>
          <w:kern w:val="0"/>
          <w:sz w:val="28"/>
          <w:szCs w:val="28"/>
          <w:lang w:bidi="ar"/>
        </w:rPr>
        <w:fldChar w:fldCharType="separate"/>
      </w:r>
      <w:r>
        <w:rPr>
          <w:rFonts w:ascii="华文宋体" w:hAnsi="华文宋体" w:eastAsia="华文宋体" w:cs="Times New Roman"/>
          <w:kern w:val="0"/>
          <w:sz w:val="28"/>
          <w:szCs w:val="28"/>
          <w:lang w:bidi="ar"/>
        </w:rPr>
        <w:t>23</w:t>
      </w:r>
      <w:r>
        <w:rPr>
          <w:rFonts w:ascii="华文宋体" w:hAnsi="华文宋体" w:eastAsia="华文宋体" w:cs="Times New Roman"/>
          <w:kern w:val="0"/>
          <w:sz w:val="28"/>
          <w:szCs w:val="28"/>
          <w:lang w:bidi="ar"/>
        </w:rPr>
        <w:fldChar w:fldCharType="end"/>
      </w:r>
      <w:r>
        <w:rPr>
          <w:rFonts w:ascii="华文宋体" w:hAnsi="华文宋体" w:eastAsia="华文宋体" w:cs="Times New Roman"/>
          <w:kern w:val="0"/>
          <w:sz w:val="28"/>
          <w:szCs w:val="28"/>
          <w:lang w:bidi="ar"/>
        </w:rPr>
        <w:fldChar w:fldCharType="end"/>
      </w:r>
    </w:p>
    <w:p w14:paraId="4CE6A49E">
      <w:pPr>
        <w:tabs>
          <w:tab w:val="right" w:leader="dot" w:pos="8844"/>
        </w:tabs>
        <w:spacing w:line="560" w:lineRule="exact"/>
        <w:ind w:left="796" w:leftChars="400"/>
        <w:rPr>
          <w:rFonts w:ascii="华文宋体" w:hAnsi="华文宋体" w:eastAsia="华文宋体" w:cs="Times New Roman"/>
          <w:kern w:val="0"/>
          <w:sz w:val="28"/>
          <w:szCs w:val="28"/>
          <w:lang w:bidi="ar"/>
        </w:rPr>
      </w:pPr>
      <w:r>
        <w:fldChar w:fldCharType="begin"/>
      </w:r>
      <w:r>
        <w:instrText xml:space="preserve"> HYPERLINK \l "_Toc7641" </w:instrText>
      </w:r>
      <w:r>
        <w:fldChar w:fldCharType="separate"/>
      </w:r>
      <w:r>
        <w:rPr>
          <w:rFonts w:ascii="华文宋体" w:hAnsi="华文宋体" w:eastAsia="华文宋体" w:cs="Times New Roman"/>
          <w:kern w:val="0"/>
          <w:sz w:val="28"/>
          <w:szCs w:val="28"/>
          <w:lang w:bidi="ar"/>
        </w:rPr>
        <w:t>6.花都环王子山民宿集聚区</w:t>
      </w:r>
      <w:r>
        <w:rPr>
          <w:rFonts w:ascii="华文宋体" w:hAnsi="华文宋体" w:eastAsia="华文宋体" w:cs="Times New Roman"/>
          <w:kern w:val="0"/>
          <w:sz w:val="28"/>
          <w:szCs w:val="28"/>
          <w:lang w:bidi="ar"/>
        </w:rPr>
        <w:tab/>
      </w:r>
      <w:r>
        <w:rPr>
          <w:rFonts w:ascii="华文宋体" w:hAnsi="华文宋体" w:eastAsia="华文宋体" w:cs="Times New Roman"/>
          <w:kern w:val="0"/>
          <w:sz w:val="28"/>
          <w:szCs w:val="28"/>
          <w:lang w:bidi="ar"/>
        </w:rPr>
        <w:fldChar w:fldCharType="begin"/>
      </w:r>
      <w:r>
        <w:rPr>
          <w:rFonts w:ascii="华文宋体" w:hAnsi="华文宋体" w:eastAsia="华文宋体" w:cs="Times New Roman"/>
          <w:kern w:val="0"/>
          <w:sz w:val="28"/>
          <w:szCs w:val="28"/>
          <w:lang w:bidi="ar"/>
        </w:rPr>
        <w:instrText xml:space="preserve"> PAGEREF _Toc7641 \h </w:instrText>
      </w:r>
      <w:r>
        <w:rPr>
          <w:rFonts w:ascii="华文宋体" w:hAnsi="华文宋体" w:eastAsia="华文宋体" w:cs="Times New Roman"/>
          <w:kern w:val="0"/>
          <w:sz w:val="28"/>
          <w:szCs w:val="28"/>
          <w:lang w:bidi="ar"/>
        </w:rPr>
        <w:fldChar w:fldCharType="separate"/>
      </w:r>
      <w:r>
        <w:rPr>
          <w:rFonts w:ascii="华文宋体" w:hAnsi="华文宋体" w:eastAsia="华文宋体" w:cs="Times New Roman"/>
          <w:kern w:val="0"/>
          <w:sz w:val="28"/>
          <w:szCs w:val="28"/>
          <w:lang w:bidi="ar"/>
        </w:rPr>
        <w:t>25</w:t>
      </w:r>
      <w:r>
        <w:rPr>
          <w:rFonts w:ascii="华文宋体" w:hAnsi="华文宋体" w:eastAsia="华文宋体" w:cs="Times New Roman"/>
          <w:kern w:val="0"/>
          <w:sz w:val="28"/>
          <w:szCs w:val="28"/>
          <w:lang w:bidi="ar"/>
        </w:rPr>
        <w:fldChar w:fldCharType="end"/>
      </w:r>
      <w:r>
        <w:rPr>
          <w:rFonts w:ascii="华文宋体" w:hAnsi="华文宋体" w:eastAsia="华文宋体" w:cs="Times New Roman"/>
          <w:kern w:val="0"/>
          <w:sz w:val="28"/>
          <w:szCs w:val="28"/>
          <w:lang w:bidi="ar"/>
        </w:rPr>
        <w:fldChar w:fldCharType="end"/>
      </w:r>
    </w:p>
    <w:p w14:paraId="5063D5B7">
      <w:pPr>
        <w:tabs>
          <w:tab w:val="right" w:leader="dot" w:pos="8844"/>
        </w:tabs>
        <w:spacing w:line="560" w:lineRule="exact"/>
        <w:ind w:left="796" w:leftChars="400"/>
        <w:rPr>
          <w:rFonts w:ascii="华文宋体" w:hAnsi="华文宋体" w:eastAsia="华文宋体" w:cs="Times New Roman"/>
          <w:kern w:val="0"/>
          <w:sz w:val="28"/>
          <w:szCs w:val="28"/>
          <w:lang w:bidi="ar"/>
        </w:rPr>
      </w:pPr>
      <w:r>
        <w:fldChar w:fldCharType="begin"/>
      </w:r>
      <w:r>
        <w:instrText xml:space="preserve"> HYPERLINK \l "_Toc26415" </w:instrText>
      </w:r>
      <w:r>
        <w:fldChar w:fldCharType="separate"/>
      </w:r>
      <w:r>
        <w:rPr>
          <w:rFonts w:ascii="华文宋体" w:hAnsi="华文宋体" w:eastAsia="华文宋体" w:cs="Times New Roman"/>
          <w:kern w:val="0"/>
          <w:sz w:val="28"/>
          <w:szCs w:val="28"/>
          <w:lang w:bidi="ar"/>
        </w:rPr>
        <w:t>7.花都花</w:t>
      </w:r>
      <w:r>
        <w:rPr>
          <w:rFonts w:hint="eastAsia" w:ascii="华文宋体" w:hAnsi="华文宋体" w:eastAsia="华文宋体" w:cs="Times New Roman"/>
          <w:kern w:val="0"/>
          <w:sz w:val="28"/>
          <w:szCs w:val="28"/>
          <w:lang w:bidi="ar"/>
        </w:rPr>
        <w:t>样</w:t>
      </w:r>
      <w:r>
        <w:rPr>
          <w:rFonts w:ascii="华文宋体" w:hAnsi="华文宋体" w:eastAsia="华文宋体" w:cs="Times New Roman"/>
          <w:kern w:val="0"/>
          <w:sz w:val="28"/>
          <w:szCs w:val="28"/>
          <w:lang w:bidi="ar"/>
        </w:rPr>
        <w:t>年华民宿集聚区</w:t>
      </w:r>
      <w:r>
        <w:rPr>
          <w:rFonts w:ascii="华文宋体" w:hAnsi="华文宋体" w:eastAsia="华文宋体" w:cs="Times New Roman"/>
          <w:kern w:val="0"/>
          <w:sz w:val="28"/>
          <w:szCs w:val="28"/>
          <w:lang w:bidi="ar"/>
        </w:rPr>
        <w:tab/>
      </w:r>
      <w:r>
        <w:rPr>
          <w:rFonts w:ascii="华文宋体" w:hAnsi="华文宋体" w:eastAsia="华文宋体" w:cs="Times New Roman"/>
          <w:kern w:val="0"/>
          <w:sz w:val="28"/>
          <w:szCs w:val="28"/>
          <w:lang w:bidi="ar"/>
        </w:rPr>
        <w:fldChar w:fldCharType="begin"/>
      </w:r>
      <w:r>
        <w:rPr>
          <w:rFonts w:ascii="华文宋体" w:hAnsi="华文宋体" w:eastAsia="华文宋体" w:cs="Times New Roman"/>
          <w:kern w:val="0"/>
          <w:sz w:val="28"/>
          <w:szCs w:val="28"/>
          <w:lang w:bidi="ar"/>
        </w:rPr>
        <w:instrText xml:space="preserve"> PAGEREF _Toc26415 \h </w:instrText>
      </w:r>
      <w:r>
        <w:rPr>
          <w:rFonts w:ascii="华文宋体" w:hAnsi="华文宋体" w:eastAsia="华文宋体" w:cs="Times New Roman"/>
          <w:kern w:val="0"/>
          <w:sz w:val="28"/>
          <w:szCs w:val="28"/>
          <w:lang w:bidi="ar"/>
        </w:rPr>
        <w:fldChar w:fldCharType="separate"/>
      </w:r>
      <w:r>
        <w:rPr>
          <w:rFonts w:ascii="华文宋体" w:hAnsi="华文宋体" w:eastAsia="华文宋体" w:cs="Times New Roman"/>
          <w:kern w:val="0"/>
          <w:sz w:val="28"/>
          <w:szCs w:val="28"/>
          <w:lang w:bidi="ar"/>
        </w:rPr>
        <w:t>27</w:t>
      </w:r>
      <w:r>
        <w:rPr>
          <w:rFonts w:ascii="华文宋体" w:hAnsi="华文宋体" w:eastAsia="华文宋体" w:cs="Times New Roman"/>
          <w:kern w:val="0"/>
          <w:sz w:val="28"/>
          <w:szCs w:val="28"/>
          <w:lang w:bidi="ar"/>
        </w:rPr>
        <w:fldChar w:fldCharType="end"/>
      </w:r>
      <w:r>
        <w:rPr>
          <w:rFonts w:ascii="华文宋体" w:hAnsi="华文宋体" w:eastAsia="华文宋体" w:cs="Times New Roman"/>
          <w:kern w:val="0"/>
          <w:sz w:val="28"/>
          <w:szCs w:val="28"/>
          <w:lang w:bidi="ar"/>
        </w:rPr>
        <w:fldChar w:fldCharType="end"/>
      </w:r>
    </w:p>
    <w:p w14:paraId="25BFFD4C">
      <w:pPr>
        <w:tabs>
          <w:tab w:val="right" w:leader="dot" w:pos="8844"/>
        </w:tabs>
        <w:spacing w:line="560" w:lineRule="exact"/>
        <w:ind w:left="796" w:leftChars="400"/>
        <w:rPr>
          <w:rFonts w:ascii="华文宋体" w:hAnsi="华文宋体" w:eastAsia="华文宋体" w:cs="Times New Roman"/>
          <w:kern w:val="0"/>
          <w:sz w:val="28"/>
          <w:szCs w:val="28"/>
          <w:lang w:bidi="ar"/>
        </w:rPr>
      </w:pPr>
      <w:r>
        <w:fldChar w:fldCharType="begin"/>
      </w:r>
      <w:r>
        <w:instrText xml:space="preserve"> HYPERLINK \l "_Toc19212" </w:instrText>
      </w:r>
      <w:r>
        <w:fldChar w:fldCharType="separate"/>
      </w:r>
      <w:r>
        <w:rPr>
          <w:rFonts w:ascii="华文宋体" w:hAnsi="华文宋体" w:eastAsia="华文宋体" w:cs="Times New Roman"/>
          <w:kern w:val="0"/>
          <w:sz w:val="28"/>
          <w:szCs w:val="28"/>
          <w:lang w:bidi="ar"/>
        </w:rPr>
        <w:t>8.白云</w:t>
      </w:r>
      <w:r>
        <w:rPr>
          <w:rFonts w:hint="eastAsia" w:ascii="华文宋体" w:hAnsi="华文宋体" w:eastAsia="华文宋体" w:cs="Times New Roman"/>
          <w:kern w:val="0"/>
          <w:sz w:val="28"/>
          <w:szCs w:val="28"/>
          <w:lang w:bidi="ar"/>
        </w:rPr>
        <w:t>环</w:t>
      </w:r>
      <w:r>
        <w:rPr>
          <w:rFonts w:ascii="华文宋体" w:hAnsi="华文宋体" w:eastAsia="华文宋体" w:cs="Times New Roman"/>
          <w:kern w:val="0"/>
          <w:sz w:val="28"/>
          <w:szCs w:val="28"/>
          <w:lang w:bidi="ar"/>
        </w:rPr>
        <w:t>帽峰山</w:t>
      </w:r>
      <w:r>
        <w:rPr>
          <w:rFonts w:hint="eastAsia" w:ascii="华文宋体" w:hAnsi="华文宋体" w:eastAsia="华文宋体" w:cs="Times New Roman"/>
          <w:kern w:val="0"/>
          <w:sz w:val="28"/>
          <w:szCs w:val="28"/>
          <w:lang w:bidi="ar"/>
        </w:rPr>
        <w:t>山水养生</w:t>
      </w:r>
      <w:r>
        <w:rPr>
          <w:rFonts w:ascii="华文宋体" w:hAnsi="华文宋体" w:eastAsia="华文宋体" w:cs="Times New Roman"/>
          <w:kern w:val="0"/>
          <w:sz w:val="28"/>
          <w:szCs w:val="28"/>
          <w:lang w:bidi="ar"/>
        </w:rPr>
        <w:t>民宿集聚区</w:t>
      </w:r>
      <w:r>
        <w:rPr>
          <w:rFonts w:ascii="华文宋体" w:hAnsi="华文宋体" w:eastAsia="华文宋体" w:cs="Times New Roman"/>
          <w:kern w:val="0"/>
          <w:sz w:val="28"/>
          <w:szCs w:val="28"/>
          <w:lang w:bidi="ar"/>
        </w:rPr>
        <w:tab/>
      </w:r>
      <w:r>
        <w:rPr>
          <w:rFonts w:ascii="华文宋体" w:hAnsi="华文宋体" w:eastAsia="华文宋体" w:cs="Times New Roman"/>
          <w:kern w:val="0"/>
          <w:sz w:val="28"/>
          <w:szCs w:val="28"/>
          <w:lang w:bidi="ar"/>
        </w:rPr>
        <w:fldChar w:fldCharType="begin"/>
      </w:r>
      <w:r>
        <w:rPr>
          <w:rFonts w:ascii="华文宋体" w:hAnsi="华文宋体" w:eastAsia="华文宋体" w:cs="Times New Roman"/>
          <w:kern w:val="0"/>
          <w:sz w:val="28"/>
          <w:szCs w:val="28"/>
          <w:lang w:bidi="ar"/>
        </w:rPr>
        <w:instrText xml:space="preserve"> PAGEREF _Toc19212 \h </w:instrText>
      </w:r>
      <w:r>
        <w:rPr>
          <w:rFonts w:ascii="华文宋体" w:hAnsi="华文宋体" w:eastAsia="华文宋体" w:cs="Times New Roman"/>
          <w:kern w:val="0"/>
          <w:sz w:val="28"/>
          <w:szCs w:val="28"/>
          <w:lang w:bidi="ar"/>
        </w:rPr>
        <w:fldChar w:fldCharType="separate"/>
      </w:r>
      <w:r>
        <w:rPr>
          <w:rFonts w:ascii="华文宋体" w:hAnsi="华文宋体" w:eastAsia="华文宋体" w:cs="Times New Roman"/>
          <w:kern w:val="0"/>
          <w:sz w:val="28"/>
          <w:szCs w:val="28"/>
          <w:lang w:bidi="ar"/>
        </w:rPr>
        <w:t>29</w:t>
      </w:r>
      <w:r>
        <w:rPr>
          <w:rFonts w:ascii="华文宋体" w:hAnsi="华文宋体" w:eastAsia="华文宋体" w:cs="Times New Roman"/>
          <w:kern w:val="0"/>
          <w:sz w:val="28"/>
          <w:szCs w:val="28"/>
          <w:lang w:bidi="ar"/>
        </w:rPr>
        <w:fldChar w:fldCharType="end"/>
      </w:r>
      <w:r>
        <w:rPr>
          <w:rFonts w:ascii="华文宋体" w:hAnsi="华文宋体" w:eastAsia="华文宋体" w:cs="Times New Roman"/>
          <w:kern w:val="0"/>
          <w:sz w:val="28"/>
          <w:szCs w:val="28"/>
          <w:lang w:bidi="ar"/>
        </w:rPr>
        <w:fldChar w:fldCharType="end"/>
      </w:r>
    </w:p>
    <w:p w14:paraId="14F56C9A">
      <w:pPr>
        <w:tabs>
          <w:tab w:val="right" w:leader="dot" w:pos="8844"/>
        </w:tabs>
        <w:spacing w:line="560" w:lineRule="exact"/>
        <w:ind w:left="796" w:leftChars="400"/>
        <w:rPr>
          <w:rFonts w:ascii="华文宋体" w:hAnsi="华文宋体" w:eastAsia="华文宋体" w:cs="Times New Roman"/>
          <w:kern w:val="0"/>
          <w:sz w:val="28"/>
          <w:szCs w:val="28"/>
          <w:lang w:bidi="ar"/>
        </w:rPr>
      </w:pPr>
      <w:r>
        <w:fldChar w:fldCharType="begin"/>
      </w:r>
      <w:r>
        <w:instrText xml:space="preserve"> HYPERLINK \l "_Toc15118" </w:instrText>
      </w:r>
      <w:r>
        <w:fldChar w:fldCharType="separate"/>
      </w:r>
      <w:r>
        <w:rPr>
          <w:rFonts w:ascii="华文宋体" w:hAnsi="华文宋体" w:eastAsia="华文宋体" w:cs="Times New Roman"/>
          <w:kern w:val="0"/>
          <w:sz w:val="28"/>
          <w:szCs w:val="28"/>
          <w:lang w:bidi="ar"/>
        </w:rPr>
        <w:t>9.番禺沙湾</w:t>
      </w:r>
      <w:r>
        <w:rPr>
          <w:rFonts w:hint="eastAsia" w:ascii="华文宋体" w:hAnsi="华文宋体" w:eastAsia="华文宋体" w:cs="Times New Roman"/>
          <w:kern w:val="0"/>
          <w:sz w:val="28"/>
          <w:szCs w:val="28"/>
          <w:lang w:bidi="ar"/>
        </w:rPr>
        <w:t>古韵岭南</w:t>
      </w:r>
      <w:r>
        <w:rPr>
          <w:rFonts w:ascii="华文宋体" w:hAnsi="华文宋体" w:eastAsia="华文宋体" w:cs="Times New Roman"/>
          <w:kern w:val="0"/>
          <w:sz w:val="28"/>
          <w:szCs w:val="28"/>
          <w:lang w:bidi="ar"/>
        </w:rPr>
        <w:t>民宿集聚区</w:t>
      </w:r>
      <w:r>
        <w:rPr>
          <w:rFonts w:ascii="华文宋体" w:hAnsi="华文宋体" w:eastAsia="华文宋体" w:cs="Times New Roman"/>
          <w:kern w:val="0"/>
          <w:sz w:val="28"/>
          <w:szCs w:val="28"/>
          <w:lang w:bidi="ar"/>
        </w:rPr>
        <w:tab/>
      </w:r>
      <w:r>
        <w:rPr>
          <w:rFonts w:ascii="华文宋体" w:hAnsi="华文宋体" w:eastAsia="华文宋体" w:cs="Times New Roman"/>
          <w:kern w:val="0"/>
          <w:sz w:val="28"/>
          <w:szCs w:val="28"/>
          <w:lang w:bidi="ar"/>
        </w:rPr>
        <w:fldChar w:fldCharType="begin"/>
      </w:r>
      <w:r>
        <w:rPr>
          <w:rFonts w:ascii="华文宋体" w:hAnsi="华文宋体" w:eastAsia="华文宋体" w:cs="Times New Roman"/>
          <w:kern w:val="0"/>
          <w:sz w:val="28"/>
          <w:szCs w:val="28"/>
          <w:lang w:bidi="ar"/>
        </w:rPr>
        <w:instrText xml:space="preserve"> PAGEREF _Toc15118 \h </w:instrText>
      </w:r>
      <w:r>
        <w:rPr>
          <w:rFonts w:ascii="华文宋体" w:hAnsi="华文宋体" w:eastAsia="华文宋体" w:cs="Times New Roman"/>
          <w:kern w:val="0"/>
          <w:sz w:val="28"/>
          <w:szCs w:val="28"/>
          <w:lang w:bidi="ar"/>
        </w:rPr>
        <w:fldChar w:fldCharType="separate"/>
      </w:r>
      <w:r>
        <w:rPr>
          <w:rFonts w:ascii="华文宋体" w:hAnsi="华文宋体" w:eastAsia="华文宋体" w:cs="Times New Roman"/>
          <w:kern w:val="0"/>
          <w:sz w:val="28"/>
          <w:szCs w:val="28"/>
          <w:lang w:bidi="ar"/>
        </w:rPr>
        <w:t>31</w:t>
      </w:r>
      <w:r>
        <w:rPr>
          <w:rFonts w:ascii="华文宋体" w:hAnsi="华文宋体" w:eastAsia="华文宋体" w:cs="Times New Roman"/>
          <w:kern w:val="0"/>
          <w:sz w:val="28"/>
          <w:szCs w:val="28"/>
          <w:lang w:bidi="ar"/>
        </w:rPr>
        <w:fldChar w:fldCharType="end"/>
      </w:r>
      <w:r>
        <w:rPr>
          <w:rFonts w:ascii="华文宋体" w:hAnsi="华文宋体" w:eastAsia="华文宋体" w:cs="Times New Roman"/>
          <w:kern w:val="0"/>
          <w:sz w:val="28"/>
          <w:szCs w:val="28"/>
          <w:lang w:bidi="ar"/>
        </w:rPr>
        <w:fldChar w:fldCharType="end"/>
      </w:r>
    </w:p>
    <w:p w14:paraId="2CBBE3B4">
      <w:pPr>
        <w:tabs>
          <w:tab w:val="right" w:leader="dot" w:pos="8844"/>
        </w:tabs>
        <w:spacing w:line="560" w:lineRule="exact"/>
        <w:ind w:left="796" w:leftChars="400"/>
        <w:rPr>
          <w:rFonts w:ascii="华文宋体" w:hAnsi="华文宋体" w:eastAsia="华文宋体" w:cs="Times New Roman"/>
          <w:kern w:val="0"/>
          <w:sz w:val="28"/>
          <w:szCs w:val="28"/>
          <w:lang w:bidi="ar"/>
        </w:rPr>
      </w:pPr>
      <w:r>
        <w:fldChar w:fldCharType="begin"/>
      </w:r>
      <w:r>
        <w:instrText xml:space="preserve"> HYPERLINK \l "_Toc18093" </w:instrText>
      </w:r>
      <w:r>
        <w:fldChar w:fldCharType="separate"/>
      </w:r>
      <w:r>
        <w:rPr>
          <w:rFonts w:ascii="华文宋体" w:hAnsi="华文宋体" w:eastAsia="华文宋体" w:cs="Times New Roman"/>
          <w:kern w:val="0"/>
          <w:sz w:val="28"/>
          <w:szCs w:val="28"/>
          <w:lang w:bidi="ar"/>
        </w:rPr>
        <w:t>10.南沙</w:t>
      </w:r>
      <w:r>
        <w:rPr>
          <w:rFonts w:hint="eastAsia" w:ascii="华文宋体" w:hAnsi="华文宋体" w:eastAsia="华文宋体" w:cs="Times New Roman"/>
          <w:kern w:val="0"/>
          <w:sz w:val="28"/>
          <w:szCs w:val="28"/>
          <w:lang w:bidi="ar"/>
        </w:rPr>
        <w:t>水乡文化</w:t>
      </w:r>
      <w:r>
        <w:rPr>
          <w:rFonts w:ascii="华文宋体" w:hAnsi="华文宋体" w:eastAsia="华文宋体" w:cs="Times New Roman"/>
          <w:kern w:val="0"/>
          <w:sz w:val="28"/>
          <w:szCs w:val="28"/>
          <w:lang w:bidi="ar"/>
        </w:rPr>
        <w:t>民宿集聚区</w:t>
      </w:r>
      <w:bookmarkStart w:id="6" w:name="_Hlk206448677"/>
      <w:r>
        <w:rPr>
          <w:rFonts w:ascii="华文宋体" w:hAnsi="华文宋体" w:eastAsia="华文宋体" w:cs="Times New Roman"/>
          <w:kern w:val="0"/>
          <w:sz w:val="28"/>
          <w:szCs w:val="28"/>
          <w:lang w:bidi="ar"/>
        </w:rPr>
        <w:tab/>
      </w:r>
      <w:bookmarkEnd w:id="6"/>
      <w:r>
        <w:rPr>
          <w:rFonts w:ascii="华文宋体" w:hAnsi="华文宋体" w:eastAsia="华文宋体" w:cs="Times New Roman"/>
          <w:kern w:val="0"/>
          <w:sz w:val="28"/>
          <w:szCs w:val="28"/>
          <w:lang w:bidi="ar"/>
        </w:rPr>
        <w:fldChar w:fldCharType="begin"/>
      </w:r>
      <w:r>
        <w:rPr>
          <w:rFonts w:ascii="华文宋体" w:hAnsi="华文宋体" w:eastAsia="华文宋体" w:cs="Times New Roman"/>
          <w:kern w:val="0"/>
          <w:sz w:val="28"/>
          <w:szCs w:val="28"/>
          <w:lang w:bidi="ar"/>
        </w:rPr>
        <w:instrText xml:space="preserve"> PAGEREF _Toc18093 \h </w:instrText>
      </w:r>
      <w:r>
        <w:rPr>
          <w:rFonts w:ascii="华文宋体" w:hAnsi="华文宋体" w:eastAsia="华文宋体" w:cs="Times New Roman"/>
          <w:kern w:val="0"/>
          <w:sz w:val="28"/>
          <w:szCs w:val="28"/>
          <w:lang w:bidi="ar"/>
        </w:rPr>
        <w:fldChar w:fldCharType="separate"/>
      </w:r>
      <w:r>
        <w:rPr>
          <w:rFonts w:ascii="华文宋体" w:hAnsi="华文宋体" w:eastAsia="华文宋体" w:cs="Times New Roman"/>
          <w:kern w:val="0"/>
          <w:sz w:val="28"/>
          <w:szCs w:val="28"/>
          <w:lang w:bidi="ar"/>
        </w:rPr>
        <w:t>34</w:t>
      </w:r>
      <w:r>
        <w:rPr>
          <w:rFonts w:ascii="华文宋体" w:hAnsi="华文宋体" w:eastAsia="华文宋体" w:cs="Times New Roman"/>
          <w:kern w:val="0"/>
          <w:sz w:val="28"/>
          <w:szCs w:val="28"/>
          <w:lang w:bidi="ar"/>
        </w:rPr>
        <w:fldChar w:fldCharType="end"/>
      </w:r>
      <w:r>
        <w:rPr>
          <w:rFonts w:ascii="华文宋体" w:hAnsi="华文宋体" w:eastAsia="华文宋体" w:cs="Times New Roman"/>
          <w:kern w:val="0"/>
          <w:sz w:val="28"/>
          <w:szCs w:val="28"/>
          <w:lang w:bidi="ar"/>
        </w:rPr>
        <w:fldChar w:fldCharType="end"/>
      </w:r>
    </w:p>
    <w:p w14:paraId="561AEBEF">
      <w:pPr>
        <w:spacing w:line="560" w:lineRule="exact"/>
        <w:jc w:val="left"/>
        <w:rPr>
          <w:rFonts w:hint="eastAsia" w:ascii="华文宋体" w:hAnsi="华文宋体" w:eastAsia="华文宋体" w:cs="Times New Roman"/>
          <w:kern w:val="0"/>
          <w:sz w:val="28"/>
          <w:szCs w:val="28"/>
          <w:lang w:bidi="ar"/>
        </w:rPr>
      </w:pPr>
      <w:r>
        <w:rPr>
          <w:rFonts w:hint="eastAsia" w:ascii="华文宋体" w:hAnsi="华文宋体" w:eastAsia="华文宋体" w:cs="Times New Roman"/>
          <w:kern w:val="0"/>
          <w:sz w:val="28"/>
          <w:szCs w:val="28"/>
          <w:lang w:bidi="ar"/>
        </w:rPr>
        <w:t xml:space="preserve">   </w:t>
      </w:r>
      <w:r>
        <w:fldChar w:fldCharType="begin"/>
      </w:r>
      <w:r>
        <w:instrText xml:space="preserve"> HYPERLINK \l "_Toc17806" </w:instrText>
      </w:r>
      <w:r>
        <w:fldChar w:fldCharType="separate"/>
      </w:r>
      <w:r>
        <w:rPr>
          <w:rFonts w:ascii="华文宋体" w:hAnsi="华文宋体" w:eastAsia="华文宋体" w:cs="Times New Roman"/>
          <w:kern w:val="0"/>
          <w:sz w:val="28"/>
          <w:szCs w:val="28"/>
          <w:lang w:bidi="ar"/>
        </w:rPr>
        <w:t>四、保障措施</w:t>
      </w:r>
      <w:r>
        <w:rPr>
          <w:rFonts w:hint="eastAsia" w:ascii="华文宋体" w:hAnsi="华文宋体" w:eastAsia="华文宋体" w:cs="Times New Roman"/>
          <w:kern w:val="0"/>
          <w:sz w:val="28"/>
          <w:szCs w:val="28"/>
          <w:lang w:bidi="ar"/>
        </w:rPr>
        <w:t>………………………………………………………………35</w:t>
      </w:r>
      <w:r>
        <w:rPr>
          <w:rFonts w:hint="eastAsia" w:ascii="华文宋体" w:hAnsi="华文宋体" w:eastAsia="华文宋体" w:cs="Times New Roman"/>
          <w:kern w:val="0"/>
          <w:sz w:val="28"/>
          <w:szCs w:val="28"/>
          <w:lang w:bidi="ar"/>
        </w:rPr>
        <w:fldChar w:fldCharType="end"/>
      </w:r>
    </w:p>
    <w:p w14:paraId="4E1C12FD">
      <w:pPr>
        <w:tabs>
          <w:tab w:val="right" w:leader="dot" w:pos="8844"/>
        </w:tabs>
        <w:spacing w:line="560" w:lineRule="exact"/>
        <w:ind w:left="398" w:leftChars="200"/>
        <w:rPr>
          <w:rFonts w:ascii="华文宋体" w:hAnsi="华文宋体" w:eastAsia="华文宋体" w:cs="Times New Roman"/>
          <w:kern w:val="0"/>
          <w:sz w:val="28"/>
          <w:szCs w:val="28"/>
          <w:lang w:bidi="ar"/>
        </w:rPr>
      </w:pPr>
      <w:r>
        <w:fldChar w:fldCharType="begin"/>
      </w:r>
      <w:r>
        <w:instrText xml:space="preserve"> HYPERLINK \l "_Toc1436" </w:instrText>
      </w:r>
      <w:r>
        <w:fldChar w:fldCharType="separate"/>
      </w:r>
      <w:r>
        <w:rPr>
          <w:rFonts w:hint="eastAsia" w:ascii="华文宋体" w:hAnsi="华文宋体" w:eastAsia="华文宋体" w:cs="Times New Roman"/>
          <w:kern w:val="0"/>
          <w:sz w:val="28"/>
          <w:szCs w:val="28"/>
          <w:lang w:bidi="ar"/>
        </w:rPr>
        <w:t>（一）强化政策支持</w:t>
      </w:r>
      <w:r>
        <w:rPr>
          <w:rFonts w:hint="eastAsia" w:ascii="华文宋体" w:hAnsi="华文宋体" w:eastAsia="华文宋体" w:cs="Times New Roman"/>
          <w:kern w:val="0"/>
          <w:sz w:val="28"/>
          <w:szCs w:val="28"/>
          <w:lang w:bidi="ar"/>
        </w:rPr>
        <w:tab/>
      </w:r>
      <w:r>
        <w:rPr>
          <w:rFonts w:hint="eastAsia" w:ascii="华文宋体" w:hAnsi="华文宋体" w:eastAsia="华文宋体" w:cs="Times New Roman"/>
          <w:kern w:val="0"/>
          <w:sz w:val="28"/>
          <w:szCs w:val="28"/>
          <w:lang w:bidi="ar"/>
        </w:rPr>
        <w:fldChar w:fldCharType="begin"/>
      </w:r>
      <w:r>
        <w:rPr>
          <w:rFonts w:hint="eastAsia" w:ascii="华文宋体" w:hAnsi="华文宋体" w:eastAsia="华文宋体" w:cs="Times New Roman"/>
          <w:kern w:val="0"/>
          <w:sz w:val="28"/>
          <w:szCs w:val="28"/>
          <w:lang w:bidi="ar"/>
        </w:rPr>
        <w:instrText xml:space="preserve"> PAGEREF _Toc1436 \h </w:instrText>
      </w:r>
      <w:r>
        <w:rPr>
          <w:rFonts w:hint="eastAsia" w:ascii="华文宋体" w:hAnsi="华文宋体" w:eastAsia="华文宋体" w:cs="Times New Roman"/>
          <w:kern w:val="0"/>
          <w:sz w:val="28"/>
          <w:szCs w:val="28"/>
          <w:lang w:bidi="ar"/>
        </w:rPr>
        <w:fldChar w:fldCharType="separate"/>
      </w:r>
      <w:r>
        <w:rPr>
          <w:rFonts w:hint="eastAsia" w:ascii="华文宋体" w:hAnsi="华文宋体" w:eastAsia="华文宋体" w:cs="Times New Roman"/>
          <w:kern w:val="0"/>
          <w:sz w:val="28"/>
          <w:szCs w:val="28"/>
          <w:lang w:bidi="ar"/>
        </w:rPr>
        <w:t>35</w:t>
      </w:r>
      <w:r>
        <w:rPr>
          <w:rFonts w:hint="eastAsia" w:ascii="华文宋体" w:hAnsi="华文宋体" w:eastAsia="华文宋体" w:cs="Times New Roman"/>
          <w:kern w:val="0"/>
          <w:sz w:val="28"/>
          <w:szCs w:val="28"/>
          <w:lang w:bidi="ar"/>
        </w:rPr>
        <w:fldChar w:fldCharType="end"/>
      </w:r>
      <w:r>
        <w:rPr>
          <w:rFonts w:hint="eastAsia" w:ascii="华文宋体" w:hAnsi="华文宋体" w:eastAsia="华文宋体" w:cs="Times New Roman"/>
          <w:kern w:val="0"/>
          <w:sz w:val="28"/>
          <w:szCs w:val="28"/>
          <w:lang w:bidi="ar"/>
        </w:rPr>
        <w:fldChar w:fldCharType="end"/>
      </w:r>
    </w:p>
    <w:p w14:paraId="095A6CBB">
      <w:pPr>
        <w:tabs>
          <w:tab w:val="right" w:leader="dot" w:pos="8844"/>
        </w:tabs>
        <w:spacing w:line="560" w:lineRule="exact"/>
        <w:ind w:left="398" w:leftChars="200"/>
        <w:rPr>
          <w:rFonts w:ascii="华文宋体" w:hAnsi="华文宋体" w:eastAsia="华文宋体" w:cs="Times New Roman"/>
          <w:kern w:val="0"/>
          <w:sz w:val="28"/>
          <w:szCs w:val="28"/>
          <w:lang w:bidi="ar"/>
        </w:rPr>
      </w:pPr>
      <w:r>
        <w:fldChar w:fldCharType="begin"/>
      </w:r>
      <w:r>
        <w:instrText xml:space="preserve"> HYPERLINK \l "_Toc27024" </w:instrText>
      </w:r>
      <w:r>
        <w:fldChar w:fldCharType="separate"/>
      </w:r>
      <w:r>
        <w:rPr>
          <w:rFonts w:hint="eastAsia" w:ascii="华文宋体" w:hAnsi="华文宋体" w:eastAsia="华文宋体" w:cs="Times New Roman"/>
          <w:kern w:val="0"/>
          <w:sz w:val="28"/>
          <w:szCs w:val="28"/>
          <w:lang w:bidi="ar"/>
        </w:rPr>
        <w:t>（二）加强品牌打造</w:t>
      </w:r>
      <w:r>
        <w:rPr>
          <w:rFonts w:hint="eastAsia" w:ascii="华文宋体" w:hAnsi="华文宋体" w:eastAsia="华文宋体" w:cs="Times New Roman"/>
          <w:kern w:val="0"/>
          <w:sz w:val="28"/>
          <w:szCs w:val="28"/>
          <w:lang w:bidi="ar"/>
        </w:rPr>
        <w:tab/>
      </w:r>
      <w:r>
        <w:rPr>
          <w:rFonts w:hint="eastAsia" w:ascii="华文宋体" w:hAnsi="华文宋体" w:eastAsia="华文宋体" w:cs="Times New Roman"/>
          <w:kern w:val="0"/>
          <w:sz w:val="28"/>
          <w:szCs w:val="28"/>
          <w:lang w:bidi="ar"/>
        </w:rPr>
        <w:fldChar w:fldCharType="begin"/>
      </w:r>
      <w:r>
        <w:rPr>
          <w:rFonts w:hint="eastAsia" w:ascii="华文宋体" w:hAnsi="华文宋体" w:eastAsia="华文宋体" w:cs="Times New Roman"/>
          <w:kern w:val="0"/>
          <w:sz w:val="28"/>
          <w:szCs w:val="28"/>
          <w:lang w:bidi="ar"/>
        </w:rPr>
        <w:instrText xml:space="preserve"> PAGEREF _Toc27024 \h </w:instrText>
      </w:r>
      <w:r>
        <w:rPr>
          <w:rFonts w:hint="eastAsia" w:ascii="华文宋体" w:hAnsi="华文宋体" w:eastAsia="华文宋体" w:cs="Times New Roman"/>
          <w:kern w:val="0"/>
          <w:sz w:val="28"/>
          <w:szCs w:val="28"/>
          <w:lang w:bidi="ar"/>
        </w:rPr>
        <w:fldChar w:fldCharType="separate"/>
      </w:r>
      <w:r>
        <w:rPr>
          <w:rFonts w:hint="eastAsia" w:ascii="华文宋体" w:hAnsi="华文宋体" w:eastAsia="华文宋体" w:cs="Times New Roman"/>
          <w:kern w:val="0"/>
          <w:sz w:val="28"/>
          <w:szCs w:val="28"/>
          <w:lang w:bidi="ar"/>
        </w:rPr>
        <w:t>36</w:t>
      </w:r>
      <w:r>
        <w:rPr>
          <w:rFonts w:hint="eastAsia" w:ascii="华文宋体" w:hAnsi="华文宋体" w:eastAsia="华文宋体" w:cs="Times New Roman"/>
          <w:kern w:val="0"/>
          <w:sz w:val="28"/>
          <w:szCs w:val="28"/>
          <w:lang w:bidi="ar"/>
        </w:rPr>
        <w:fldChar w:fldCharType="end"/>
      </w:r>
      <w:r>
        <w:rPr>
          <w:rFonts w:hint="eastAsia" w:ascii="华文宋体" w:hAnsi="华文宋体" w:eastAsia="华文宋体" w:cs="Times New Roman"/>
          <w:kern w:val="0"/>
          <w:sz w:val="28"/>
          <w:szCs w:val="28"/>
          <w:lang w:bidi="ar"/>
        </w:rPr>
        <w:fldChar w:fldCharType="end"/>
      </w:r>
    </w:p>
    <w:p w14:paraId="2124D638">
      <w:pPr>
        <w:tabs>
          <w:tab w:val="right" w:leader="dot" w:pos="8844"/>
        </w:tabs>
        <w:spacing w:line="560" w:lineRule="exact"/>
        <w:ind w:left="398" w:leftChars="200"/>
        <w:rPr>
          <w:rFonts w:ascii="华文宋体" w:hAnsi="华文宋体" w:eastAsia="华文宋体" w:cs="Times New Roman"/>
          <w:kern w:val="0"/>
          <w:sz w:val="28"/>
          <w:szCs w:val="28"/>
          <w:lang w:bidi="ar"/>
        </w:rPr>
      </w:pPr>
      <w:r>
        <w:rPr>
          <w:rFonts w:hint="eastAsia" w:ascii="华文宋体" w:hAnsi="华文宋体" w:eastAsia="华文宋体" w:cs="Times New Roman"/>
          <w:kern w:val="0"/>
          <w:sz w:val="28"/>
          <w:szCs w:val="28"/>
          <w:lang w:bidi="ar"/>
        </w:rPr>
        <w:t>（三）推动业态融合</w:t>
      </w:r>
      <w:r>
        <w:rPr>
          <w:rFonts w:hint="eastAsia" w:ascii="华文宋体" w:hAnsi="华文宋体" w:eastAsia="华文宋体" w:cs="Times New Roman"/>
          <w:kern w:val="0"/>
          <w:sz w:val="28"/>
          <w:szCs w:val="28"/>
          <w:lang w:bidi="ar"/>
        </w:rPr>
        <w:tab/>
      </w:r>
      <w:r>
        <w:rPr>
          <w:rFonts w:hint="eastAsia" w:ascii="华文宋体" w:hAnsi="华文宋体" w:eastAsia="华文宋体" w:cs="Times New Roman"/>
          <w:kern w:val="0"/>
          <w:sz w:val="28"/>
          <w:szCs w:val="28"/>
          <w:lang w:bidi="ar"/>
        </w:rPr>
        <w:fldChar w:fldCharType="begin"/>
      </w:r>
      <w:r>
        <w:rPr>
          <w:rFonts w:hint="eastAsia" w:ascii="华文宋体" w:hAnsi="华文宋体" w:eastAsia="华文宋体" w:cs="Times New Roman"/>
          <w:kern w:val="0"/>
          <w:sz w:val="28"/>
          <w:szCs w:val="28"/>
          <w:lang w:bidi="ar"/>
        </w:rPr>
        <w:instrText xml:space="preserve"> PAGEREF _Toc715 \h </w:instrText>
      </w:r>
      <w:r>
        <w:rPr>
          <w:rFonts w:hint="eastAsia" w:ascii="华文宋体" w:hAnsi="华文宋体" w:eastAsia="华文宋体" w:cs="Times New Roman"/>
          <w:kern w:val="0"/>
          <w:sz w:val="28"/>
          <w:szCs w:val="28"/>
          <w:lang w:bidi="ar"/>
        </w:rPr>
        <w:fldChar w:fldCharType="separate"/>
      </w:r>
      <w:r>
        <w:rPr>
          <w:rFonts w:hint="eastAsia" w:ascii="华文宋体" w:hAnsi="华文宋体" w:eastAsia="华文宋体" w:cs="Times New Roman"/>
          <w:kern w:val="0"/>
          <w:sz w:val="28"/>
          <w:szCs w:val="28"/>
          <w:lang w:bidi="ar"/>
        </w:rPr>
        <w:t>37</w:t>
      </w:r>
      <w:r>
        <w:rPr>
          <w:rFonts w:hint="eastAsia" w:ascii="华文宋体" w:hAnsi="华文宋体" w:eastAsia="华文宋体" w:cs="Times New Roman"/>
          <w:kern w:val="0"/>
          <w:sz w:val="28"/>
          <w:szCs w:val="28"/>
          <w:lang w:bidi="ar"/>
        </w:rPr>
        <w:fldChar w:fldCharType="end"/>
      </w:r>
    </w:p>
    <w:p w14:paraId="0F7AE3FE">
      <w:pPr>
        <w:tabs>
          <w:tab w:val="right" w:leader="dot" w:pos="8844"/>
        </w:tabs>
        <w:spacing w:line="560" w:lineRule="exact"/>
        <w:ind w:left="398" w:leftChars="200"/>
        <w:rPr>
          <w:rFonts w:hint="eastAsia" w:ascii="华文宋体" w:hAnsi="华文宋体" w:eastAsia="华文宋体" w:cs="华文楷体"/>
          <w:sz w:val="28"/>
          <w:szCs w:val="28"/>
        </w:rPr>
      </w:pPr>
      <w:r>
        <w:rPr>
          <w:rFonts w:hint="eastAsia" w:ascii="华文宋体" w:hAnsi="华文宋体" w:eastAsia="华文宋体" w:cs="Times New Roman"/>
          <w:kern w:val="0"/>
          <w:sz w:val="28"/>
          <w:szCs w:val="28"/>
          <w:lang w:bidi="ar"/>
        </w:rPr>
        <w:t>（四）优化人才支撑</w:t>
      </w:r>
      <w:r>
        <w:rPr>
          <w:rFonts w:hint="eastAsia" w:ascii="华文宋体" w:hAnsi="华文宋体" w:eastAsia="华文宋体" w:cs="华文楷体"/>
          <w:sz w:val="28"/>
          <w:szCs w:val="28"/>
        </w:rPr>
        <w:tab/>
      </w:r>
      <w:r>
        <w:rPr>
          <w:rFonts w:hint="eastAsia" w:ascii="华文宋体" w:hAnsi="华文宋体" w:eastAsia="华文宋体" w:cs="华文楷体"/>
          <w:sz w:val="28"/>
          <w:szCs w:val="28"/>
        </w:rPr>
        <w:fldChar w:fldCharType="begin"/>
      </w:r>
      <w:r>
        <w:rPr>
          <w:rFonts w:hint="eastAsia" w:ascii="华文宋体" w:hAnsi="华文宋体" w:eastAsia="华文宋体" w:cs="华文楷体"/>
          <w:sz w:val="28"/>
          <w:szCs w:val="28"/>
        </w:rPr>
        <w:instrText xml:space="preserve"> PAGEREF _Toc715 \h </w:instrText>
      </w:r>
      <w:r>
        <w:rPr>
          <w:rFonts w:hint="eastAsia" w:ascii="华文宋体" w:hAnsi="华文宋体" w:eastAsia="华文宋体" w:cs="华文楷体"/>
          <w:sz w:val="28"/>
          <w:szCs w:val="28"/>
        </w:rPr>
        <w:fldChar w:fldCharType="separate"/>
      </w:r>
      <w:r>
        <w:rPr>
          <w:rFonts w:hint="eastAsia" w:ascii="华文宋体" w:hAnsi="华文宋体" w:eastAsia="华文宋体" w:cs="华文楷体"/>
          <w:sz w:val="28"/>
          <w:szCs w:val="28"/>
        </w:rPr>
        <w:t>37</w:t>
      </w:r>
      <w:r>
        <w:rPr>
          <w:rFonts w:hint="eastAsia" w:ascii="华文宋体" w:hAnsi="华文宋体" w:eastAsia="华文宋体" w:cs="华文楷体"/>
          <w:sz w:val="28"/>
          <w:szCs w:val="28"/>
        </w:rPr>
        <w:fldChar w:fldCharType="end"/>
      </w:r>
    </w:p>
    <w:p w14:paraId="6EDAA039">
      <w:pPr>
        <w:tabs>
          <w:tab w:val="right" w:leader="dot" w:pos="8844"/>
        </w:tabs>
        <w:rPr>
          <w:rFonts w:hint="eastAsia" w:ascii="华文宋体" w:hAnsi="华文宋体" w:eastAsia="华文宋体" w:cs="仿宋"/>
          <w:sz w:val="28"/>
          <w:szCs w:val="28"/>
        </w:rPr>
      </w:pPr>
      <w:r>
        <w:rPr>
          <w:rFonts w:hint="eastAsia" w:ascii="华文宋体" w:hAnsi="华文宋体" w:eastAsia="华文宋体" w:cs="仿宋"/>
          <w:sz w:val="28"/>
          <w:szCs w:val="28"/>
        </w:rPr>
        <w:t xml:space="preserve">   </w:t>
      </w:r>
      <w:r>
        <w:rPr>
          <w:rFonts w:hint="eastAsia" w:ascii="华文宋体" w:hAnsi="华文宋体" w:eastAsia="华文宋体" w:cs="Times New Roman"/>
          <w:kern w:val="0"/>
          <w:sz w:val="28"/>
          <w:szCs w:val="28"/>
          <w:lang w:bidi="ar"/>
        </w:rPr>
        <w:t>（五）完善监管服务</w:t>
      </w:r>
      <w:r>
        <w:rPr>
          <w:rFonts w:hint="eastAsia" w:ascii="华文宋体" w:hAnsi="华文宋体" w:eastAsia="华文宋体" w:cs="华文楷体"/>
          <w:sz w:val="28"/>
          <w:szCs w:val="28"/>
        </w:rPr>
        <w:tab/>
      </w:r>
      <w:r>
        <w:rPr>
          <w:rFonts w:hint="eastAsia" w:ascii="华文宋体" w:hAnsi="华文宋体" w:eastAsia="华文宋体" w:cs="华文楷体"/>
          <w:sz w:val="28"/>
          <w:szCs w:val="28"/>
        </w:rPr>
        <w:t>37</w:t>
      </w:r>
    </w:p>
    <w:p w14:paraId="4B6122CE">
      <w:pPr>
        <w:tabs>
          <w:tab w:val="right" w:leader="dot" w:pos="8844"/>
        </w:tabs>
        <w:spacing w:line="340" w:lineRule="exact"/>
        <w:rPr>
          <w:rFonts w:ascii="Times New Roman" w:hAnsi="Times New Roman" w:eastAsia="仿宋_GB2312" w:cs="Times New Roman"/>
          <w:color w:val="000000"/>
          <w:kern w:val="0"/>
          <w:sz w:val="32"/>
          <w:szCs w:val="32"/>
          <w:lang w:bidi="ar"/>
        </w:rPr>
      </w:pPr>
      <w:r>
        <w:rPr>
          <w:rFonts w:ascii="Calibri" w:hAnsi="Calibri" w:eastAsia="宋体" w:cs="Times New Roman"/>
          <w:szCs w:val="24"/>
        </w:rPr>
        <w:fldChar w:fldCharType="end"/>
      </w:r>
      <w:r>
        <w:rPr>
          <w:rFonts w:hint="eastAsia" w:ascii="Calibri" w:hAnsi="Calibri" w:eastAsia="宋体" w:cs="Times New Roman"/>
          <w:sz w:val="32"/>
          <w:szCs w:val="32"/>
        </w:rPr>
        <w:t xml:space="preserve">  </w:t>
      </w:r>
    </w:p>
    <w:p w14:paraId="26201038">
      <w:pPr>
        <w:tabs>
          <w:tab w:val="right" w:leader="dot" w:pos="8844"/>
        </w:tabs>
        <w:spacing w:line="570" w:lineRule="exact"/>
        <w:ind w:firstLine="618" w:firstLineChars="200"/>
        <w:rPr>
          <w:rFonts w:ascii="Times New Roman" w:hAnsi="Times New Roman" w:eastAsia="仿宋_GB2312" w:cs="Times New Roman"/>
          <w:color w:val="000000"/>
          <w:kern w:val="0"/>
          <w:sz w:val="32"/>
          <w:szCs w:val="32"/>
          <w:lang w:bidi="ar"/>
        </w:rPr>
        <w:sectPr>
          <w:footerReference r:id="rId7" w:type="default"/>
          <w:footerReference r:id="rId8" w:type="even"/>
          <w:pgSz w:w="11906" w:h="16838"/>
          <w:pgMar w:top="1984" w:right="1587" w:bottom="1984" w:left="1588" w:header="851" w:footer="1531" w:gutter="0"/>
          <w:pgNumType w:fmt="upperRoman" w:start="1" w:chapSep="emDash"/>
          <w:cols w:space="720" w:num="1"/>
          <w:docGrid w:type="linesAndChars" w:linePitch="292" w:charSpace="-2370"/>
        </w:sectPr>
      </w:pPr>
    </w:p>
    <w:p w14:paraId="543EB9C3">
      <w:pPr>
        <w:tabs>
          <w:tab w:val="right" w:leader="dot" w:pos="8844"/>
        </w:tabs>
        <w:spacing w:line="570" w:lineRule="exact"/>
        <w:ind w:firstLine="618" w:firstLineChars="200"/>
        <w:rPr>
          <w:rFonts w:ascii="Times New Roman" w:hAnsi="Times New Roman" w:eastAsia="仿宋_GB2312" w:cs="Times New Roman"/>
          <w:color w:val="000000"/>
          <w:kern w:val="0"/>
          <w:sz w:val="32"/>
          <w:szCs w:val="32"/>
          <w:lang w:bidi="ar"/>
        </w:rPr>
      </w:pPr>
      <w:r>
        <w:rPr>
          <w:rFonts w:ascii="Times New Roman" w:hAnsi="Times New Roman" w:eastAsia="仿宋_GB2312" w:cs="Times New Roman"/>
          <w:color w:val="000000"/>
          <w:kern w:val="0"/>
          <w:sz w:val="32"/>
          <w:szCs w:val="32"/>
          <w:lang w:bidi="ar"/>
        </w:rPr>
        <w:t>本规划是指导广州民宿发展和民宿集聚区建设的三年行动指南，重点明确广州民宿的规划建设背景、发展目标与主题定位、集聚区建设、保障措施等内容，旨在推动广州民宿向集聚化、品牌化方向发展。本规划是市辖</w:t>
      </w:r>
      <w:r>
        <w:rPr>
          <w:rFonts w:hint="eastAsia" w:ascii="Times New Roman" w:hAnsi="Times New Roman" w:eastAsia="仿宋_GB2312" w:cs="Times New Roman"/>
          <w:color w:val="000000"/>
          <w:kern w:val="0"/>
          <w:sz w:val="32"/>
          <w:szCs w:val="32"/>
          <w:lang w:bidi="ar"/>
        </w:rPr>
        <w:t>各</w:t>
      </w:r>
      <w:r>
        <w:rPr>
          <w:rFonts w:ascii="Times New Roman" w:hAnsi="Times New Roman" w:eastAsia="仿宋_GB2312" w:cs="Times New Roman"/>
          <w:color w:val="000000"/>
          <w:kern w:val="0"/>
          <w:sz w:val="32"/>
          <w:szCs w:val="32"/>
          <w:lang w:bidi="ar"/>
        </w:rPr>
        <w:t>区制订本区民宿发展建设方案、落实民宿集聚区建设和争创国家级旅游民宿、省级乡村民宿、市红棉星级</w:t>
      </w:r>
      <w:r>
        <w:rPr>
          <w:rFonts w:hint="eastAsia" w:ascii="Times New Roman" w:hAnsi="Times New Roman" w:eastAsia="仿宋_GB2312" w:cs="Times New Roman"/>
          <w:color w:val="000000"/>
          <w:kern w:val="0"/>
          <w:sz w:val="32"/>
          <w:szCs w:val="32"/>
          <w:lang w:bidi="ar"/>
        </w:rPr>
        <w:t>旅游</w:t>
      </w:r>
      <w:r>
        <w:rPr>
          <w:rFonts w:ascii="Times New Roman" w:hAnsi="Times New Roman" w:eastAsia="仿宋_GB2312" w:cs="Times New Roman"/>
          <w:color w:val="000000"/>
          <w:kern w:val="0"/>
          <w:sz w:val="32"/>
          <w:szCs w:val="32"/>
          <w:lang w:bidi="ar"/>
        </w:rPr>
        <w:t>民宿的行动指引。</w:t>
      </w:r>
    </w:p>
    <w:p w14:paraId="48A31EAA">
      <w:pPr>
        <w:widowControl/>
        <w:spacing w:line="570" w:lineRule="exact"/>
        <w:ind w:firstLine="618" w:firstLineChars="200"/>
        <w:jc w:val="left"/>
        <w:outlineLvl w:val="0"/>
        <w:rPr>
          <w:rFonts w:ascii="Times New Roman" w:hAnsi="Times New Roman" w:eastAsia="仿宋_GB2312" w:cs="Times New Roman"/>
          <w:sz w:val="32"/>
          <w:szCs w:val="32"/>
        </w:rPr>
      </w:pPr>
      <w:bookmarkStart w:id="7" w:name="_Toc26292"/>
      <w:bookmarkStart w:id="8" w:name="_Toc16136"/>
      <w:bookmarkStart w:id="9" w:name="_Toc128"/>
      <w:bookmarkStart w:id="10" w:name="_Toc26631"/>
      <w:r>
        <w:rPr>
          <w:rFonts w:hint="eastAsia" w:ascii="黑体" w:hAnsi="黑体" w:eastAsia="黑体" w:cs="黑体"/>
          <w:color w:val="000000"/>
          <w:kern w:val="0"/>
          <w:sz w:val="32"/>
          <w:szCs w:val="32"/>
          <w:lang w:bidi="ar"/>
        </w:rPr>
        <w:t>一、规划建设背景</w:t>
      </w:r>
      <w:bookmarkEnd w:id="7"/>
      <w:bookmarkEnd w:id="8"/>
      <w:bookmarkEnd w:id="9"/>
      <w:bookmarkEnd w:id="10"/>
      <w:r>
        <w:rPr>
          <w:rFonts w:ascii="Times New Roman" w:hAnsi="Times New Roman" w:eastAsia="仿宋_GB2312" w:cs="Times New Roman"/>
          <w:color w:val="000000"/>
          <w:kern w:val="0"/>
          <w:sz w:val="32"/>
          <w:szCs w:val="32"/>
          <w:lang w:bidi="ar"/>
        </w:rPr>
        <w:t xml:space="preserve"> </w:t>
      </w:r>
    </w:p>
    <w:p w14:paraId="768BBCA7">
      <w:pPr>
        <w:widowControl/>
        <w:spacing w:line="570" w:lineRule="exact"/>
        <w:ind w:firstLine="618" w:firstLineChars="200"/>
        <w:rPr>
          <w:rFonts w:ascii="Times New Roman" w:hAnsi="Times New Roman" w:eastAsia="仿宋_GB2312" w:cs="Times New Roman"/>
          <w:color w:val="000000"/>
          <w:kern w:val="0"/>
          <w:sz w:val="32"/>
          <w:szCs w:val="32"/>
          <w:lang w:bidi="ar"/>
        </w:rPr>
      </w:pPr>
      <w:r>
        <w:rPr>
          <w:rFonts w:hint="eastAsia" w:ascii="Times New Roman" w:hAnsi="Times New Roman" w:eastAsia="仿宋_GB2312" w:cs="Times New Roman"/>
          <w:color w:val="000000"/>
          <w:kern w:val="0"/>
          <w:sz w:val="32"/>
          <w:szCs w:val="32"/>
          <w:lang w:bidi="ar"/>
        </w:rPr>
        <w:t>2024年全国旅游发展大会强调，要加快建设旅游强国，强化系统谋划和科学布局，提升供给水平和服务质量，不断开创旅游发展新局面。</w:t>
      </w:r>
      <w:r>
        <w:rPr>
          <w:rFonts w:ascii="Times New Roman" w:hAnsi="Times New Roman" w:eastAsia="仿宋_GB2312" w:cs="Times New Roman"/>
          <w:color w:val="000000"/>
          <w:kern w:val="0"/>
          <w:sz w:val="32"/>
          <w:szCs w:val="32"/>
          <w:lang w:bidi="ar"/>
        </w:rPr>
        <w:t>202</w:t>
      </w:r>
      <w:r>
        <w:rPr>
          <w:rFonts w:hint="eastAsia" w:ascii="Times New Roman" w:hAnsi="Times New Roman" w:eastAsia="仿宋_GB2312" w:cs="Times New Roman"/>
          <w:color w:val="000000"/>
          <w:kern w:val="0"/>
          <w:sz w:val="32"/>
          <w:szCs w:val="32"/>
          <w:lang w:bidi="ar"/>
        </w:rPr>
        <w:t>5</w:t>
      </w:r>
      <w:r>
        <w:rPr>
          <w:rFonts w:ascii="Times New Roman" w:hAnsi="Times New Roman" w:eastAsia="仿宋_GB2312" w:cs="Times New Roman"/>
          <w:color w:val="000000"/>
          <w:kern w:val="0"/>
          <w:sz w:val="32"/>
          <w:szCs w:val="32"/>
          <w:lang w:bidi="ar"/>
        </w:rPr>
        <w:t>年中央一号文件</w:t>
      </w:r>
      <w:r>
        <w:rPr>
          <w:rFonts w:hint="eastAsia" w:ascii="Times New Roman" w:hAnsi="Times New Roman" w:eastAsia="仿宋_GB2312" w:cs="Times New Roman"/>
          <w:color w:val="000000"/>
          <w:kern w:val="0"/>
          <w:sz w:val="32"/>
          <w:szCs w:val="32"/>
          <w:lang w:bidi="ar"/>
        </w:rPr>
        <w:t>中</w:t>
      </w:r>
      <w:r>
        <w:rPr>
          <w:rFonts w:ascii="Times New Roman" w:hAnsi="Times New Roman" w:eastAsia="仿宋_GB2312" w:cs="Times New Roman"/>
          <w:color w:val="000000"/>
          <w:kern w:val="0"/>
          <w:sz w:val="32"/>
          <w:szCs w:val="32"/>
          <w:lang w:bidi="ar"/>
        </w:rPr>
        <w:t>明确</w:t>
      </w:r>
      <w:r>
        <w:rPr>
          <w:rFonts w:hint="eastAsia" w:ascii="Times New Roman" w:hAnsi="Times New Roman" w:eastAsia="仿宋_GB2312" w:cs="Times New Roman"/>
          <w:color w:val="000000"/>
          <w:kern w:val="0"/>
          <w:sz w:val="32"/>
          <w:szCs w:val="32"/>
          <w:lang w:bidi="ar"/>
        </w:rPr>
        <w:t>指</w:t>
      </w:r>
      <w:r>
        <w:rPr>
          <w:rFonts w:ascii="Times New Roman" w:hAnsi="Times New Roman" w:eastAsia="仿宋_GB2312" w:cs="Times New Roman"/>
          <w:color w:val="000000"/>
          <w:kern w:val="0"/>
          <w:sz w:val="32"/>
          <w:szCs w:val="32"/>
          <w:lang w:bidi="ar"/>
        </w:rPr>
        <w:t>出</w:t>
      </w:r>
      <w:r>
        <w:rPr>
          <w:rFonts w:hint="eastAsia" w:ascii="Times New Roman" w:hAnsi="Times New Roman" w:eastAsia="仿宋_GB2312" w:cs="Times New Roman"/>
          <w:color w:val="000000"/>
          <w:kern w:val="0"/>
          <w:sz w:val="32"/>
          <w:szCs w:val="32"/>
          <w:lang w:bidi="ar"/>
        </w:rPr>
        <w:t>，扎实</w:t>
      </w:r>
      <w:r>
        <w:rPr>
          <w:rFonts w:ascii="Times New Roman" w:hAnsi="Times New Roman" w:eastAsia="仿宋_GB2312" w:cs="Times New Roman"/>
          <w:color w:val="000000"/>
          <w:kern w:val="0"/>
          <w:sz w:val="32"/>
          <w:szCs w:val="32"/>
          <w:lang w:bidi="ar"/>
        </w:rPr>
        <w:t>推进乡村</w:t>
      </w:r>
      <w:r>
        <w:rPr>
          <w:rFonts w:hint="eastAsia" w:ascii="Times New Roman" w:hAnsi="Times New Roman" w:eastAsia="仿宋_GB2312" w:cs="Times New Roman"/>
          <w:color w:val="000000"/>
          <w:kern w:val="0"/>
          <w:sz w:val="32"/>
          <w:szCs w:val="32"/>
          <w:lang w:bidi="ar"/>
        </w:rPr>
        <w:t>全面振兴，因地制宜发展民宿经济。2025年广东省委、省政府印发《关于推动旅游业高质量发展加快建设旅游强省的若干措施》明确提出，发展品牌乡村酒店、特色民宿，构建高品质多元化旅游住宿体系。</w:t>
      </w:r>
      <w:r>
        <w:rPr>
          <w:rFonts w:ascii="Times New Roman" w:hAnsi="Times New Roman" w:eastAsia="仿宋_GB2312" w:cs="Times New Roman"/>
          <w:color w:val="000000"/>
          <w:kern w:val="0"/>
          <w:sz w:val="32"/>
          <w:szCs w:val="32"/>
          <w:lang w:bidi="ar"/>
        </w:rPr>
        <w:t>广东深入实施“百县千镇万村高质量发展工程”（以下简称“百千万工程”）</w:t>
      </w:r>
      <w:r>
        <w:rPr>
          <w:rFonts w:hint="eastAsia" w:ascii="Times New Roman" w:hAnsi="Times New Roman" w:eastAsia="仿宋_GB2312" w:cs="Times New Roman"/>
          <w:color w:val="000000"/>
          <w:kern w:val="0"/>
          <w:sz w:val="32"/>
          <w:szCs w:val="32"/>
          <w:lang w:bidi="ar"/>
        </w:rPr>
        <w:t>、</w:t>
      </w:r>
      <w:r>
        <w:rPr>
          <w:rFonts w:ascii="Times New Roman" w:hAnsi="Times New Roman" w:eastAsia="仿宋_GB2312" w:cs="Times New Roman"/>
          <w:color w:val="000000"/>
          <w:kern w:val="0"/>
          <w:sz w:val="32"/>
          <w:szCs w:val="32"/>
          <w:lang w:bidi="ar"/>
        </w:rPr>
        <w:t>全面推进“环南昆山—罗浮山县镇村高质量发展引领区”</w:t>
      </w:r>
      <w:r>
        <w:rPr>
          <w:rFonts w:hint="eastAsia" w:ascii="Times New Roman" w:hAnsi="Times New Roman" w:eastAsia="仿宋_GB2312" w:cs="Times New Roman"/>
          <w:color w:val="000000"/>
          <w:kern w:val="0"/>
          <w:sz w:val="32"/>
          <w:szCs w:val="32"/>
          <w:lang w:bidi="ar"/>
        </w:rPr>
        <w:t>建设</w:t>
      </w:r>
      <w:r>
        <w:rPr>
          <w:rFonts w:ascii="Times New Roman" w:hAnsi="Times New Roman" w:eastAsia="仿宋_GB2312" w:cs="Times New Roman"/>
          <w:color w:val="000000"/>
          <w:kern w:val="0"/>
          <w:sz w:val="32"/>
          <w:szCs w:val="32"/>
          <w:lang w:bidi="ar"/>
        </w:rPr>
        <w:t>，</w:t>
      </w:r>
      <w:r>
        <w:rPr>
          <w:rFonts w:hint="eastAsia" w:ascii="Times New Roman" w:hAnsi="Times New Roman" w:eastAsia="仿宋_GB2312" w:cs="Times New Roman"/>
          <w:color w:val="000000"/>
          <w:kern w:val="0"/>
          <w:sz w:val="32"/>
          <w:szCs w:val="32"/>
          <w:lang w:bidi="ar"/>
        </w:rPr>
        <w:t>推动</w:t>
      </w:r>
      <w:r>
        <w:rPr>
          <w:rFonts w:ascii="Times New Roman" w:hAnsi="Times New Roman" w:eastAsia="仿宋_GB2312" w:cs="Times New Roman"/>
          <w:color w:val="000000"/>
          <w:kern w:val="0"/>
          <w:sz w:val="32"/>
          <w:szCs w:val="32"/>
          <w:lang w:bidi="ar"/>
        </w:rPr>
        <w:t>民宿</w:t>
      </w:r>
      <w:r>
        <w:rPr>
          <w:rFonts w:hint="eastAsia" w:ascii="Times New Roman" w:hAnsi="Times New Roman" w:eastAsia="仿宋_GB2312" w:cs="Times New Roman"/>
          <w:color w:val="000000"/>
          <w:kern w:val="0"/>
          <w:sz w:val="32"/>
          <w:szCs w:val="32"/>
          <w:lang w:bidi="ar"/>
        </w:rPr>
        <w:t>业高质量</w:t>
      </w:r>
      <w:r>
        <w:rPr>
          <w:rFonts w:ascii="Times New Roman" w:hAnsi="Times New Roman" w:eastAsia="仿宋_GB2312" w:cs="Times New Roman"/>
          <w:color w:val="000000"/>
          <w:kern w:val="0"/>
          <w:sz w:val="32"/>
          <w:szCs w:val="32"/>
          <w:lang w:bidi="ar"/>
        </w:rPr>
        <w:t>发展</w:t>
      </w:r>
      <w:r>
        <w:rPr>
          <w:rFonts w:hint="eastAsia" w:ascii="Times New Roman" w:hAnsi="Times New Roman" w:eastAsia="仿宋_GB2312" w:cs="Times New Roman"/>
          <w:color w:val="000000"/>
          <w:kern w:val="0"/>
          <w:sz w:val="32"/>
          <w:szCs w:val="32"/>
          <w:lang w:bidi="ar"/>
        </w:rPr>
        <w:t>成为</w:t>
      </w:r>
      <w:r>
        <w:rPr>
          <w:rFonts w:ascii="Times New Roman" w:hAnsi="Times New Roman" w:eastAsia="仿宋_GB2312" w:cs="Times New Roman"/>
          <w:color w:val="000000"/>
          <w:kern w:val="0"/>
          <w:sz w:val="32"/>
          <w:szCs w:val="32"/>
          <w:lang w:bidi="ar"/>
        </w:rPr>
        <w:t>乡村</w:t>
      </w:r>
      <w:r>
        <w:rPr>
          <w:rFonts w:hint="eastAsia" w:ascii="Times New Roman" w:hAnsi="Times New Roman" w:eastAsia="仿宋_GB2312" w:cs="Times New Roman"/>
          <w:color w:val="000000"/>
          <w:kern w:val="0"/>
          <w:sz w:val="32"/>
          <w:szCs w:val="32"/>
          <w:lang w:bidi="ar"/>
        </w:rPr>
        <w:t>全面</w:t>
      </w:r>
      <w:r>
        <w:rPr>
          <w:rFonts w:ascii="Times New Roman" w:hAnsi="Times New Roman" w:eastAsia="仿宋_GB2312" w:cs="Times New Roman"/>
          <w:color w:val="000000"/>
          <w:kern w:val="0"/>
          <w:sz w:val="32"/>
          <w:szCs w:val="32"/>
          <w:lang w:bidi="ar"/>
        </w:rPr>
        <w:t>振兴的重要</w:t>
      </w:r>
      <w:r>
        <w:rPr>
          <w:rFonts w:hint="eastAsia" w:ascii="Times New Roman" w:hAnsi="Times New Roman" w:eastAsia="仿宋_GB2312" w:cs="Times New Roman"/>
          <w:color w:val="000000"/>
          <w:kern w:val="0"/>
          <w:sz w:val="32"/>
          <w:szCs w:val="32"/>
          <w:lang w:bidi="ar"/>
        </w:rPr>
        <w:t>着力点</w:t>
      </w:r>
      <w:r>
        <w:rPr>
          <w:rFonts w:ascii="Times New Roman" w:hAnsi="Times New Roman" w:eastAsia="仿宋_GB2312" w:cs="Times New Roman"/>
          <w:color w:val="000000"/>
          <w:kern w:val="0"/>
          <w:sz w:val="32"/>
          <w:szCs w:val="32"/>
          <w:lang w:bidi="ar"/>
        </w:rPr>
        <w:t>、乡村旅游的重要</w:t>
      </w:r>
      <w:r>
        <w:rPr>
          <w:rFonts w:hint="eastAsia" w:ascii="Times New Roman" w:hAnsi="Times New Roman" w:eastAsia="仿宋_GB2312" w:cs="Times New Roman"/>
          <w:color w:val="000000"/>
          <w:kern w:val="0"/>
          <w:sz w:val="32"/>
          <w:szCs w:val="32"/>
          <w:lang w:bidi="ar"/>
        </w:rPr>
        <w:t>支撑点</w:t>
      </w:r>
      <w:r>
        <w:rPr>
          <w:rFonts w:ascii="Times New Roman" w:hAnsi="Times New Roman" w:eastAsia="仿宋_GB2312" w:cs="Times New Roman"/>
          <w:color w:val="000000"/>
          <w:kern w:val="0"/>
          <w:sz w:val="32"/>
          <w:szCs w:val="32"/>
          <w:lang w:bidi="ar"/>
        </w:rPr>
        <w:t>。广州市高度重视乡村民宿的融合发展和集聚发展，《中共广州市委办公厅 广州市人民政府办公厅关于促进文商旅融合发展全面建设世界旅游目的地的意见》《广州市人民政府办公厅关于印发促进文商旅体融合发展的若干措施（试行）的通知》和《广州市文化和旅游产业发展专项资金管理办法》等文件中明确</w:t>
      </w:r>
      <w:r>
        <w:rPr>
          <w:rFonts w:hint="eastAsia" w:ascii="Times New Roman" w:hAnsi="Times New Roman" w:eastAsia="仿宋_GB2312" w:cs="Times New Roman"/>
          <w:color w:val="000000"/>
          <w:kern w:val="0"/>
          <w:sz w:val="32"/>
          <w:szCs w:val="32"/>
          <w:lang w:bidi="ar"/>
        </w:rPr>
        <w:t>强调</w:t>
      </w:r>
      <w:r>
        <w:rPr>
          <w:rFonts w:ascii="Times New Roman" w:hAnsi="Times New Roman" w:eastAsia="仿宋_GB2312" w:cs="Times New Roman"/>
          <w:color w:val="000000"/>
          <w:kern w:val="0"/>
          <w:sz w:val="32"/>
          <w:szCs w:val="32"/>
          <w:lang w:bidi="ar"/>
        </w:rPr>
        <w:t>支持文化和旅游产业聚集发展、鼓励投资建设乡村酒店（民宿），把民宿发展作为推动乡村振兴、实施“百千万工程”、推进“环南昆山—罗浮山县镇村高质量发展引领区”建设、带动农民就业增收的重要引擎。民宿发展空间巨大、产业前景广阔。广州建设世界旅游目的地也为广州民宿业的发展提供了更多机遇。</w:t>
      </w:r>
      <w:r>
        <w:rPr>
          <w:rFonts w:hint="eastAsia" w:ascii="Times New Roman" w:hAnsi="Times New Roman" w:eastAsia="仿宋_GB2312" w:cs="Times New Roman"/>
          <w:color w:val="000000"/>
          <w:kern w:val="0"/>
          <w:sz w:val="32"/>
          <w:szCs w:val="32"/>
          <w:lang w:bidi="ar"/>
        </w:rPr>
        <w:t>同时，</w:t>
      </w:r>
      <w:r>
        <w:rPr>
          <w:rFonts w:ascii="Times New Roman" w:hAnsi="Times New Roman" w:eastAsia="仿宋_GB2312" w:cs="Times New Roman"/>
          <w:color w:val="000000"/>
          <w:kern w:val="0"/>
          <w:sz w:val="32"/>
          <w:szCs w:val="32"/>
          <w:lang w:bidi="ar"/>
        </w:rPr>
        <w:t>广州拥有良好的自然环境条件、深厚的历史文化底蕴、优越的营商发展环境，为民宿的建设、经营、壮大与融合发展提供了有效依托和有力支撑。</w:t>
      </w:r>
    </w:p>
    <w:p w14:paraId="0A4DDCBC">
      <w:pPr>
        <w:widowControl/>
        <w:spacing w:line="570" w:lineRule="exact"/>
        <w:ind w:firstLine="618" w:firstLineChars="200"/>
        <w:jc w:val="left"/>
        <w:outlineLvl w:val="1"/>
        <w:rPr>
          <w:rFonts w:hint="eastAsia" w:ascii="楷体_GB2312" w:hAnsi="楷体_GB2312" w:eastAsia="楷体_GB2312" w:cs="楷体_GB2312"/>
          <w:color w:val="000000"/>
          <w:kern w:val="0"/>
          <w:sz w:val="32"/>
          <w:szCs w:val="32"/>
          <w:lang w:bidi="ar"/>
        </w:rPr>
      </w:pPr>
      <w:bookmarkStart w:id="11" w:name="_Toc24081"/>
      <w:bookmarkStart w:id="12" w:name="_Toc9077"/>
      <w:bookmarkStart w:id="13" w:name="_Toc28321"/>
      <w:bookmarkStart w:id="14" w:name="_Toc19065"/>
      <w:r>
        <w:rPr>
          <w:rFonts w:ascii="楷体_GB2312" w:hAnsi="楷体_GB2312" w:eastAsia="楷体_GB2312" w:cs="楷体_GB2312"/>
          <w:color w:val="000000"/>
          <w:kern w:val="0"/>
          <w:sz w:val="32"/>
          <w:szCs w:val="32"/>
          <w:lang w:bidi="ar"/>
        </w:rPr>
        <w:t>(一）发展现状</w:t>
      </w:r>
      <w:bookmarkEnd w:id="11"/>
      <w:bookmarkEnd w:id="12"/>
      <w:bookmarkEnd w:id="13"/>
      <w:bookmarkEnd w:id="14"/>
    </w:p>
    <w:p w14:paraId="28501D10">
      <w:pPr>
        <w:widowControl/>
        <w:spacing w:line="570" w:lineRule="exact"/>
        <w:ind w:firstLine="618" w:firstLineChars="200"/>
        <w:jc w:val="left"/>
        <w:outlineLvl w:val="2"/>
        <w:rPr>
          <w:rFonts w:ascii="Times New Roman" w:hAnsi="Times New Roman" w:eastAsia="仿宋_GB2312" w:cs="Times New Roman"/>
          <w:sz w:val="32"/>
          <w:szCs w:val="32"/>
        </w:rPr>
      </w:pPr>
      <w:bookmarkStart w:id="15" w:name="_Toc7312"/>
      <w:bookmarkStart w:id="16" w:name="_Toc6471"/>
      <w:bookmarkStart w:id="17" w:name="_Toc22920"/>
      <w:bookmarkStart w:id="18" w:name="_Toc28450"/>
      <w:r>
        <w:rPr>
          <w:rFonts w:ascii="Times New Roman" w:hAnsi="Times New Roman" w:eastAsia="仿宋_GB2312" w:cs="Times New Roman"/>
          <w:color w:val="000000"/>
          <w:kern w:val="0"/>
          <w:sz w:val="32"/>
          <w:szCs w:val="32"/>
          <w:lang w:bidi="ar"/>
        </w:rPr>
        <w:t>1.建设基础</w:t>
      </w:r>
      <w:bookmarkEnd w:id="15"/>
      <w:bookmarkEnd w:id="16"/>
      <w:bookmarkEnd w:id="17"/>
      <w:bookmarkEnd w:id="18"/>
      <w:r>
        <w:rPr>
          <w:rFonts w:ascii="Times New Roman" w:hAnsi="Times New Roman" w:eastAsia="仿宋_GB2312" w:cs="Times New Roman"/>
          <w:color w:val="000000"/>
          <w:kern w:val="0"/>
          <w:sz w:val="32"/>
          <w:szCs w:val="32"/>
          <w:lang w:bidi="ar"/>
        </w:rPr>
        <w:t xml:space="preserve"> </w:t>
      </w:r>
    </w:p>
    <w:p w14:paraId="1B702CF7">
      <w:pPr>
        <w:widowControl/>
        <w:spacing w:line="570" w:lineRule="exact"/>
        <w:ind w:firstLine="618" w:firstLineChars="200"/>
        <w:rPr>
          <w:rFonts w:ascii="Times New Roman" w:hAnsi="Times New Roman" w:eastAsia="仿宋_GB2312" w:cs="Times New Roman"/>
          <w:color w:val="000000"/>
          <w:kern w:val="0"/>
          <w:sz w:val="32"/>
          <w:szCs w:val="32"/>
          <w:lang w:bidi="ar"/>
        </w:rPr>
      </w:pPr>
      <w:r>
        <w:rPr>
          <w:rFonts w:ascii="Times New Roman" w:hAnsi="Times New Roman" w:eastAsia="仿宋_GB2312" w:cs="Times New Roman"/>
          <w:color w:val="000000"/>
          <w:kern w:val="0"/>
          <w:sz w:val="32"/>
          <w:szCs w:val="32"/>
          <w:lang w:bidi="ar"/>
        </w:rPr>
        <w:t>近</w:t>
      </w:r>
      <w:r>
        <w:rPr>
          <w:rFonts w:hint="eastAsia" w:ascii="Times New Roman" w:hAnsi="Times New Roman" w:eastAsia="仿宋_GB2312" w:cs="Times New Roman"/>
          <w:color w:val="000000"/>
          <w:kern w:val="0"/>
          <w:sz w:val="32"/>
          <w:szCs w:val="32"/>
          <w:lang w:bidi="ar"/>
        </w:rPr>
        <w:t>五</w:t>
      </w:r>
      <w:r>
        <w:rPr>
          <w:rFonts w:ascii="Times New Roman" w:hAnsi="Times New Roman" w:eastAsia="仿宋_GB2312" w:cs="Times New Roman"/>
          <w:color w:val="000000"/>
          <w:kern w:val="0"/>
          <w:sz w:val="32"/>
          <w:szCs w:val="32"/>
          <w:lang w:bidi="ar"/>
        </w:rPr>
        <w:t>年来，广州市加大政策支持力度，大力推进民宿建设。2021年，广州市文化广电旅游局等6部门联合印发《广州市民宿开办指引（试行）》，引导民宿朝着规模化、规范化方向发展。2023年，广州市文化广电旅游局等10部门联合印发《关于促进广州市乡村民宿高质量发展的实施意见》，引领民宿向着特色化、示范化方向发展。</w:t>
      </w:r>
      <w:r>
        <w:rPr>
          <w:rFonts w:hint="eastAsia" w:ascii="Times New Roman" w:hAnsi="Times New Roman" w:eastAsia="仿宋_GB2312" w:cs="Times New Roman"/>
          <w:color w:val="000000"/>
          <w:kern w:val="0"/>
          <w:sz w:val="32"/>
          <w:szCs w:val="32"/>
          <w:lang w:bidi="ar"/>
        </w:rPr>
        <w:t>2025年，</w:t>
      </w:r>
      <w:r>
        <w:rPr>
          <w:rFonts w:ascii="Times New Roman" w:hAnsi="Times New Roman" w:eastAsia="仿宋_GB2312" w:cs="Times New Roman"/>
          <w:color w:val="000000"/>
          <w:kern w:val="0"/>
          <w:sz w:val="32"/>
          <w:szCs w:val="32"/>
          <w:lang w:bidi="ar"/>
        </w:rPr>
        <w:t>广州市文化广电旅游局</w:t>
      </w:r>
      <w:r>
        <w:rPr>
          <w:rFonts w:hint="eastAsia" w:ascii="Times New Roman" w:hAnsi="Times New Roman" w:eastAsia="仿宋_GB2312" w:cs="Times New Roman"/>
          <w:color w:val="000000"/>
          <w:kern w:val="0"/>
          <w:sz w:val="32"/>
          <w:szCs w:val="32"/>
          <w:lang w:bidi="ar"/>
        </w:rPr>
        <w:t>牵头制定《广州市民宿发展规划（2025—2027</w:t>
      </w:r>
      <w:r>
        <w:rPr>
          <w:rFonts w:hint="eastAsia" w:ascii="Times New Roman" w:hAnsi="Times New Roman" w:eastAsia="仿宋_GB2312" w:cs="Times New Roman"/>
          <w:color w:val="000000"/>
          <w:kern w:val="0"/>
          <w:sz w:val="32"/>
          <w:szCs w:val="32"/>
          <w:lang w:eastAsia="zh-CN" w:bidi="ar"/>
        </w:rPr>
        <w:t>年</w:t>
      </w:r>
      <w:r>
        <w:rPr>
          <w:rFonts w:hint="eastAsia" w:ascii="Times New Roman" w:hAnsi="Times New Roman" w:eastAsia="仿宋_GB2312" w:cs="Times New Roman"/>
          <w:color w:val="000000"/>
          <w:kern w:val="0"/>
          <w:sz w:val="32"/>
          <w:szCs w:val="32"/>
          <w:lang w:bidi="ar"/>
        </w:rPr>
        <w:t>）》，</w:t>
      </w:r>
      <w:r>
        <w:rPr>
          <w:rFonts w:hint="eastAsia" w:ascii="Times New Roman" w:hAnsi="Times New Roman" w:eastAsia="仿宋_GB2312" w:cs="Times New Roman"/>
          <w:color w:val="auto"/>
          <w:kern w:val="0"/>
          <w:sz w:val="32"/>
          <w:szCs w:val="32"/>
          <w:lang w:bidi="ar"/>
        </w:rPr>
        <w:t>将</w:t>
      </w:r>
      <w:r>
        <w:rPr>
          <w:rFonts w:ascii="Times New Roman" w:hAnsi="Times New Roman" w:eastAsia="仿宋_GB2312" w:cs="Times New Roman"/>
          <w:color w:val="000000"/>
          <w:kern w:val="0"/>
          <w:sz w:val="32"/>
          <w:szCs w:val="32"/>
          <w:lang w:bidi="ar"/>
        </w:rPr>
        <w:t>为进一步推动广州民宿向集聚化、品牌化方向发展奠定良好基础。</w:t>
      </w:r>
    </w:p>
    <w:p w14:paraId="44C5BAD9">
      <w:pPr>
        <w:widowControl/>
        <w:spacing w:line="570" w:lineRule="exact"/>
        <w:ind w:firstLine="618" w:firstLineChars="200"/>
        <w:jc w:val="left"/>
        <w:rPr>
          <w:rFonts w:ascii="Times New Roman" w:hAnsi="Times New Roman" w:eastAsia="仿宋_GB2312" w:cs="Times New Roman"/>
          <w:kern w:val="0"/>
          <w:sz w:val="32"/>
          <w:szCs w:val="32"/>
          <w:lang w:bidi="ar"/>
        </w:rPr>
      </w:pPr>
      <w:r>
        <w:rPr>
          <w:rFonts w:ascii="Times New Roman" w:hAnsi="Times New Roman" w:eastAsia="仿宋_GB2312" w:cs="Times New Roman"/>
          <w:kern w:val="0"/>
          <w:sz w:val="32"/>
          <w:szCs w:val="32"/>
          <w:lang w:bidi="ar"/>
        </w:rPr>
        <w:t>一是民宿业发展已形成一定规模。广州民宿数量2021年为165家，2022年为180家，2023年为200家，2024年为214家</w:t>
      </w:r>
      <w:r>
        <w:rPr>
          <w:rFonts w:hint="eastAsia" w:ascii="Times New Roman" w:hAnsi="Times New Roman" w:eastAsia="仿宋_GB2312" w:cs="Times New Roman"/>
          <w:kern w:val="0"/>
          <w:sz w:val="32"/>
          <w:szCs w:val="32"/>
          <w:lang w:bidi="ar"/>
        </w:rPr>
        <w:t>。</w:t>
      </w:r>
      <w:r>
        <w:rPr>
          <w:rFonts w:ascii="Times New Roman" w:hAnsi="Times New Roman" w:eastAsia="仿宋_GB2312" w:cs="Times New Roman"/>
          <w:kern w:val="0"/>
          <w:sz w:val="32"/>
          <w:szCs w:val="32"/>
          <w:lang w:bidi="ar"/>
        </w:rPr>
        <w:t>截至 2025年</w:t>
      </w:r>
      <w:r>
        <w:rPr>
          <w:rFonts w:hint="default" w:ascii="Times New Roman" w:hAnsi="Times New Roman" w:eastAsia="仿宋_GB2312" w:cs="Times New Roman"/>
          <w:kern w:val="0"/>
          <w:sz w:val="32"/>
          <w:szCs w:val="32"/>
          <w:lang w:val="en-US" w:bidi="ar"/>
        </w:rPr>
        <w:t>9</w:t>
      </w:r>
      <w:r>
        <w:rPr>
          <w:rFonts w:ascii="Times New Roman" w:hAnsi="Times New Roman" w:eastAsia="仿宋_GB2312" w:cs="Times New Roman"/>
          <w:kern w:val="0"/>
          <w:sz w:val="32"/>
          <w:szCs w:val="32"/>
          <w:lang w:bidi="ar"/>
        </w:rPr>
        <w:t>月，在广州属地镇（街）完成登记民宿</w:t>
      </w:r>
      <w:r>
        <w:rPr>
          <w:rFonts w:hint="eastAsia" w:ascii="Times New Roman" w:hAnsi="Times New Roman" w:eastAsia="仿宋_GB2312" w:cs="Times New Roman"/>
          <w:kern w:val="0"/>
          <w:sz w:val="32"/>
          <w:szCs w:val="32"/>
          <w:lang w:bidi="ar"/>
        </w:rPr>
        <w:t>已达</w:t>
      </w:r>
      <w:r>
        <w:rPr>
          <w:rFonts w:ascii="Times New Roman" w:hAnsi="Times New Roman" w:eastAsia="仿宋_GB2312" w:cs="Times New Roman"/>
          <w:kern w:val="0"/>
          <w:sz w:val="32"/>
          <w:szCs w:val="32"/>
          <w:lang w:bidi="ar"/>
        </w:rPr>
        <w:t>2</w:t>
      </w:r>
      <w:r>
        <w:rPr>
          <w:rFonts w:hint="eastAsia" w:ascii="Times New Roman" w:hAnsi="Times New Roman" w:eastAsia="仿宋_GB2312" w:cs="Times New Roman"/>
          <w:kern w:val="0"/>
          <w:sz w:val="32"/>
          <w:szCs w:val="32"/>
          <w:lang w:bidi="ar"/>
        </w:rPr>
        <w:t>45</w:t>
      </w:r>
      <w:r>
        <w:rPr>
          <w:rFonts w:ascii="Times New Roman" w:hAnsi="Times New Roman" w:eastAsia="仿宋_GB2312" w:cs="Times New Roman"/>
          <w:kern w:val="0"/>
          <w:sz w:val="32"/>
          <w:szCs w:val="32"/>
          <w:lang w:bidi="ar"/>
        </w:rPr>
        <w:t>家</w:t>
      </w:r>
      <w:r>
        <w:rPr>
          <w:rFonts w:hint="eastAsia" w:ascii="Times New Roman" w:hAnsi="Times New Roman" w:eastAsia="仿宋_GB2312" w:cs="Times New Roman"/>
          <w:kern w:val="0"/>
          <w:sz w:val="32"/>
          <w:szCs w:val="32"/>
          <w:lang w:bidi="ar"/>
        </w:rPr>
        <w:t>，五年连续增长，</w:t>
      </w:r>
      <w:r>
        <w:rPr>
          <w:rFonts w:ascii="Times New Roman" w:hAnsi="Times New Roman" w:eastAsia="仿宋_GB2312" w:cs="Times New Roman"/>
          <w:kern w:val="0"/>
          <w:sz w:val="32"/>
          <w:szCs w:val="32"/>
          <w:lang w:bidi="ar"/>
        </w:rPr>
        <w:t>初具</w:t>
      </w:r>
      <w:r>
        <w:rPr>
          <w:rFonts w:hint="eastAsia" w:ascii="Times New Roman" w:hAnsi="Times New Roman" w:eastAsia="仿宋_GB2312" w:cs="Times New Roman"/>
          <w:kern w:val="0"/>
          <w:sz w:val="32"/>
          <w:szCs w:val="32"/>
          <w:lang w:bidi="ar"/>
        </w:rPr>
        <w:t>行业</w:t>
      </w:r>
      <w:r>
        <w:rPr>
          <w:rFonts w:ascii="Times New Roman" w:hAnsi="Times New Roman" w:eastAsia="仿宋_GB2312" w:cs="Times New Roman"/>
          <w:kern w:val="0"/>
          <w:sz w:val="32"/>
          <w:szCs w:val="32"/>
          <w:lang w:bidi="ar"/>
        </w:rPr>
        <w:t>规模。</w:t>
      </w:r>
    </w:p>
    <w:p w14:paraId="30B61D57">
      <w:pPr>
        <w:widowControl/>
        <w:spacing w:line="570" w:lineRule="exact"/>
        <w:ind w:firstLine="618" w:firstLineChars="200"/>
        <w:rPr>
          <w:rFonts w:ascii="Times New Roman" w:hAnsi="Times New Roman" w:eastAsia="仿宋_GB2312" w:cs="Times New Roman"/>
          <w:kern w:val="0"/>
          <w:sz w:val="32"/>
          <w:szCs w:val="32"/>
          <w:lang w:bidi="ar"/>
        </w:rPr>
      </w:pPr>
    </w:p>
    <w:p w14:paraId="06F172B4">
      <w:pPr>
        <w:widowControl/>
        <w:spacing w:line="360" w:lineRule="auto"/>
        <w:ind w:firstLine="618" w:firstLineChars="200"/>
        <w:rPr>
          <w:rFonts w:ascii="Times New Roman" w:hAnsi="Times New Roman" w:eastAsia="仿宋_GB2312" w:cs="Times New Roman"/>
          <w:kern w:val="0"/>
          <w:sz w:val="32"/>
          <w:szCs w:val="32"/>
          <w:lang w:bidi="ar"/>
        </w:rPr>
      </w:pPr>
      <w:r>
        <w:rPr>
          <w:rFonts w:ascii="Times New Roman" w:hAnsi="Times New Roman" w:eastAsia="仿宋_GB2312" w:cs="Times New Roman"/>
          <w:kern w:val="0"/>
          <w:sz w:val="32"/>
          <w:szCs w:val="32"/>
          <w:lang w:bidi="ar"/>
        </w:rPr>
        <w:drawing>
          <wp:inline distT="0" distB="0" distL="0" distR="0">
            <wp:extent cx="4984750" cy="3100070"/>
            <wp:effectExtent l="0" t="0" r="6350" b="5080"/>
            <wp:docPr id="26768256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682563" name="图片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991301" cy="3104237"/>
                    </a:xfrm>
                    <a:prstGeom prst="rect">
                      <a:avLst/>
                    </a:prstGeom>
                    <a:noFill/>
                  </pic:spPr>
                </pic:pic>
              </a:graphicData>
            </a:graphic>
          </wp:inline>
        </w:drawing>
      </w:r>
    </w:p>
    <w:p w14:paraId="2BB98C85">
      <w:pPr>
        <w:widowControl/>
        <w:spacing w:line="570" w:lineRule="exact"/>
        <w:ind w:firstLine="618" w:firstLineChars="200"/>
        <w:rPr>
          <w:rFonts w:ascii="Times New Roman" w:hAnsi="Times New Roman" w:eastAsia="仿宋_GB2312" w:cs="Times New Roman"/>
          <w:color w:val="000000"/>
          <w:kern w:val="0"/>
          <w:sz w:val="32"/>
          <w:szCs w:val="32"/>
          <w:lang w:bidi="ar"/>
        </w:rPr>
      </w:pPr>
      <w:r>
        <w:rPr>
          <w:rFonts w:ascii="Times New Roman" w:hAnsi="Times New Roman" w:eastAsia="仿宋_GB2312" w:cs="Times New Roman"/>
          <w:kern w:val="0"/>
          <w:sz w:val="32"/>
          <w:szCs w:val="32"/>
          <w:lang w:bidi="ar"/>
        </w:rPr>
        <w:t>二是民宿服务品质不断提升。全市已推荐国家</w:t>
      </w:r>
      <w:r>
        <w:rPr>
          <w:rFonts w:hint="eastAsia" w:ascii="Times New Roman" w:hAnsi="Times New Roman" w:eastAsia="仿宋_GB2312" w:cs="Times New Roman"/>
          <w:kern w:val="0"/>
          <w:sz w:val="32"/>
          <w:szCs w:val="32"/>
          <w:lang w:bidi="ar"/>
        </w:rPr>
        <w:t>甲级民宿3家、乙级民宿1家，</w:t>
      </w:r>
      <w:r>
        <w:rPr>
          <w:rFonts w:ascii="Times New Roman" w:hAnsi="Times New Roman" w:eastAsia="仿宋_GB2312" w:cs="Times New Roman"/>
          <w:kern w:val="0"/>
          <w:sz w:val="32"/>
          <w:szCs w:val="32"/>
          <w:lang w:bidi="ar"/>
        </w:rPr>
        <w:t>获评</w:t>
      </w:r>
      <w:r>
        <w:rPr>
          <w:rFonts w:hint="eastAsia" w:ascii="Times New Roman" w:hAnsi="Times New Roman" w:eastAsia="仿宋_GB2312" w:cs="Times New Roman"/>
          <w:kern w:val="0"/>
          <w:sz w:val="32"/>
          <w:szCs w:val="32"/>
          <w:lang w:bidi="ar"/>
        </w:rPr>
        <w:t>国家</w:t>
      </w:r>
      <w:r>
        <w:rPr>
          <w:rFonts w:ascii="Times New Roman" w:hAnsi="Times New Roman" w:eastAsia="仿宋_GB2312" w:cs="Times New Roman"/>
          <w:kern w:val="0"/>
          <w:sz w:val="32"/>
          <w:szCs w:val="32"/>
          <w:lang w:bidi="ar"/>
        </w:rPr>
        <w:t>丙级民宿2家</w:t>
      </w:r>
      <w:r>
        <w:rPr>
          <w:rFonts w:hint="eastAsia" w:ascii="Times New Roman" w:hAnsi="Times New Roman" w:eastAsia="仿宋_GB2312" w:cs="Times New Roman"/>
          <w:kern w:val="0"/>
          <w:sz w:val="32"/>
          <w:szCs w:val="32"/>
          <w:lang w:bidi="ar"/>
        </w:rPr>
        <w:t>、</w:t>
      </w:r>
      <w:r>
        <w:rPr>
          <w:rFonts w:ascii="Times New Roman" w:hAnsi="Times New Roman" w:eastAsia="仿宋_GB2312" w:cs="Times New Roman"/>
          <w:kern w:val="0"/>
          <w:sz w:val="32"/>
          <w:szCs w:val="32"/>
          <w:lang w:bidi="ar"/>
        </w:rPr>
        <w:t>广东省金宿级乡村民宿4家、银宿级乡村民宿11家，</w:t>
      </w:r>
      <w:r>
        <w:rPr>
          <w:rFonts w:hint="eastAsia" w:ascii="Times New Roman" w:hAnsi="Times New Roman" w:eastAsia="仿宋_GB2312" w:cs="Times New Roman"/>
          <w:kern w:val="0"/>
          <w:sz w:val="32"/>
          <w:szCs w:val="32"/>
          <w:lang w:bidi="ar"/>
        </w:rPr>
        <w:t>复核、</w:t>
      </w:r>
      <w:r>
        <w:rPr>
          <w:rFonts w:ascii="Times New Roman" w:hAnsi="Times New Roman" w:eastAsia="仿宋_GB2312" w:cs="Times New Roman"/>
          <w:kern w:val="0"/>
          <w:sz w:val="32"/>
          <w:szCs w:val="32"/>
          <w:lang w:bidi="ar"/>
        </w:rPr>
        <w:t>评定广州市红棉星级旅游民宿40家</w:t>
      </w:r>
      <w:r>
        <w:rPr>
          <w:rFonts w:hint="eastAsia" w:ascii="Times New Roman" w:hAnsi="Times New Roman" w:eastAsia="仿宋_GB2312" w:cs="Times New Roman"/>
          <w:kern w:val="0"/>
          <w:sz w:val="32"/>
          <w:szCs w:val="32"/>
          <w:lang w:bidi="ar"/>
        </w:rPr>
        <w:t>，组织</w:t>
      </w:r>
      <w:r>
        <w:rPr>
          <w:rFonts w:ascii="Times New Roman" w:hAnsi="Times New Roman" w:eastAsia="仿宋_GB2312" w:cs="Times New Roman"/>
          <w:kern w:val="0"/>
          <w:sz w:val="32"/>
          <w:szCs w:val="32"/>
          <w:lang w:bidi="ar"/>
        </w:rPr>
        <w:t>评选</w:t>
      </w:r>
      <w:r>
        <w:rPr>
          <w:rFonts w:hint="eastAsia" w:ascii="Times New Roman" w:hAnsi="Times New Roman" w:eastAsia="仿宋_GB2312" w:cs="Times New Roman"/>
          <w:kern w:val="0"/>
          <w:sz w:val="32"/>
          <w:szCs w:val="32"/>
          <w:lang w:bidi="ar"/>
        </w:rPr>
        <w:t>出</w:t>
      </w:r>
      <w:r>
        <w:rPr>
          <w:rFonts w:ascii="Times New Roman" w:hAnsi="Times New Roman" w:eastAsia="仿宋_GB2312" w:cs="Times New Roman"/>
          <w:kern w:val="0"/>
          <w:sz w:val="32"/>
          <w:szCs w:val="32"/>
          <w:lang w:bidi="ar"/>
        </w:rPr>
        <w:t>广州十大民宿，广</w:t>
      </w:r>
      <w:r>
        <w:rPr>
          <w:rFonts w:ascii="Times New Roman" w:hAnsi="Times New Roman" w:eastAsia="仿宋_GB2312" w:cs="Times New Roman"/>
          <w:color w:val="000000"/>
          <w:kern w:val="0"/>
          <w:sz w:val="32"/>
          <w:szCs w:val="32"/>
          <w:lang w:bidi="ar"/>
        </w:rPr>
        <w:t>州民宿服务品质稳步提高。</w:t>
      </w:r>
    </w:p>
    <w:p w14:paraId="2E19FD3C">
      <w:pPr>
        <w:widowControl/>
        <w:spacing w:line="570" w:lineRule="exact"/>
        <w:ind w:firstLine="618" w:firstLineChars="200"/>
        <w:jc w:val="left"/>
        <w:rPr>
          <w:rFonts w:ascii="Times New Roman" w:hAnsi="Times New Roman" w:eastAsia="仿宋_GB2312" w:cs="Times New Roman"/>
          <w:color w:val="000000"/>
          <w:kern w:val="0"/>
          <w:sz w:val="32"/>
          <w:szCs w:val="32"/>
          <w:lang w:bidi="ar"/>
        </w:rPr>
      </w:pPr>
      <w:r>
        <w:rPr>
          <w:rFonts w:ascii="Times New Roman" w:hAnsi="Times New Roman" w:eastAsia="仿宋_GB2312" w:cs="Times New Roman"/>
          <w:color w:val="000000"/>
          <w:kern w:val="0"/>
          <w:sz w:val="32"/>
          <w:szCs w:val="32"/>
          <w:lang w:bidi="ar"/>
        </w:rPr>
        <w:t>三是民宿经营状况渐入佳境。广州民宿业近</w:t>
      </w:r>
      <w:r>
        <w:rPr>
          <w:rFonts w:hint="eastAsia" w:ascii="Times New Roman" w:hAnsi="Times New Roman" w:eastAsia="仿宋_GB2312" w:cs="Times New Roman"/>
          <w:color w:val="000000"/>
          <w:kern w:val="0"/>
          <w:sz w:val="32"/>
          <w:szCs w:val="32"/>
          <w:lang w:bidi="ar"/>
        </w:rPr>
        <w:t>五</w:t>
      </w:r>
      <w:r>
        <w:rPr>
          <w:rFonts w:ascii="Times New Roman" w:hAnsi="Times New Roman" w:eastAsia="仿宋_GB2312" w:cs="Times New Roman"/>
          <w:color w:val="000000"/>
          <w:kern w:val="0"/>
          <w:sz w:val="32"/>
          <w:szCs w:val="32"/>
          <w:lang w:bidi="ar"/>
        </w:rPr>
        <w:t>年来呈现出蓬勃发展的态势，成为文旅产业发展的新亮点。广州民宿的数量增长迅速，入住人次</w:t>
      </w:r>
      <w:r>
        <w:rPr>
          <w:rFonts w:hint="eastAsia" w:ascii="Times New Roman" w:hAnsi="Times New Roman" w:eastAsia="仿宋_GB2312" w:cs="Times New Roman"/>
          <w:color w:val="000000"/>
          <w:kern w:val="0"/>
          <w:sz w:val="32"/>
          <w:szCs w:val="32"/>
          <w:lang w:bidi="ar"/>
        </w:rPr>
        <w:t>增幅明显</w:t>
      </w:r>
      <w:r>
        <w:rPr>
          <w:rFonts w:ascii="Times New Roman" w:hAnsi="Times New Roman" w:eastAsia="仿宋_GB2312" w:cs="Times New Roman"/>
          <w:color w:val="000000"/>
          <w:kern w:val="0"/>
          <w:sz w:val="32"/>
          <w:szCs w:val="32"/>
          <w:lang w:bidi="ar"/>
        </w:rPr>
        <w:t>，发展势头强劲。</w:t>
      </w:r>
      <w:r>
        <w:rPr>
          <w:rFonts w:hint="eastAsia" w:ascii="Times New Roman" w:hAnsi="Times New Roman" w:eastAsia="仿宋_GB2312" w:cs="Times New Roman"/>
          <w:color w:val="000000"/>
          <w:kern w:val="0"/>
          <w:sz w:val="32"/>
          <w:szCs w:val="32"/>
          <w:lang w:bidi="ar"/>
        </w:rPr>
        <w:t>周末、</w:t>
      </w:r>
      <w:r>
        <w:rPr>
          <w:rFonts w:ascii="Times New Roman" w:hAnsi="Times New Roman" w:eastAsia="仿宋_GB2312" w:cs="Times New Roman"/>
          <w:kern w:val="0"/>
          <w:sz w:val="32"/>
          <w:szCs w:val="32"/>
          <w:lang w:bidi="ar"/>
        </w:rPr>
        <w:t>小长假、黄金周期间日平均入住率达 90% 以上。</w:t>
      </w:r>
      <w:r>
        <w:rPr>
          <w:rFonts w:ascii="Times New Roman" w:hAnsi="Times New Roman" w:eastAsia="仿宋_GB2312" w:cs="Times New Roman"/>
          <w:color w:val="000000"/>
          <w:kern w:val="0"/>
          <w:sz w:val="32"/>
          <w:szCs w:val="32"/>
          <w:lang w:bidi="ar"/>
        </w:rPr>
        <w:t>民宿的经营模式多样，形成</w:t>
      </w:r>
      <w:r>
        <w:rPr>
          <w:rFonts w:hint="eastAsia" w:ascii="Times New Roman" w:hAnsi="Times New Roman" w:eastAsia="仿宋_GB2312" w:cs="Times New Roman"/>
          <w:color w:val="000000"/>
          <w:kern w:val="0"/>
          <w:sz w:val="32"/>
          <w:szCs w:val="32"/>
          <w:lang w:bidi="ar"/>
        </w:rPr>
        <w:t>自主经营、合作经营、租赁经营等经营</w:t>
      </w:r>
      <w:r>
        <w:rPr>
          <w:rFonts w:ascii="Times New Roman" w:hAnsi="Times New Roman" w:eastAsia="仿宋_GB2312" w:cs="Times New Roman"/>
          <w:color w:val="000000"/>
          <w:kern w:val="0"/>
          <w:sz w:val="32"/>
          <w:szCs w:val="32"/>
          <w:lang w:bidi="ar"/>
        </w:rPr>
        <w:t>发展模式。</w:t>
      </w:r>
    </w:p>
    <w:p w14:paraId="111A65CE">
      <w:pPr>
        <w:spacing w:line="570" w:lineRule="exact"/>
        <w:ind w:firstLine="618" w:firstLineChars="200"/>
        <w:rPr>
          <w:rFonts w:ascii="Times New Roman" w:hAnsi="Times New Roman" w:eastAsia="仿宋_GB2312" w:cs="Times New Roman"/>
          <w:color w:val="000000"/>
          <w:kern w:val="0"/>
          <w:sz w:val="32"/>
          <w:szCs w:val="32"/>
          <w:lang w:bidi="ar"/>
        </w:rPr>
      </w:pPr>
      <w:r>
        <w:rPr>
          <w:rFonts w:ascii="Times New Roman" w:hAnsi="Times New Roman" w:eastAsia="仿宋_GB2312" w:cs="Times New Roman"/>
          <w:color w:val="000000"/>
          <w:kern w:val="0"/>
          <w:sz w:val="32"/>
          <w:szCs w:val="32"/>
          <w:lang w:bidi="ar"/>
        </w:rPr>
        <w:t>四是民宿示范效应逐步产生。从化米埗村民宿群被国家发改委确定为“全国乡村旅游发展典型案例”，7家民宿获评“广东省乡村民宿示范点”，从化区红石花墅民宿被评为“广东省驿道乡村酒店”；花都区和春住民宿、爱树</w:t>
      </w:r>
      <w:r>
        <w:rPr>
          <w:rFonts w:ascii="Times New Roman" w:hAnsi="Times New Roman" w:eastAsia="仿宋_GB2312" w:cs="Times New Roman"/>
          <w:kern w:val="0"/>
          <w:sz w:val="32"/>
          <w:szCs w:val="32"/>
          <w:lang w:bidi="ar"/>
        </w:rPr>
        <w:t>·</w:t>
      </w:r>
      <w:r>
        <w:rPr>
          <w:rFonts w:ascii="Times New Roman" w:hAnsi="Times New Roman" w:eastAsia="仿宋_GB2312" w:cs="Times New Roman"/>
          <w:color w:val="000000"/>
          <w:kern w:val="0"/>
          <w:sz w:val="32"/>
          <w:szCs w:val="32"/>
          <w:lang w:bidi="ar"/>
        </w:rPr>
        <w:t>蝶的森林民宿等3家民宿获第八届黑松露奖；“魅力派潭”岭南精品民宿乡韵之旅获评广东美丽乡村精品线路；增城区</w:t>
      </w:r>
      <w:r>
        <w:rPr>
          <w:rFonts w:hint="eastAsia" w:ascii="Times New Roman" w:hAnsi="Times New Roman" w:eastAsia="仿宋_GB2312" w:cs="Times New Roman"/>
          <w:color w:val="000000"/>
          <w:kern w:val="0"/>
          <w:sz w:val="32"/>
          <w:szCs w:val="32"/>
          <w:lang w:eastAsia="zh-CN" w:bidi="ar"/>
        </w:rPr>
        <w:t>派潭镇、</w:t>
      </w:r>
      <w:r>
        <w:rPr>
          <w:rFonts w:ascii="Times New Roman" w:hAnsi="Times New Roman" w:eastAsia="仿宋_GB2312" w:cs="Times New Roman"/>
          <w:color w:val="000000"/>
          <w:kern w:val="0"/>
          <w:sz w:val="32"/>
          <w:szCs w:val="32"/>
          <w:lang w:bidi="ar"/>
        </w:rPr>
        <w:t>正果镇荣获首批“广东省乡村民宿示范镇”称号。</w:t>
      </w:r>
    </w:p>
    <w:p w14:paraId="6365C75A">
      <w:pPr>
        <w:widowControl/>
        <w:spacing w:line="570" w:lineRule="exact"/>
        <w:ind w:firstLine="618" w:firstLineChars="200"/>
        <w:jc w:val="left"/>
        <w:rPr>
          <w:rFonts w:ascii="Times New Roman" w:hAnsi="Times New Roman" w:eastAsia="仿宋_GB2312" w:cs="Times New Roman"/>
          <w:kern w:val="0"/>
          <w:sz w:val="32"/>
          <w:szCs w:val="32"/>
          <w:lang w:bidi="ar"/>
        </w:rPr>
      </w:pPr>
      <w:r>
        <w:rPr>
          <w:rFonts w:ascii="Times New Roman" w:hAnsi="Times New Roman" w:eastAsia="仿宋_GB2312" w:cs="Times New Roman"/>
          <w:color w:val="000000"/>
          <w:kern w:val="0"/>
          <w:sz w:val="32"/>
          <w:szCs w:val="32"/>
          <w:lang w:bidi="ar"/>
        </w:rPr>
        <w:t>五是融合发展初步形成。从民宿装饰设计、品牌文化、文艺活动、服务推广、主题讲座、创意产品、餐饮美食等各个环节融入岭南文化和非遗元素，形成民宿+文化、民宿+文创、民宿+美</w:t>
      </w:r>
      <w:r>
        <w:rPr>
          <w:rFonts w:ascii="Times New Roman" w:hAnsi="Times New Roman" w:eastAsia="仿宋_GB2312" w:cs="Times New Roman"/>
          <w:kern w:val="0"/>
          <w:sz w:val="32"/>
          <w:szCs w:val="32"/>
          <w:lang w:bidi="ar"/>
        </w:rPr>
        <w:t>食等融合发展特色。</w:t>
      </w:r>
    </w:p>
    <w:p w14:paraId="1FB54239">
      <w:pPr>
        <w:widowControl/>
        <w:spacing w:line="570" w:lineRule="exact"/>
        <w:ind w:firstLine="618" w:firstLineChars="200"/>
        <w:rPr>
          <w:rFonts w:ascii="Times New Roman" w:hAnsi="Times New Roman" w:eastAsia="仿宋_GB2312" w:cs="Times New Roman"/>
          <w:kern w:val="0"/>
          <w:sz w:val="32"/>
          <w:szCs w:val="32"/>
          <w:lang w:bidi="ar"/>
        </w:rPr>
      </w:pPr>
      <w:r>
        <w:rPr>
          <w:rFonts w:ascii="Times New Roman" w:hAnsi="Times New Roman" w:eastAsia="仿宋_GB2312" w:cs="Times New Roman"/>
          <w:kern w:val="0"/>
          <w:sz w:val="32"/>
          <w:szCs w:val="32"/>
          <w:lang w:bidi="ar"/>
        </w:rPr>
        <w:t>六是民宿发展助推乡村振兴。乡村民宿发展有力带动全市乡村旅游发展，广州已有全国乡村旅游重点村5个，省文化和旅游特色村29个，派潭镇、温泉镇、沙湾街道获广东省文化和旅游特色镇（创先级），数量位居全省第一。</w:t>
      </w:r>
    </w:p>
    <w:p w14:paraId="3887C999">
      <w:pPr>
        <w:widowControl/>
        <w:spacing w:line="570" w:lineRule="exact"/>
        <w:ind w:firstLine="618" w:firstLineChars="200"/>
        <w:jc w:val="left"/>
        <w:outlineLvl w:val="2"/>
        <w:rPr>
          <w:rFonts w:ascii="Times New Roman" w:hAnsi="Times New Roman" w:eastAsia="仿宋_GB2312" w:cs="Times New Roman"/>
          <w:kern w:val="0"/>
          <w:sz w:val="32"/>
          <w:szCs w:val="32"/>
          <w:lang w:bidi="ar"/>
        </w:rPr>
      </w:pPr>
      <w:bookmarkStart w:id="19" w:name="_Toc28510"/>
      <w:bookmarkStart w:id="20" w:name="_Toc27832"/>
      <w:bookmarkStart w:id="21" w:name="_Toc6898"/>
      <w:bookmarkStart w:id="22" w:name="_Toc32684"/>
      <w:r>
        <w:rPr>
          <w:rFonts w:ascii="Times New Roman" w:hAnsi="Times New Roman" w:eastAsia="仿宋_GB2312" w:cs="Times New Roman"/>
          <w:kern w:val="0"/>
          <w:sz w:val="32"/>
          <w:szCs w:val="32"/>
          <w:lang w:bidi="ar"/>
        </w:rPr>
        <w:t>2.空间分布</w:t>
      </w:r>
      <w:bookmarkEnd w:id="19"/>
      <w:bookmarkEnd w:id="20"/>
      <w:bookmarkEnd w:id="21"/>
      <w:bookmarkEnd w:id="22"/>
    </w:p>
    <w:p w14:paraId="02CB7A67">
      <w:pPr>
        <w:widowControl/>
        <w:spacing w:line="570" w:lineRule="exact"/>
        <w:ind w:firstLine="618" w:firstLineChars="200"/>
        <w:jc w:val="left"/>
        <w:rPr>
          <w:rFonts w:ascii="Times New Roman" w:hAnsi="Times New Roman" w:eastAsia="仿宋_GB2312" w:cs="Times New Roman"/>
          <w:color w:val="000000"/>
          <w:kern w:val="0"/>
          <w:sz w:val="32"/>
          <w:szCs w:val="32"/>
          <w:lang w:bidi="ar"/>
        </w:rPr>
      </w:pPr>
      <w:r>
        <w:rPr>
          <w:rFonts w:ascii="Times New Roman" w:hAnsi="Times New Roman" w:eastAsia="仿宋_GB2312" w:cs="Times New Roman"/>
          <w:kern w:val="0"/>
          <w:sz w:val="32"/>
          <w:szCs w:val="32"/>
          <w:lang w:bidi="ar"/>
        </w:rPr>
        <w:t>广州民宿按地理空间区位，分布于广州北部、中部和南部区</w:t>
      </w:r>
      <w:r>
        <w:rPr>
          <w:rFonts w:ascii="Times New Roman" w:hAnsi="Times New Roman" w:eastAsia="仿宋_GB2312" w:cs="Times New Roman"/>
          <w:color w:val="000000"/>
          <w:kern w:val="0"/>
          <w:sz w:val="32"/>
          <w:szCs w:val="32"/>
          <w:lang w:bidi="ar"/>
        </w:rPr>
        <w:t>域，大部分分布于花都</w:t>
      </w:r>
      <w:r>
        <w:rPr>
          <w:rFonts w:hint="eastAsia" w:ascii="Times New Roman" w:hAnsi="Times New Roman" w:eastAsia="仿宋_GB2312" w:cs="Times New Roman"/>
          <w:color w:val="000000"/>
          <w:kern w:val="0"/>
          <w:sz w:val="32"/>
          <w:szCs w:val="32"/>
          <w:lang w:bidi="ar"/>
        </w:rPr>
        <w:t>、</w:t>
      </w:r>
      <w:r>
        <w:rPr>
          <w:rFonts w:ascii="Times New Roman" w:hAnsi="Times New Roman" w:eastAsia="仿宋_GB2312" w:cs="Times New Roman"/>
          <w:color w:val="000000"/>
          <w:kern w:val="0"/>
          <w:sz w:val="32"/>
          <w:szCs w:val="32"/>
          <w:lang w:bidi="ar"/>
        </w:rPr>
        <w:t>从化、增城等广州北部区域。</w:t>
      </w:r>
    </w:p>
    <w:p w14:paraId="5591E1FB">
      <w:pPr>
        <w:widowControl/>
        <w:spacing w:line="570" w:lineRule="exact"/>
        <w:ind w:firstLine="618" w:firstLineChars="200"/>
        <w:jc w:val="left"/>
        <w:rPr>
          <w:rFonts w:ascii="Times New Roman" w:hAnsi="Times New Roman" w:eastAsia="仿宋_GB2312" w:cs="Times New Roman"/>
          <w:color w:val="000000"/>
          <w:kern w:val="0"/>
          <w:sz w:val="32"/>
          <w:szCs w:val="32"/>
          <w:lang w:bidi="ar"/>
        </w:rPr>
      </w:pPr>
      <w:r>
        <w:rPr>
          <w:rFonts w:ascii="Times New Roman" w:hAnsi="Times New Roman" w:eastAsia="仿宋_GB2312" w:cs="Times New Roman"/>
          <w:color w:val="000000"/>
          <w:kern w:val="0"/>
          <w:sz w:val="32"/>
          <w:szCs w:val="32"/>
          <w:lang w:bidi="ar"/>
        </w:rPr>
        <w:t>北部片区：包括增城区、从化区、花都区及白云区北部。主要为生态康养、文化体验类民宿。本区域依托丰富的自然资源和文化底蕴，全力打造以绿色生态、健康休闲为主题的康养民宿。</w:t>
      </w:r>
    </w:p>
    <w:p w14:paraId="0F73A1B6">
      <w:pPr>
        <w:widowControl/>
        <w:spacing w:line="570" w:lineRule="exact"/>
        <w:ind w:firstLine="618" w:firstLineChars="200"/>
        <w:jc w:val="left"/>
        <w:rPr>
          <w:rFonts w:ascii="Times New Roman" w:hAnsi="Times New Roman" w:eastAsia="仿宋_GB2312" w:cs="Times New Roman"/>
          <w:color w:val="000000"/>
          <w:kern w:val="0"/>
          <w:sz w:val="32"/>
          <w:szCs w:val="32"/>
          <w:lang w:bidi="ar"/>
        </w:rPr>
      </w:pPr>
      <w:r>
        <w:rPr>
          <w:rFonts w:ascii="Times New Roman" w:hAnsi="Times New Roman" w:eastAsia="仿宋_GB2312" w:cs="Times New Roman"/>
          <w:color w:val="000000"/>
          <w:kern w:val="0"/>
          <w:sz w:val="32"/>
          <w:szCs w:val="32"/>
          <w:lang w:bidi="ar"/>
        </w:rPr>
        <w:t>中部片区：包括荔湾、越秀、</w:t>
      </w:r>
      <w:r>
        <w:rPr>
          <w:rFonts w:ascii="Times New Roman" w:hAnsi="Times New Roman" w:eastAsia="仿宋_GB2312" w:cs="Times New Roman"/>
          <w:color w:val="auto"/>
          <w:kern w:val="0"/>
          <w:sz w:val="32"/>
          <w:szCs w:val="32"/>
          <w:lang w:bidi="ar"/>
        </w:rPr>
        <w:t>海珠、天河、</w:t>
      </w:r>
      <w:r>
        <w:rPr>
          <w:rFonts w:ascii="Times New Roman" w:hAnsi="Times New Roman" w:eastAsia="仿宋_GB2312" w:cs="Times New Roman"/>
          <w:color w:val="000000"/>
          <w:kern w:val="0"/>
          <w:sz w:val="32"/>
          <w:szCs w:val="32"/>
          <w:lang w:bidi="ar"/>
        </w:rPr>
        <w:t>黄埔区</w:t>
      </w:r>
      <w:r>
        <w:rPr>
          <w:rFonts w:hint="eastAsia" w:ascii="Times New Roman" w:hAnsi="Times New Roman" w:eastAsia="仿宋_GB2312" w:cs="Times New Roman"/>
          <w:color w:val="000000"/>
          <w:kern w:val="0"/>
          <w:sz w:val="32"/>
          <w:szCs w:val="32"/>
          <w:lang w:bidi="ar"/>
        </w:rPr>
        <w:t>、白云区中南部</w:t>
      </w:r>
      <w:r>
        <w:rPr>
          <w:rFonts w:ascii="Times New Roman" w:hAnsi="Times New Roman" w:eastAsia="仿宋_GB2312" w:cs="Times New Roman"/>
          <w:color w:val="000000"/>
          <w:kern w:val="0"/>
          <w:sz w:val="32"/>
          <w:szCs w:val="32"/>
          <w:lang w:bidi="ar"/>
        </w:rPr>
        <w:t>。</w:t>
      </w:r>
      <w:r>
        <w:rPr>
          <w:rFonts w:hint="eastAsia" w:ascii="Times New Roman" w:hAnsi="Times New Roman" w:eastAsia="仿宋_GB2312" w:cs="Times New Roman"/>
          <w:color w:val="000000"/>
          <w:kern w:val="0"/>
          <w:sz w:val="32"/>
          <w:szCs w:val="32"/>
          <w:lang w:bidi="ar"/>
        </w:rPr>
        <w:t>本区域</w:t>
      </w:r>
      <w:r>
        <w:rPr>
          <w:rFonts w:ascii="Times New Roman" w:hAnsi="Times New Roman" w:eastAsia="仿宋_GB2312" w:cs="Times New Roman"/>
          <w:color w:val="000000"/>
          <w:kern w:val="0"/>
          <w:sz w:val="32"/>
          <w:szCs w:val="32"/>
          <w:lang w:bidi="ar"/>
        </w:rPr>
        <w:t>通过融合传统与现代元素的民宿打造，展现广州独特的城市风貌和文化魅力</w:t>
      </w:r>
      <w:r>
        <w:rPr>
          <w:rFonts w:hint="eastAsia" w:ascii="Times New Roman" w:hAnsi="Times New Roman" w:eastAsia="仿宋_GB2312" w:cs="Times New Roman"/>
          <w:color w:val="000000"/>
          <w:kern w:val="0"/>
          <w:sz w:val="32"/>
          <w:szCs w:val="32"/>
          <w:lang w:bidi="ar"/>
        </w:rPr>
        <w:t>，</w:t>
      </w:r>
      <w:r>
        <w:rPr>
          <w:rFonts w:ascii="Times New Roman" w:hAnsi="Times New Roman" w:eastAsia="仿宋_GB2312" w:cs="Times New Roman"/>
          <w:color w:val="000000"/>
          <w:kern w:val="0"/>
          <w:sz w:val="32"/>
          <w:szCs w:val="32"/>
          <w:lang w:bidi="ar"/>
        </w:rPr>
        <w:t>大力发展老广州创意民宿、新广州时尚民宿。</w:t>
      </w:r>
    </w:p>
    <w:p w14:paraId="1DD9E885">
      <w:pPr>
        <w:widowControl/>
        <w:spacing w:line="570" w:lineRule="exact"/>
        <w:ind w:firstLine="618" w:firstLineChars="200"/>
        <w:jc w:val="left"/>
        <w:rPr>
          <w:rFonts w:ascii="Times New Roman" w:hAnsi="Times New Roman" w:eastAsia="仿宋_GB2312" w:cs="Times New Roman"/>
          <w:color w:val="000000"/>
          <w:kern w:val="0"/>
          <w:sz w:val="32"/>
          <w:szCs w:val="32"/>
          <w:lang w:bidi="ar"/>
        </w:rPr>
      </w:pPr>
      <w:r>
        <w:rPr>
          <w:rFonts w:ascii="Times New Roman" w:hAnsi="Times New Roman" w:eastAsia="仿宋_GB2312" w:cs="Times New Roman"/>
          <w:color w:val="000000"/>
          <w:kern w:val="0"/>
          <w:sz w:val="32"/>
          <w:szCs w:val="32"/>
          <w:lang w:bidi="ar"/>
        </w:rPr>
        <w:t>南部片区：包括番禺区、南沙区。主要</w:t>
      </w:r>
      <w:r>
        <w:rPr>
          <w:rFonts w:hint="eastAsia" w:ascii="Times New Roman" w:hAnsi="Times New Roman" w:eastAsia="仿宋_GB2312" w:cs="Times New Roman"/>
          <w:color w:val="000000"/>
          <w:kern w:val="0"/>
          <w:sz w:val="32"/>
          <w:szCs w:val="32"/>
          <w:lang w:bidi="ar"/>
        </w:rPr>
        <w:t>资源为</w:t>
      </w:r>
      <w:r>
        <w:rPr>
          <w:rFonts w:ascii="Times New Roman" w:hAnsi="Times New Roman" w:eastAsia="仿宋_GB2312" w:cs="Times New Roman"/>
          <w:color w:val="000000"/>
          <w:kern w:val="0"/>
          <w:sz w:val="32"/>
          <w:szCs w:val="32"/>
          <w:lang w:bidi="ar"/>
        </w:rPr>
        <w:t>岭南水乡</w:t>
      </w:r>
      <w:r>
        <w:rPr>
          <w:rFonts w:hint="eastAsia" w:ascii="Times New Roman" w:hAnsi="Times New Roman" w:eastAsia="仿宋_GB2312" w:cs="Times New Roman"/>
          <w:color w:val="000000"/>
          <w:kern w:val="0"/>
          <w:sz w:val="32"/>
          <w:szCs w:val="32"/>
          <w:lang w:bidi="ar"/>
        </w:rPr>
        <w:t>风貌和胥民</w:t>
      </w:r>
      <w:r>
        <w:rPr>
          <w:rFonts w:ascii="Times New Roman" w:hAnsi="Times New Roman" w:eastAsia="仿宋_GB2312" w:cs="Times New Roman"/>
          <w:color w:val="000000"/>
          <w:kern w:val="0"/>
          <w:sz w:val="32"/>
          <w:szCs w:val="32"/>
          <w:lang w:bidi="ar"/>
        </w:rPr>
        <w:t>风情</w:t>
      </w:r>
      <w:r>
        <w:rPr>
          <w:rFonts w:hint="eastAsia" w:ascii="Times New Roman" w:hAnsi="Times New Roman" w:eastAsia="仿宋_GB2312" w:cs="Times New Roman"/>
          <w:color w:val="000000"/>
          <w:kern w:val="0"/>
          <w:sz w:val="32"/>
          <w:szCs w:val="32"/>
          <w:lang w:bidi="ar"/>
        </w:rPr>
        <w:t>，本区域</w:t>
      </w:r>
      <w:r>
        <w:rPr>
          <w:rFonts w:ascii="Times New Roman" w:hAnsi="Times New Roman" w:eastAsia="仿宋_GB2312" w:cs="Times New Roman"/>
          <w:color w:val="000000"/>
          <w:kern w:val="0"/>
          <w:sz w:val="32"/>
          <w:szCs w:val="32"/>
          <w:lang w:bidi="ar"/>
        </w:rPr>
        <w:t>着力建设具有岭南文化韵味和滨海特点的水乡民宿。</w:t>
      </w:r>
    </w:p>
    <w:p w14:paraId="15D51166">
      <w:pPr>
        <w:widowControl/>
        <w:spacing w:line="570" w:lineRule="exact"/>
        <w:ind w:firstLine="618" w:firstLineChars="200"/>
        <w:jc w:val="left"/>
        <w:outlineLvl w:val="1"/>
        <w:rPr>
          <w:rFonts w:hint="eastAsia" w:ascii="楷体_GB2312" w:hAnsi="楷体_GB2312" w:eastAsia="楷体_GB2312" w:cs="楷体_GB2312"/>
          <w:color w:val="000000"/>
          <w:kern w:val="0"/>
          <w:sz w:val="32"/>
          <w:szCs w:val="32"/>
          <w:lang w:bidi="ar"/>
        </w:rPr>
      </w:pPr>
      <w:bookmarkStart w:id="23" w:name="_Toc15851"/>
      <w:bookmarkStart w:id="24" w:name="_Toc26006"/>
      <w:bookmarkStart w:id="25" w:name="_Toc30403"/>
      <w:bookmarkStart w:id="26" w:name="_Toc19481"/>
      <w:r>
        <w:rPr>
          <w:rFonts w:ascii="楷体_GB2312" w:hAnsi="楷体_GB2312" w:eastAsia="楷体_GB2312" w:cs="楷体_GB2312"/>
          <w:color w:val="000000"/>
          <w:kern w:val="0"/>
          <w:sz w:val="32"/>
          <w:szCs w:val="32"/>
          <w:lang w:bidi="ar"/>
        </w:rPr>
        <w:t>(二）面临挑战</w:t>
      </w:r>
      <w:bookmarkEnd w:id="23"/>
      <w:bookmarkEnd w:id="24"/>
      <w:bookmarkEnd w:id="25"/>
      <w:bookmarkEnd w:id="26"/>
    </w:p>
    <w:p w14:paraId="7FC20B77">
      <w:pPr>
        <w:widowControl/>
        <w:spacing w:line="570" w:lineRule="exact"/>
        <w:ind w:firstLine="618" w:firstLineChars="200"/>
        <w:rPr>
          <w:rFonts w:ascii="Times New Roman" w:hAnsi="Times New Roman" w:eastAsia="仿宋_GB2312" w:cs="Times New Roman"/>
          <w:sz w:val="32"/>
          <w:szCs w:val="32"/>
        </w:rPr>
      </w:pPr>
      <w:r>
        <w:rPr>
          <w:rFonts w:ascii="Times New Roman" w:hAnsi="Times New Roman" w:eastAsia="仿宋_GB2312" w:cs="Times New Roman"/>
          <w:color w:val="000000"/>
          <w:kern w:val="0"/>
          <w:sz w:val="32"/>
          <w:szCs w:val="32"/>
          <w:lang w:bidi="ar"/>
        </w:rPr>
        <w:t>在推进全市民宿业高质量发展过程中，依然</w:t>
      </w:r>
      <w:r>
        <w:rPr>
          <w:rFonts w:hint="eastAsia" w:ascii="Times New Roman" w:hAnsi="Times New Roman" w:eastAsia="仿宋_GB2312" w:cs="Times New Roman"/>
          <w:color w:val="000000"/>
          <w:kern w:val="0"/>
          <w:sz w:val="32"/>
          <w:szCs w:val="32"/>
          <w:lang w:bidi="ar"/>
        </w:rPr>
        <w:t>存在许多</w:t>
      </w:r>
      <w:r>
        <w:rPr>
          <w:rFonts w:ascii="Times New Roman" w:hAnsi="Times New Roman" w:eastAsia="仿宋_GB2312" w:cs="Times New Roman"/>
          <w:color w:val="000000"/>
          <w:kern w:val="0"/>
          <w:sz w:val="32"/>
          <w:szCs w:val="32"/>
          <w:lang w:bidi="ar"/>
        </w:rPr>
        <w:t>挑战</w:t>
      </w:r>
      <w:r>
        <w:rPr>
          <w:rFonts w:hint="eastAsia" w:ascii="Times New Roman" w:hAnsi="Times New Roman" w:eastAsia="仿宋_GB2312" w:cs="Times New Roman"/>
          <w:color w:val="000000"/>
          <w:kern w:val="0"/>
          <w:sz w:val="32"/>
          <w:szCs w:val="32"/>
          <w:lang w:bidi="ar"/>
        </w:rPr>
        <w:t>。除</w:t>
      </w:r>
      <w:r>
        <w:rPr>
          <w:rFonts w:ascii="Times New Roman" w:hAnsi="Times New Roman" w:eastAsia="仿宋_GB2312" w:cs="Times New Roman"/>
          <w:color w:val="000000"/>
          <w:kern w:val="0"/>
          <w:sz w:val="32"/>
          <w:szCs w:val="32"/>
          <w:lang w:bidi="ar"/>
        </w:rPr>
        <w:t>合规房源</w:t>
      </w:r>
      <w:r>
        <w:rPr>
          <w:rFonts w:hint="eastAsia" w:ascii="Times New Roman" w:hAnsi="Times New Roman" w:eastAsia="仿宋_GB2312" w:cs="Times New Roman"/>
          <w:color w:val="000000"/>
          <w:kern w:val="0"/>
          <w:sz w:val="32"/>
          <w:szCs w:val="32"/>
          <w:lang w:bidi="ar"/>
        </w:rPr>
        <w:t>供给</w:t>
      </w:r>
      <w:r>
        <w:rPr>
          <w:rFonts w:ascii="Times New Roman" w:hAnsi="Times New Roman" w:eastAsia="仿宋_GB2312" w:cs="Times New Roman"/>
          <w:color w:val="000000"/>
          <w:kern w:val="0"/>
          <w:sz w:val="32"/>
          <w:szCs w:val="32"/>
          <w:lang w:bidi="ar"/>
        </w:rPr>
        <w:t>不</w:t>
      </w:r>
      <w:r>
        <w:rPr>
          <w:rFonts w:hint="eastAsia" w:ascii="Times New Roman" w:hAnsi="Times New Roman" w:eastAsia="仿宋_GB2312" w:cs="Times New Roman"/>
          <w:color w:val="000000"/>
          <w:kern w:val="0"/>
          <w:sz w:val="32"/>
          <w:szCs w:val="32"/>
          <w:lang w:bidi="ar"/>
        </w:rPr>
        <w:t>充</w:t>
      </w:r>
      <w:r>
        <w:rPr>
          <w:rFonts w:ascii="Times New Roman" w:hAnsi="Times New Roman" w:eastAsia="仿宋_GB2312" w:cs="Times New Roman"/>
          <w:color w:val="000000"/>
          <w:kern w:val="0"/>
          <w:sz w:val="32"/>
          <w:szCs w:val="32"/>
          <w:lang w:bidi="ar"/>
        </w:rPr>
        <w:t>足</w:t>
      </w:r>
      <w:r>
        <w:rPr>
          <w:rFonts w:hint="eastAsia" w:ascii="Times New Roman" w:hAnsi="Times New Roman" w:eastAsia="仿宋_GB2312" w:cs="Times New Roman"/>
          <w:color w:val="000000"/>
          <w:kern w:val="0"/>
          <w:sz w:val="32"/>
          <w:szCs w:val="32"/>
          <w:lang w:bidi="ar"/>
        </w:rPr>
        <w:t>之外，还面临四个方面的主要问题：一</w:t>
      </w:r>
      <w:r>
        <w:rPr>
          <w:rFonts w:ascii="Times New Roman" w:hAnsi="Times New Roman" w:eastAsia="仿宋_GB2312" w:cs="Times New Roman"/>
          <w:color w:val="000000"/>
          <w:kern w:val="0"/>
          <w:sz w:val="32"/>
          <w:szCs w:val="32"/>
          <w:lang w:bidi="ar"/>
        </w:rPr>
        <w:t>是民宿整体品质有待提高。民宿环境需要打造，服务场景需要营造。由于受土地、资金、人才等要素的制</w:t>
      </w:r>
      <w:r>
        <w:rPr>
          <w:rFonts w:hint="eastAsia" w:ascii="Times New Roman" w:hAnsi="Times New Roman" w:eastAsia="仿宋_GB2312" w:cs="Times New Roman"/>
          <w:color w:val="000000"/>
          <w:kern w:val="0"/>
          <w:sz w:val="32"/>
          <w:szCs w:val="32"/>
          <w:lang w:eastAsia="zh-CN" w:bidi="ar"/>
        </w:rPr>
        <w:t>约</w:t>
      </w:r>
      <w:r>
        <w:rPr>
          <w:rFonts w:ascii="Times New Roman" w:hAnsi="Times New Roman" w:eastAsia="仿宋_GB2312" w:cs="Times New Roman"/>
          <w:color w:val="000000"/>
          <w:kern w:val="0"/>
          <w:sz w:val="32"/>
          <w:szCs w:val="32"/>
          <w:lang w:bidi="ar"/>
        </w:rPr>
        <w:t>，民宿建设动能不足，产品创新赋能不够，难以向文化、创意等高端领域延伸，难以满足游客消费多层次、个性化的新需求。</w:t>
      </w:r>
      <w:r>
        <w:rPr>
          <w:rFonts w:hint="eastAsia" w:ascii="Times New Roman" w:hAnsi="Times New Roman" w:eastAsia="仿宋_GB2312" w:cs="Times New Roman"/>
          <w:color w:val="000000"/>
          <w:kern w:val="0"/>
          <w:sz w:val="32"/>
          <w:szCs w:val="32"/>
          <w:lang w:bidi="ar"/>
        </w:rPr>
        <w:t>二</w:t>
      </w:r>
      <w:r>
        <w:rPr>
          <w:rFonts w:ascii="Times New Roman" w:hAnsi="Times New Roman" w:eastAsia="仿宋_GB2312" w:cs="Times New Roman"/>
          <w:color w:val="000000"/>
          <w:kern w:val="0"/>
          <w:sz w:val="32"/>
          <w:szCs w:val="32"/>
          <w:lang w:bidi="ar"/>
        </w:rPr>
        <w:t>是对在地资源的整合利用不够充分。广州拥有一流的森林资源、一流的温泉资源、一流的文化资源和巨大客源市场，但优质生态资源利用方式单一、岭南文化资源挖掘展示不够充分，民宿</w:t>
      </w:r>
      <w:r>
        <w:rPr>
          <w:rFonts w:ascii="Times New Roman" w:hAnsi="Times New Roman" w:eastAsia="仿宋_GB2312" w:cs="Times New Roman"/>
          <w:sz w:val="32"/>
          <w:szCs w:val="32"/>
        </w:rPr>
        <w:t>产品同质化现象比较普遍，特色化和主题化发展不够突出，</w:t>
      </w:r>
      <w:r>
        <w:rPr>
          <w:rFonts w:ascii="Times New Roman" w:hAnsi="Times New Roman" w:eastAsia="仿宋_GB2312" w:cs="Times New Roman"/>
          <w:color w:val="000000"/>
          <w:kern w:val="0"/>
          <w:sz w:val="32"/>
          <w:szCs w:val="32"/>
          <w:lang w:bidi="ar"/>
        </w:rPr>
        <w:t>生态优势、文化优势尚未充分转化为产业优势和产品优势。</w:t>
      </w:r>
      <w:r>
        <w:rPr>
          <w:rFonts w:hint="eastAsia" w:ascii="Times New Roman" w:hAnsi="Times New Roman" w:eastAsia="仿宋_GB2312" w:cs="Times New Roman"/>
          <w:color w:val="000000"/>
          <w:kern w:val="0"/>
          <w:sz w:val="32"/>
          <w:szCs w:val="32"/>
          <w:lang w:bidi="ar"/>
        </w:rPr>
        <w:t>三</w:t>
      </w:r>
      <w:r>
        <w:rPr>
          <w:rFonts w:ascii="Times New Roman" w:hAnsi="Times New Roman" w:eastAsia="仿宋_GB2312" w:cs="Times New Roman"/>
          <w:color w:val="000000"/>
          <w:kern w:val="0"/>
          <w:sz w:val="32"/>
          <w:szCs w:val="32"/>
          <w:lang w:bidi="ar"/>
        </w:rPr>
        <w:t>是</w:t>
      </w:r>
      <w:r>
        <w:rPr>
          <w:rFonts w:hint="eastAsia" w:ascii="Times New Roman" w:hAnsi="Times New Roman" w:eastAsia="仿宋_GB2312" w:cs="Times New Roman"/>
          <w:color w:val="000000"/>
          <w:kern w:val="0"/>
          <w:sz w:val="32"/>
          <w:szCs w:val="32"/>
          <w:lang w:bidi="ar"/>
        </w:rPr>
        <w:t>民宿</w:t>
      </w:r>
      <w:r>
        <w:rPr>
          <w:rFonts w:ascii="Times New Roman" w:hAnsi="Times New Roman" w:eastAsia="仿宋_GB2312" w:cs="Times New Roman"/>
          <w:color w:val="000000"/>
          <w:kern w:val="0"/>
          <w:sz w:val="32"/>
          <w:szCs w:val="32"/>
          <w:lang w:bidi="ar"/>
        </w:rPr>
        <w:t>分布</w:t>
      </w:r>
      <w:r>
        <w:rPr>
          <w:rFonts w:hint="eastAsia" w:ascii="Times New Roman" w:hAnsi="Times New Roman" w:eastAsia="仿宋_GB2312" w:cs="Times New Roman"/>
          <w:color w:val="000000"/>
          <w:kern w:val="0"/>
          <w:sz w:val="32"/>
          <w:szCs w:val="32"/>
          <w:lang w:bidi="ar"/>
        </w:rPr>
        <w:t>普遍</w:t>
      </w:r>
      <w:r>
        <w:rPr>
          <w:rFonts w:ascii="Times New Roman" w:hAnsi="Times New Roman" w:eastAsia="仿宋_GB2312" w:cs="Times New Roman"/>
          <w:color w:val="000000"/>
          <w:kern w:val="0"/>
          <w:sz w:val="32"/>
          <w:szCs w:val="32"/>
          <w:lang w:bidi="ar"/>
        </w:rPr>
        <w:t>较为分散，缺少</w:t>
      </w:r>
      <w:r>
        <w:rPr>
          <w:rFonts w:hint="eastAsia" w:ascii="Times New Roman" w:hAnsi="Times New Roman" w:eastAsia="仿宋_GB2312" w:cs="Times New Roman"/>
          <w:color w:val="000000"/>
          <w:kern w:val="0"/>
          <w:sz w:val="32"/>
          <w:szCs w:val="32"/>
          <w:lang w:bidi="ar"/>
        </w:rPr>
        <w:t>整合和</w:t>
      </w:r>
      <w:r>
        <w:rPr>
          <w:rFonts w:ascii="Times New Roman" w:hAnsi="Times New Roman" w:eastAsia="仿宋_GB2312" w:cs="Times New Roman"/>
          <w:color w:val="000000"/>
          <w:kern w:val="0"/>
          <w:sz w:val="32"/>
          <w:szCs w:val="32"/>
          <w:lang w:bidi="ar"/>
        </w:rPr>
        <w:t>集聚。广州目前仅有4个镇</w:t>
      </w:r>
      <w:r>
        <w:rPr>
          <w:rFonts w:hint="eastAsia" w:ascii="Times New Roman" w:hAnsi="Times New Roman" w:eastAsia="仿宋_GB2312" w:cs="Times New Roman"/>
          <w:color w:val="000000"/>
          <w:kern w:val="0"/>
          <w:sz w:val="32"/>
          <w:szCs w:val="32"/>
          <w:lang w:bidi="ar"/>
        </w:rPr>
        <w:t>（</w:t>
      </w:r>
      <w:r>
        <w:rPr>
          <w:rFonts w:ascii="Times New Roman" w:hAnsi="Times New Roman" w:eastAsia="仿宋_GB2312" w:cs="Times New Roman"/>
          <w:color w:val="000000"/>
          <w:kern w:val="0"/>
          <w:sz w:val="32"/>
          <w:szCs w:val="32"/>
          <w:lang w:bidi="ar"/>
        </w:rPr>
        <w:t>街</w:t>
      </w:r>
      <w:r>
        <w:rPr>
          <w:rFonts w:hint="eastAsia" w:ascii="Times New Roman" w:hAnsi="Times New Roman" w:eastAsia="仿宋_GB2312" w:cs="Times New Roman"/>
          <w:color w:val="000000"/>
          <w:kern w:val="0"/>
          <w:sz w:val="32"/>
          <w:szCs w:val="32"/>
          <w:lang w:bidi="ar"/>
        </w:rPr>
        <w:t>）</w:t>
      </w:r>
      <w:r>
        <w:rPr>
          <w:rFonts w:ascii="Times New Roman" w:hAnsi="Times New Roman" w:eastAsia="仿宋_GB2312" w:cs="Times New Roman"/>
          <w:color w:val="000000"/>
          <w:kern w:val="0"/>
          <w:sz w:val="32"/>
          <w:szCs w:val="32"/>
          <w:lang w:bidi="ar"/>
        </w:rPr>
        <w:t>的民宿相对集聚，绝大多数为孤立式“独家经营”。多数镇</w:t>
      </w:r>
      <w:r>
        <w:rPr>
          <w:rFonts w:hint="eastAsia" w:ascii="Times New Roman" w:hAnsi="Times New Roman" w:eastAsia="仿宋_GB2312" w:cs="Times New Roman"/>
          <w:color w:val="000000"/>
          <w:kern w:val="0"/>
          <w:sz w:val="32"/>
          <w:szCs w:val="32"/>
          <w:lang w:bidi="ar"/>
        </w:rPr>
        <w:t>（</w:t>
      </w:r>
      <w:r>
        <w:rPr>
          <w:rFonts w:ascii="Times New Roman" w:hAnsi="Times New Roman" w:eastAsia="仿宋_GB2312" w:cs="Times New Roman"/>
          <w:color w:val="000000"/>
          <w:kern w:val="0"/>
          <w:sz w:val="32"/>
          <w:szCs w:val="32"/>
          <w:lang w:bidi="ar"/>
        </w:rPr>
        <w:t>街</w:t>
      </w:r>
      <w:r>
        <w:rPr>
          <w:rFonts w:hint="eastAsia" w:ascii="Times New Roman" w:hAnsi="Times New Roman" w:eastAsia="仿宋_GB2312" w:cs="Times New Roman"/>
          <w:color w:val="000000"/>
          <w:kern w:val="0"/>
          <w:sz w:val="32"/>
          <w:szCs w:val="32"/>
          <w:lang w:bidi="ar"/>
        </w:rPr>
        <w:t>）</w:t>
      </w:r>
      <w:r>
        <w:rPr>
          <w:rFonts w:ascii="Times New Roman" w:hAnsi="Times New Roman" w:eastAsia="仿宋_GB2312" w:cs="Times New Roman"/>
          <w:color w:val="000000"/>
          <w:kern w:val="0"/>
          <w:sz w:val="32"/>
          <w:szCs w:val="32"/>
          <w:lang w:bidi="ar"/>
        </w:rPr>
        <w:t>民宿由于缺少统一规划统领，集聚程度较低，基础设施共享、客源市场共享不足，公用配套成本较高，市场影响力受限。同时也</w:t>
      </w:r>
      <w:r>
        <w:rPr>
          <w:rFonts w:ascii="Times New Roman" w:hAnsi="Times New Roman" w:eastAsia="仿宋_GB2312" w:cs="Times New Roman"/>
          <w:sz w:val="32"/>
          <w:szCs w:val="32"/>
        </w:rPr>
        <w:t>未能充分有效</w:t>
      </w:r>
      <w:r>
        <w:rPr>
          <w:rFonts w:hint="eastAsia" w:ascii="Times New Roman" w:hAnsi="Times New Roman" w:eastAsia="仿宋_GB2312" w:cs="Times New Roman"/>
          <w:sz w:val="32"/>
          <w:szCs w:val="32"/>
        </w:rPr>
        <w:t>地</w:t>
      </w:r>
      <w:r>
        <w:rPr>
          <w:rFonts w:ascii="Times New Roman" w:hAnsi="Times New Roman" w:eastAsia="仿宋_GB2312" w:cs="Times New Roman"/>
          <w:sz w:val="32"/>
          <w:szCs w:val="32"/>
        </w:rPr>
        <w:t>与区域文旅产业和绿色产业发展实现协同，未能实现旅游和民宿之间的高效联动，产业孤岛现象依然存在。</w:t>
      </w:r>
      <w:r>
        <w:rPr>
          <w:rFonts w:hint="eastAsia" w:ascii="Times New Roman" w:hAnsi="Times New Roman" w:eastAsia="仿宋_GB2312" w:cs="Times New Roman"/>
          <w:sz w:val="32"/>
          <w:szCs w:val="32"/>
        </w:rPr>
        <w:t>四是民宿运营模式普遍较为传统，未能充分激活民宿经营活力、形成民宿品牌市场影响力</w:t>
      </w:r>
      <w:bookmarkStart w:id="27" w:name="_Toc20724"/>
      <w:bookmarkStart w:id="28" w:name="_Toc6511"/>
      <w:r>
        <w:rPr>
          <w:rFonts w:hint="eastAsia" w:ascii="Times New Roman" w:hAnsi="Times New Roman" w:eastAsia="仿宋_GB2312" w:cs="Times New Roman"/>
          <w:sz w:val="32"/>
          <w:szCs w:val="32"/>
        </w:rPr>
        <w:t>。自主经营的民宿多，连锁经营的民宿少，租赁经营的民宿多，平台托管的民宿少，委托知名的民宿或酒店管理公司运营的更少。</w:t>
      </w:r>
    </w:p>
    <w:p w14:paraId="2D192B6C">
      <w:pPr>
        <w:widowControl/>
        <w:spacing w:line="570" w:lineRule="exact"/>
        <w:ind w:firstLine="618" w:firstLineChars="200"/>
        <w:outlineLvl w:val="0"/>
        <w:rPr>
          <w:rFonts w:hint="eastAsia" w:ascii="黑体" w:hAnsi="黑体" w:eastAsia="黑体" w:cs="黑体"/>
          <w:color w:val="000000"/>
          <w:kern w:val="0"/>
          <w:sz w:val="32"/>
          <w:szCs w:val="32"/>
          <w:lang w:bidi="ar"/>
        </w:rPr>
      </w:pPr>
      <w:bookmarkStart w:id="29" w:name="_Toc4105"/>
      <w:r>
        <w:rPr>
          <w:rFonts w:ascii="黑体" w:hAnsi="黑体" w:eastAsia="黑体" w:cs="黑体"/>
          <w:color w:val="000000"/>
          <w:kern w:val="0"/>
          <w:sz w:val="32"/>
          <w:szCs w:val="32"/>
          <w:lang w:bidi="ar"/>
        </w:rPr>
        <w:t>二、发展目标与主题定位</w:t>
      </w:r>
      <w:bookmarkEnd w:id="27"/>
      <w:bookmarkEnd w:id="28"/>
      <w:bookmarkEnd w:id="29"/>
    </w:p>
    <w:p w14:paraId="0089F691">
      <w:pPr>
        <w:widowControl/>
        <w:spacing w:line="570" w:lineRule="exact"/>
        <w:ind w:firstLine="618" w:firstLineChars="200"/>
        <w:rPr>
          <w:rFonts w:ascii="Times New Roman" w:hAnsi="Times New Roman" w:eastAsia="仿宋_GB2312" w:cs="Times New Roman"/>
          <w:color w:val="000000"/>
          <w:kern w:val="0"/>
          <w:sz w:val="32"/>
          <w:szCs w:val="32"/>
          <w:lang w:bidi="ar"/>
        </w:rPr>
      </w:pPr>
      <w:r>
        <w:rPr>
          <w:rFonts w:ascii="Times New Roman" w:hAnsi="Times New Roman" w:eastAsia="仿宋_GB2312" w:cs="Times New Roman"/>
          <w:color w:val="000000"/>
          <w:kern w:val="0"/>
          <w:sz w:val="32"/>
          <w:szCs w:val="32"/>
          <w:lang w:bidi="ar"/>
        </w:rPr>
        <w:t>以省、市“百千万工程”和“环南昆山—罗浮山县镇村高质量发展引领区”建设为契机，充分利用广州自然资源优势、人文资源特色，推动广州民宿开发、民宿产业发展，通过打造一批具有鲜明广州地方特色、岭南文化特质的民宿集聚区，提升广州民宿产业的整体竞争力、行业影响力，让民宿发展成为广州乡村旅游的“助燃剂”、乡村振兴的“助推器”、城乡协同发展的“新引擎”，更好满足游客对个性化、场景化住宿体验的新需求，更好呼应市场对高品质、高品味旅游的新要求。</w:t>
      </w:r>
    </w:p>
    <w:p w14:paraId="472005B4">
      <w:pPr>
        <w:widowControl/>
        <w:spacing w:line="570" w:lineRule="exact"/>
        <w:ind w:firstLine="618" w:firstLineChars="200"/>
        <w:jc w:val="left"/>
        <w:outlineLvl w:val="1"/>
        <w:rPr>
          <w:rFonts w:hint="eastAsia" w:ascii="楷体_GB2312" w:hAnsi="楷体_GB2312" w:eastAsia="楷体_GB2312" w:cs="楷体_GB2312"/>
          <w:color w:val="000000"/>
          <w:kern w:val="0"/>
          <w:sz w:val="32"/>
          <w:szCs w:val="32"/>
          <w:lang w:bidi="ar"/>
        </w:rPr>
      </w:pPr>
      <w:bookmarkStart w:id="30" w:name="_Toc21302"/>
      <w:bookmarkStart w:id="31" w:name="_Toc4227"/>
      <w:bookmarkStart w:id="32" w:name="_Toc20462"/>
      <w:bookmarkStart w:id="33" w:name="_Toc10486"/>
      <w:r>
        <w:rPr>
          <w:rFonts w:ascii="楷体_GB2312" w:hAnsi="楷体_GB2312" w:eastAsia="楷体_GB2312" w:cs="楷体_GB2312"/>
          <w:color w:val="000000"/>
          <w:kern w:val="0"/>
          <w:sz w:val="32"/>
          <w:szCs w:val="32"/>
          <w:lang w:bidi="ar"/>
        </w:rPr>
        <w:t>(一）发展目标</w:t>
      </w:r>
      <w:bookmarkEnd w:id="30"/>
      <w:bookmarkEnd w:id="31"/>
      <w:bookmarkEnd w:id="32"/>
      <w:bookmarkEnd w:id="33"/>
    </w:p>
    <w:p w14:paraId="08C4B57A">
      <w:pPr>
        <w:widowControl/>
        <w:spacing w:line="570" w:lineRule="exact"/>
        <w:ind w:firstLine="618" w:firstLineChars="200"/>
        <w:jc w:val="left"/>
        <w:rPr>
          <w:rFonts w:ascii="Times New Roman" w:hAnsi="Times New Roman" w:eastAsia="仿宋_GB2312" w:cs="Times New Roman"/>
          <w:color w:val="000000"/>
          <w:kern w:val="0"/>
          <w:sz w:val="32"/>
          <w:szCs w:val="32"/>
          <w:lang w:bidi="ar"/>
        </w:rPr>
      </w:pPr>
      <w:r>
        <w:rPr>
          <w:rFonts w:ascii="Times New Roman" w:hAnsi="Times New Roman" w:eastAsia="仿宋_GB2312" w:cs="Times New Roman"/>
          <w:color w:val="000000"/>
          <w:kern w:val="0"/>
          <w:sz w:val="32"/>
          <w:szCs w:val="32"/>
          <w:lang w:bidi="ar"/>
        </w:rPr>
        <w:t>在三年规划</w:t>
      </w:r>
      <w:r>
        <w:rPr>
          <w:rFonts w:hint="eastAsia" w:ascii="Times New Roman" w:hAnsi="Times New Roman" w:eastAsia="仿宋_GB2312" w:cs="Times New Roman"/>
          <w:color w:val="000000"/>
          <w:kern w:val="0"/>
          <w:sz w:val="32"/>
          <w:szCs w:val="32"/>
          <w:lang w:bidi="ar"/>
        </w:rPr>
        <w:t>建设</w:t>
      </w:r>
      <w:r>
        <w:rPr>
          <w:rFonts w:ascii="Times New Roman" w:hAnsi="Times New Roman" w:eastAsia="仿宋_GB2312" w:cs="Times New Roman"/>
          <w:color w:val="000000"/>
          <w:kern w:val="0"/>
          <w:sz w:val="32"/>
          <w:szCs w:val="32"/>
          <w:lang w:bidi="ar"/>
        </w:rPr>
        <w:t>期内，广州民宿业的发展重点围绕集聚、提质、创优展开。</w:t>
      </w:r>
      <w:r>
        <w:rPr>
          <w:rFonts w:hint="eastAsia" w:ascii="Times New Roman" w:hAnsi="Times New Roman" w:eastAsia="仿宋_GB2312" w:cs="Times New Roman"/>
          <w:color w:val="000000"/>
          <w:kern w:val="0"/>
          <w:sz w:val="32"/>
          <w:szCs w:val="32"/>
          <w:lang w:bidi="ar"/>
        </w:rPr>
        <w:t>具体发展目标如下：</w:t>
      </w:r>
    </w:p>
    <w:p w14:paraId="25DCE122">
      <w:pPr>
        <w:widowControl/>
        <w:spacing w:line="570" w:lineRule="exact"/>
        <w:ind w:firstLine="618" w:firstLineChars="200"/>
        <w:jc w:val="left"/>
        <w:outlineLvl w:val="2"/>
        <w:rPr>
          <w:rFonts w:ascii="Times New Roman" w:hAnsi="Times New Roman" w:eastAsia="仿宋_GB2312" w:cs="Times New Roman"/>
          <w:color w:val="000000"/>
          <w:kern w:val="0"/>
          <w:sz w:val="32"/>
          <w:szCs w:val="32"/>
          <w:lang w:bidi="ar"/>
        </w:rPr>
      </w:pPr>
      <w:bookmarkStart w:id="34" w:name="_Toc23075"/>
      <w:bookmarkStart w:id="35" w:name="_Toc1683"/>
      <w:bookmarkStart w:id="36" w:name="_Toc22109"/>
      <w:bookmarkStart w:id="37" w:name="_Toc21466"/>
      <w:r>
        <w:rPr>
          <w:rFonts w:ascii="Times New Roman" w:hAnsi="Times New Roman" w:eastAsia="仿宋_GB2312" w:cs="Times New Roman"/>
          <w:color w:val="000000"/>
          <w:kern w:val="0"/>
          <w:sz w:val="32"/>
          <w:szCs w:val="32"/>
          <w:lang w:bidi="ar"/>
        </w:rPr>
        <w:t>1.打造</w:t>
      </w:r>
      <w:r>
        <w:rPr>
          <w:rFonts w:hint="eastAsia" w:ascii="Times New Roman" w:hAnsi="Times New Roman" w:eastAsia="仿宋_GB2312" w:cs="Times New Roman"/>
          <w:color w:val="auto"/>
          <w:kern w:val="0"/>
          <w:sz w:val="32"/>
          <w:szCs w:val="32"/>
          <w:lang w:bidi="ar"/>
        </w:rPr>
        <w:t>广州</w:t>
      </w:r>
      <w:r>
        <w:rPr>
          <w:rFonts w:ascii="Times New Roman" w:hAnsi="Times New Roman" w:eastAsia="仿宋_GB2312" w:cs="Times New Roman"/>
          <w:color w:val="000000"/>
          <w:kern w:val="0"/>
          <w:sz w:val="32"/>
          <w:szCs w:val="32"/>
          <w:lang w:bidi="ar"/>
        </w:rPr>
        <w:t>十大</w:t>
      </w:r>
      <w:r>
        <w:rPr>
          <w:rFonts w:hint="eastAsia" w:ascii="Times New Roman" w:hAnsi="Times New Roman" w:eastAsia="仿宋_GB2312" w:cs="Times New Roman"/>
          <w:color w:val="000000"/>
          <w:kern w:val="0"/>
          <w:sz w:val="32"/>
          <w:szCs w:val="32"/>
          <w:lang w:bidi="ar"/>
        </w:rPr>
        <w:t>民宿</w:t>
      </w:r>
      <w:r>
        <w:rPr>
          <w:rFonts w:ascii="Times New Roman" w:hAnsi="Times New Roman" w:eastAsia="仿宋_GB2312" w:cs="Times New Roman"/>
          <w:color w:val="000000"/>
          <w:kern w:val="0"/>
          <w:sz w:val="32"/>
          <w:szCs w:val="32"/>
          <w:lang w:bidi="ar"/>
        </w:rPr>
        <w:t>集聚区</w:t>
      </w:r>
      <w:bookmarkEnd w:id="34"/>
      <w:bookmarkEnd w:id="35"/>
      <w:bookmarkEnd w:id="36"/>
      <w:bookmarkEnd w:id="37"/>
    </w:p>
    <w:p w14:paraId="3EF77DC4">
      <w:pPr>
        <w:widowControl/>
        <w:spacing w:line="570" w:lineRule="exact"/>
        <w:ind w:firstLine="618" w:firstLineChars="200"/>
        <w:jc w:val="left"/>
        <w:rPr>
          <w:rFonts w:ascii="Times New Roman" w:hAnsi="Times New Roman" w:eastAsia="仿宋_GB2312" w:cs="Times New Roman"/>
          <w:color w:val="000000"/>
          <w:kern w:val="0"/>
          <w:sz w:val="32"/>
          <w:szCs w:val="32"/>
          <w:lang w:bidi="ar"/>
        </w:rPr>
      </w:pPr>
      <w:r>
        <w:rPr>
          <w:rFonts w:hint="eastAsia" w:ascii="Times New Roman" w:hAnsi="Times New Roman" w:eastAsia="仿宋_GB2312" w:cs="Times New Roman"/>
          <w:color w:val="000000"/>
          <w:kern w:val="0"/>
          <w:sz w:val="32"/>
          <w:szCs w:val="32"/>
          <w:lang w:bidi="ar"/>
        </w:rPr>
        <w:t>民宿集聚区是指在特定区域空间内（如特色村寨、景区周边、干道两侧、河海之畔等），集中连片发展、形成一定规模效应的民宿集群区域</w:t>
      </w:r>
      <w:r>
        <w:rPr>
          <w:rFonts w:hint="eastAsia" w:ascii="Times New Roman" w:hAnsi="Times New Roman" w:eastAsia="仿宋_GB2312" w:cs="Times New Roman"/>
          <w:color w:val="000000"/>
          <w:kern w:val="0"/>
          <w:sz w:val="32"/>
          <w:szCs w:val="32"/>
          <w:lang w:eastAsia="zh-CN" w:bidi="ar"/>
        </w:rPr>
        <w:t>。</w:t>
      </w:r>
      <w:r>
        <w:rPr>
          <w:rFonts w:hint="eastAsia" w:ascii="Times New Roman" w:hAnsi="Times New Roman" w:eastAsia="仿宋_GB2312" w:cs="Times New Roman"/>
          <w:color w:val="000000"/>
          <w:kern w:val="0"/>
          <w:sz w:val="32"/>
          <w:szCs w:val="32"/>
          <w:lang w:bidi="ar"/>
        </w:rPr>
        <w:t>其“集聚”主要体现在五方面：空间集聚，数十家民宿形成连片发展态势，通过规模效应提升区域吸引力和品牌辨识度</w:t>
      </w:r>
      <w:r>
        <w:rPr>
          <w:rFonts w:hint="eastAsia" w:ascii="Times New Roman" w:hAnsi="Times New Roman" w:eastAsia="仿宋_GB2312" w:cs="Times New Roman"/>
          <w:color w:val="000000"/>
          <w:kern w:val="0"/>
          <w:sz w:val="32"/>
          <w:szCs w:val="32"/>
          <w:lang w:eastAsia="zh-CN" w:bidi="ar"/>
        </w:rPr>
        <w:t>。</w:t>
      </w:r>
      <w:r>
        <w:rPr>
          <w:rFonts w:hint="eastAsia" w:ascii="Times New Roman" w:hAnsi="Times New Roman" w:eastAsia="仿宋_GB2312" w:cs="Times New Roman"/>
          <w:color w:val="000000"/>
          <w:kern w:val="0"/>
          <w:sz w:val="32"/>
          <w:szCs w:val="32"/>
          <w:lang w:bidi="ar"/>
        </w:rPr>
        <w:t>业态集聚，以住宿业态为主导，配套集聚餐厅、咖啡馆、手工作坊、文创商店、体验工坊等业态，形成“住+X”复合消费场景</w:t>
      </w:r>
      <w:r>
        <w:rPr>
          <w:rFonts w:hint="eastAsia" w:ascii="Times New Roman" w:hAnsi="Times New Roman" w:eastAsia="仿宋_GB2312" w:cs="Times New Roman"/>
          <w:color w:val="000000"/>
          <w:kern w:val="0"/>
          <w:sz w:val="32"/>
          <w:szCs w:val="32"/>
          <w:lang w:eastAsia="zh-CN" w:bidi="ar"/>
        </w:rPr>
        <w:t>。</w:t>
      </w:r>
      <w:r>
        <w:rPr>
          <w:rFonts w:hint="eastAsia" w:ascii="Times New Roman" w:hAnsi="Times New Roman" w:eastAsia="仿宋_GB2312" w:cs="Times New Roman"/>
          <w:color w:val="000000"/>
          <w:kern w:val="0"/>
          <w:sz w:val="32"/>
          <w:szCs w:val="32"/>
          <w:lang w:bidi="ar"/>
        </w:rPr>
        <w:t>文化主题集聚，依托共同的地域文化或统一规划的主题（如非遗村落、滨海风情、艺术聚落、森林养生等），在建筑风格、装饰元素、服务内容上形成鲜明且协同的文化标识</w:t>
      </w:r>
      <w:r>
        <w:rPr>
          <w:rFonts w:hint="eastAsia" w:ascii="Times New Roman" w:hAnsi="Times New Roman" w:eastAsia="仿宋_GB2312" w:cs="Times New Roman"/>
          <w:color w:val="000000"/>
          <w:kern w:val="0"/>
          <w:sz w:val="32"/>
          <w:szCs w:val="32"/>
          <w:lang w:eastAsia="zh-CN" w:bidi="ar"/>
        </w:rPr>
        <w:t>。</w:t>
      </w:r>
      <w:r>
        <w:rPr>
          <w:rFonts w:hint="eastAsia" w:ascii="Times New Roman" w:hAnsi="Times New Roman" w:eastAsia="仿宋_GB2312" w:cs="Times New Roman"/>
          <w:color w:val="000000"/>
          <w:kern w:val="0"/>
          <w:sz w:val="32"/>
          <w:szCs w:val="32"/>
          <w:lang w:bidi="ar"/>
        </w:rPr>
        <w:t>资源与服务集聚，共享停车场、</w:t>
      </w:r>
      <w:r>
        <w:rPr>
          <w:rFonts w:hint="eastAsia" w:ascii="Times New Roman" w:hAnsi="Times New Roman" w:eastAsia="仿宋_GB2312" w:cs="Times New Roman"/>
          <w:kern w:val="0"/>
          <w:sz w:val="32"/>
          <w:szCs w:val="32"/>
          <w:lang w:bidi="ar"/>
        </w:rPr>
        <w:t>接待</w:t>
      </w:r>
      <w:r>
        <w:rPr>
          <w:rFonts w:hint="eastAsia" w:ascii="Times New Roman" w:hAnsi="Times New Roman" w:eastAsia="仿宋_GB2312" w:cs="Times New Roman"/>
          <w:color w:val="000000"/>
          <w:kern w:val="0"/>
          <w:sz w:val="32"/>
          <w:szCs w:val="32"/>
          <w:lang w:bidi="ar"/>
        </w:rPr>
        <w:t>中心、物流配送等公共服务</w:t>
      </w:r>
      <w:r>
        <w:rPr>
          <w:rFonts w:hint="eastAsia" w:ascii="Times New Roman" w:hAnsi="Times New Roman" w:eastAsia="仿宋_GB2312" w:cs="Times New Roman"/>
          <w:color w:val="000000"/>
          <w:kern w:val="0"/>
          <w:sz w:val="32"/>
          <w:szCs w:val="32"/>
          <w:lang w:eastAsia="zh-CN" w:bidi="ar"/>
        </w:rPr>
        <w:t>；</w:t>
      </w:r>
      <w:r>
        <w:rPr>
          <w:rFonts w:hint="eastAsia" w:ascii="Times New Roman" w:hAnsi="Times New Roman" w:eastAsia="仿宋_GB2312" w:cs="Times New Roman"/>
          <w:color w:val="000000"/>
          <w:kern w:val="0"/>
          <w:sz w:val="32"/>
          <w:szCs w:val="32"/>
          <w:lang w:bidi="ar"/>
        </w:rPr>
        <w:t>构建集中采购平台、人才培训、联合营销推广等协同机制</w:t>
      </w:r>
      <w:r>
        <w:rPr>
          <w:rFonts w:hint="eastAsia" w:ascii="Times New Roman" w:hAnsi="Times New Roman" w:eastAsia="仿宋_GB2312" w:cs="Times New Roman"/>
          <w:color w:val="000000"/>
          <w:kern w:val="0"/>
          <w:sz w:val="32"/>
          <w:szCs w:val="32"/>
          <w:lang w:eastAsia="zh-CN" w:bidi="ar"/>
        </w:rPr>
        <w:t>；</w:t>
      </w:r>
      <w:r>
        <w:rPr>
          <w:rFonts w:hint="eastAsia" w:ascii="Times New Roman" w:hAnsi="Times New Roman" w:eastAsia="仿宋_GB2312" w:cs="Times New Roman"/>
          <w:color w:val="000000"/>
          <w:kern w:val="0"/>
          <w:sz w:val="32"/>
          <w:szCs w:val="32"/>
          <w:lang w:bidi="ar"/>
        </w:rPr>
        <w:t>通过行业联盟或政府引导，建立统一的服务标准与监管体系</w:t>
      </w:r>
      <w:r>
        <w:rPr>
          <w:rFonts w:hint="eastAsia" w:ascii="Times New Roman" w:hAnsi="Times New Roman" w:eastAsia="仿宋_GB2312" w:cs="Times New Roman"/>
          <w:color w:val="000000"/>
          <w:kern w:val="0"/>
          <w:sz w:val="32"/>
          <w:szCs w:val="32"/>
          <w:lang w:eastAsia="zh-CN" w:bidi="ar"/>
        </w:rPr>
        <w:t>。</w:t>
      </w:r>
      <w:r>
        <w:rPr>
          <w:rFonts w:hint="eastAsia" w:ascii="Times New Roman" w:hAnsi="Times New Roman" w:eastAsia="仿宋_GB2312" w:cs="Times New Roman"/>
          <w:color w:val="000000"/>
          <w:kern w:val="0"/>
          <w:sz w:val="32"/>
          <w:szCs w:val="32"/>
          <w:lang w:bidi="ar"/>
        </w:rPr>
        <w:t>客流集聚，吸引规模化客流，反哺区域内各经营主体，促进在地文化传播与社区经济发展。民宿集聚区在本质上是通过资源整合与产业联动，实现民宿从“单点运营”到“区域共生”的升级，提升产业整体竞争力和可持续发展。</w:t>
      </w:r>
    </w:p>
    <w:p w14:paraId="64EDC05A">
      <w:pPr>
        <w:widowControl/>
        <w:spacing w:line="570" w:lineRule="exact"/>
        <w:ind w:firstLine="618" w:firstLineChars="200"/>
        <w:jc w:val="left"/>
        <w:rPr>
          <w:rFonts w:ascii="Times New Roman" w:hAnsi="Times New Roman" w:eastAsia="仿宋_GB2312" w:cs="Times New Roman"/>
          <w:kern w:val="0"/>
          <w:sz w:val="32"/>
          <w:szCs w:val="32"/>
          <w:lang w:bidi="ar"/>
        </w:rPr>
      </w:pPr>
      <w:r>
        <w:rPr>
          <w:rFonts w:hint="eastAsia" w:ascii="Times New Roman" w:hAnsi="Times New Roman" w:eastAsia="仿宋_GB2312" w:cs="Times New Roman"/>
          <w:color w:val="000000"/>
          <w:kern w:val="0"/>
          <w:sz w:val="32"/>
          <w:szCs w:val="32"/>
          <w:lang w:bidi="ar"/>
        </w:rPr>
        <w:t>本规划所指民宿集聚区是在一定地理空间范围内，民宿企业相对集中，规模数量达20家及以上，共建共享基础设施与服务平台，整体形象相对统一、主题风格凸显地方特色的民宿集群。规划将通过统一布局设点，统筹</w:t>
      </w:r>
      <w:r>
        <w:rPr>
          <w:rFonts w:ascii="Times New Roman" w:hAnsi="Times New Roman" w:eastAsia="仿宋_GB2312" w:cs="Times New Roman"/>
          <w:color w:val="000000"/>
          <w:kern w:val="0"/>
          <w:sz w:val="32"/>
          <w:szCs w:val="32"/>
          <w:lang w:bidi="ar"/>
        </w:rPr>
        <w:t>资源</w:t>
      </w:r>
      <w:r>
        <w:rPr>
          <w:rFonts w:hint="eastAsia" w:ascii="Times New Roman" w:hAnsi="Times New Roman" w:eastAsia="仿宋_GB2312" w:cs="Times New Roman"/>
          <w:color w:val="000000"/>
          <w:kern w:val="0"/>
          <w:sz w:val="32"/>
          <w:szCs w:val="32"/>
          <w:lang w:bidi="ar"/>
        </w:rPr>
        <w:t>配置</w:t>
      </w:r>
      <w:r>
        <w:rPr>
          <w:rFonts w:ascii="Times New Roman" w:hAnsi="Times New Roman" w:eastAsia="仿宋_GB2312" w:cs="Times New Roman"/>
          <w:color w:val="000000"/>
          <w:kern w:val="0"/>
          <w:sz w:val="32"/>
          <w:szCs w:val="32"/>
          <w:lang w:bidi="ar"/>
        </w:rPr>
        <w:t>，加强政策配套，</w:t>
      </w:r>
      <w:r>
        <w:rPr>
          <w:rFonts w:hint="eastAsia" w:ascii="Times New Roman" w:hAnsi="Times New Roman" w:eastAsia="仿宋_GB2312" w:cs="Times New Roman"/>
          <w:color w:val="000000"/>
          <w:kern w:val="0"/>
          <w:sz w:val="32"/>
          <w:szCs w:val="32"/>
          <w:lang w:bidi="ar"/>
        </w:rPr>
        <w:t>聚焦建设重点，奖补结合推动、引导区级投入，在增城、从化、花都、白云、番禺和南沙等六个区，</w:t>
      </w:r>
      <w:r>
        <w:rPr>
          <w:rFonts w:ascii="Times New Roman" w:hAnsi="Times New Roman" w:eastAsia="仿宋_GB2312" w:cs="Times New Roman"/>
          <w:color w:val="000000"/>
          <w:kern w:val="0"/>
          <w:sz w:val="32"/>
          <w:szCs w:val="32"/>
          <w:lang w:bidi="ar"/>
        </w:rPr>
        <w:t xml:space="preserve"> </w:t>
      </w:r>
      <w:r>
        <w:rPr>
          <w:rFonts w:hint="eastAsia" w:ascii="Times New Roman" w:hAnsi="Times New Roman" w:eastAsia="仿宋_GB2312" w:cs="Times New Roman"/>
          <w:color w:val="000000"/>
          <w:kern w:val="0"/>
          <w:sz w:val="32"/>
          <w:szCs w:val="32"/>
          <w:lang w:bidi="ar"/>
        </w:rPr>
        <w:t>重点建设</w:t>
      </w:r>
      <w:r>
        <w:rPr>
          <w:rFonts w:ascii="Times New Roman" w:hAnsi="Times New Roman" w:eastAsia="仿宋_GB2312" w:cs="Times New Roman"/>
          <w:color w:val="000000"/>
          <w:kern w:val="0"/>
          <w:sz w:val="32"/>
          <w:szCs w:val="32"/>
          <w:lang w:bidi="ar"/>
        </w:rPr>
        <w:t>10大民宿集聚区（图1），着力打造</w:t>
      </w:r>
      <w:r>
        <w:rPr>
          <w:rFonts w:hint="eastAsia" w:ascii="Times New Roman" w:hAnsi="Times New Roman" w:eastAsia="仿宋_GB2312" w:cs="Times New Roman"/>
          <w:color w:val="000000"/>
          <w:kern w:val="0"/>
          <w:sz w:val="32"/>
          <w:szCs w:val="32"/>
          <w:lang w:bidi="ar"/>
        </w:rPr>
        <w:t>具有森林温泉疗养、禅意养生、温泉度假、广府客家文化体验、花园探秘、林海研学、岭南风情体验等特质的广州民宿集群</w:t>
      </w:r>
      <w:r>
        <w:rPr>
          <w:rFonts w:ascii="Times New Roman" w:hAnsi="Times New Roman" w:eastAsia="仿宋_GB2312" w:cs="Times New Roman"/>
          <w:color w:val="000000"/>
          <w:kern w:val="0"/>
          <w:sz w:val="32"/>
          <w:szCs w:val="32"/>
          <w:lang w:bidi="ar"/>
        </w:rPr>
        <w:t>。</w:t>
      </w:r>
      <w:r>
        <w:rPr>
          <w:rFonts w:hint="eastAsia" w:ascii="Times New Roman" w:hAnsi="Times New Roman" w:eastAsia="仿宋_GB2312" w:cs="Times New Roman"/>
          <w:kern w:val="0"/>
          <w:sz w:val="32"/>
          <w:szCs w:val="32"/>
          <w:lang w:bidi="ar"/>
        </w:rPr>
        <w:t xml:space="preserve">                                                                                                                                  </w:t>
      </w:r>
    </w:p>
    <w:p w14:paraId="0C841BCC">
      <w:pPr>
        <w:ind w:firstLine="398" w:firstLineChars="200"/>
        <w:rPr>
          <w:rFonts w:ascii="Calibri" w:hAnsi="Calibri" w:eastAsia="宋体" w:cs="Times New Roman"/>
          <w:color w:val="000000"/>
          <w:szCs w:val="24"/>
        </w:rPr>
      </w:pPr>
    </w:p>
    <w:p w14:paraId="0EB0A121">
      <w:pPr>
        <w:jc w:val="center"/>
        <w:rPr>
          <w:rFonts w:hint="eastAsia" w:ascii="仿宋" w:hAnsi="仿宋" w:eastAsia="仿宋" w:cs="仿宋"/>
          <w:color w:val="000000"/>
          <w:kern w:val="0"/>
          <w:sz w:val="32"/>
          <w:szCs w:val="32"/>
          <w:lang w:bidi="ar"/>
        </w:rPr>
      </w:pPr>
      <w:r>
        <w:rPr>
          <w:rFonts w:hint="eastAsia" w:ascii="仿宋" w:hAnsi="仿宋" w:eastAsia="仿宋" w:cs="仿宋"/>
          <w:color w:val="000000"/>
          <w:kern w:val="0"/>
          <w:sz w:val="32"/>
          <w:szCs w:val="32"/>
          <w:lang w:bidi="ar"/>
        </w:rPr>
        <w:drawing>
          <wp:inline distT="0" distB="0" distL="0" distR="0">
            <wp:extent cx="4400550" cy="3719830"/>
            <wp:effectExtent l="0" t="0" r="0" b="0"/>
            <wp:docPr id="500823272" name="图片 22" descr="7127d75d926e7cf8f0eabab0b98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823272" name="图片 22" descr="7127d75d926e7cf8f0eabab0b981388"/>
                    <pic:cNvPicPr>
                      <a:picLocks noChangeAspect="1" noChangeArrowheads="1"/>
                    </pic:cNvPicPr>
                  </pic:nvPicPr>
                  <pic:blipFill>
                    <a:blip r:embed="rId11" cstate="print">
                      <a:extLst>
                        <a:ext uri="{28A0092B-C50C-407E-A947-70E740481C1C}">
                          <a14:useLocalDpi xmlns:a14="http://schemas.microsoft.com/office/drawing/2010/main" val="0"/>
                        </a:ext>
                      </a:extLst>
                    </a:blip>
                    <a:srcRect l="7991" t="5641" r="13571" b="5959"/>
                    <a:stretch>
                      <a:fillRect/>
                    </a:stretch>
                  </pic:blipFill>
                  <pic:spPr>
                    <a:xfrm>
                      <a:off x="0" y="0"/>
                      <a:ext cx="4400550" cy="3719830"/>
                    </a:xfrm>
                    <a:prstGeom prst="rect">
                      <a:avLst/>
                    </a:prstGeom>
                    <a:noFill/>
                    <a:ln>
                      <a:noFill/>
                    </a:ln>
                  </pic:spPr>
                </pic:pic>
              </a:graphicData>
            </a:graphic>
          </wp:inline>
        </w:drawing>
      </w:r>
    </w:p>
    <w:p w14:paraId="39A28388">
      <w:pPr>
        <w:jc w:val="center"/>
        <w:rPr>
          <w:rFonts w:hint="eastAsia" w:ascii="仿宋" w:hAnsi="仿宋" w:eastAsia="仿宋" w:cs="仿宋"/>
          <w:b/>
          <w:bCs/>
          <w:color w:val="000000"/>
          <w:kern w:val="0"/>
          <w:sz w:val="28"/>
          <w:szCs w:val="28"/>
          <w:lang w:bidi="ar"/>
        </w:rPr>
      </w:pPr>
      <w:r>
        <w:rPr>
          <w:rFonts w:hint="eastAsia" w:ascii="仿宋" w:hAnsi="仿宋" w:eastAsia="仿宋" w:cs="仿宋"/>
          <w:b/>
          <w:bCs/>
          <w:color w:val="000000"/>
          <w:kern w:val="0"/>
          <w:sz w:val="28"/>
          <w:szCs w:val="28"/>
          <w:lang w:bidi="ar"/>
        </w:rPr>
        <w:t>图1 广州十大民宿集聚区规划建设区域分布</w:t>
      </w:r>
    </w:p>
    <w:p w14:paraId="2FFAA5D0">
      <w:pPr>
        <w:widowControl/>
        <w:spacing w:line="570" w:lineRule="exact"/>
        <w:ind w:firstLine="618" w:firstLineChars="200"/>
        <w:jc w:val="left"/>
        <w:outlineLvl w:val="2"/>
        <w:rPr>
          <w:rFonts w:ascii="Times New Roman" w:hAnsi="Times New Roman" w:eastAsia="仿宋_GB2312" w:cs="Times New Roman"/>
          <w:color w:val="000000"/>
          <w:kern w:val="0"/>
          <w:sz w:val="32"/>
          <w:szCs w:val="32"/>
          <w:lang w:bidi="ar"/>
        </w:rPr>
      </w:pPr>
      <w:bookmarkStart w:id="38" w:name="_Toc832"/>
      <w:bookmarkStart w:id="39" w:name="_Toc29527"/>
      <w:bookmarkStart w:id="40" w:name="_Toc19527"/>
      <w:bookmarkStart w:id="41" w:name="_Toc32311"/>
      <w:r>
        <w:rPr>
          <w:rFonts w:ascii="Times New Roman" w:hAnsi="Times New Roman" w:eastAsia="仿宋_GB2312" w:cs="Times New Roman"/>
          <w:color w:val="000000"/>
          <w:kern w:val="0"/>
          <w:sz w:val="32"/>
          <w:szCs w:val="32"/>
          <w:lang w:bidi="ar"/>
        </w:rPr>
        <w:t>2.</w:t>
      </w:r>
      <w:r>
        <w:rPr>
          <w:rFonts w:hint="eastAsia" w:ascii="Times New Roman" w:hAnsi="Times New Roman" w:eastAsia="仿宋_GB2312" w:cs="Times New Roman"/>
          <w:color w:val="000000"/>
          <w:kern w:val="0"/>
          <w:sz w:val="32"/>
          <w:szCs w:val="32"/>
          <w:lang w:bidi="ar"/>
        </w:rPr>
        <w:t>实现民宿业态与集聚区双提质</w:t>
      </w:r>
      <w:bookmarkEnd w:id="38"/>
      <w:bookmarkEnd w:id="39"/>
      <w:bookmarkEnd w:id="40"/>
      <w:bookmarkEnd w:id="41"/>
    </w:p>
    <w:p w14:paraId="53ADFC7F">
      <w:pPr>
        <w:widowControl/>
        <w:spacing w:line="570" w:lineRule="exact"/>
        <w:ind w:firstLine="618" w:firstLineChars="200"/>
        <w:rPr>
          <w:rFonts w:ascii="Times New Roman" w:hAnsi="Times New Roman" w:eastAsia="仿宋_GB2312" w:cs="Times New Roman"/>
          <w:color w:val="000000"/>
          <w:kern w:val="0"/>
          <w:sz w:val="32"/>
          <w:szCs w:val="32"/>
          <w:lang w:bidi="ar"/>
        </w:rPr>
      </w:pPr>
      <w:r>
        <w:rPr>
          <w:rFonts w:hint="eastAsia" w:ascii="Times New Roman" w:hAnsi="Times New Roman" w:eastAsia="仿宋_GB2312" w:cs="Times New Roman"/>
          <w:color w:val="000000"/>
          <w:kern w:val="0"/>
          <w:sz w:val="32"/>
          <w:szCs w:val="32"/>
          <w:lang w:bidi="ar"/>
        </w:rPr>
        <w:t>民宿业态提质：在推进集聚区建设中，</w:t>
      </w:r>
      <w:r>
        <w:rPr>
          <w:rFonts w:ascii="Times New Roman" w:hAnsi="Times New Roman" w:eastAsia="仿宋_GB2312" w:cs="Times New Roman"/>
          <w:color w:val="000000"/>
          <w:kern w:val="0"/>
          <w:sz w:val="32"/>
          <w:szCs w:val="32"/>
          <w:lang w:bidi="ar"/>
        </w:rPr>
        <w:t>支持</w:t>
      </w:r>
      <w:r>
        <w:rPr>
          <w:rFonts w:hint="eastAsia" w:ascii="Times New Roman" w:hAnsi="Times New Roman" w:eastAsia="仿宋_GB2312" w:cs="Times New Roman"/>
          <w:color w:val="000000"/>
          <w:kern w:val="0"/>
          <w:sz w:val="32"/>
          <w:szCs w:val="32"/>
          <w:lang w:bidi="ar"/>
        </w:rPr>
        <w:t>艺术民宿、非遗</w:t>
      </w:r>
      <w:r>
        <w:rPr>
          <w:rFonts w:ascii="Times New Roman" w:hAnsi="Times New Roman" w:eastAsia="仿宋_GB2312" w:cs="Times New Roman"/>
          <w:color w:val="000000"/>
          <w:kern w:val="0"/>
          <w:sz w:val="32"/>
          <w:szCs w:val="32"/>
          <w:lang w:bidi="ar"/>
        </w:rPr>
        <w:t>民宿</w:t>
      </w:r>
      <w:r>
        <w:rPr>
          <w:rFonts w:hint="eastAsia" w:ascii="Times New Roman" w:hAnsi="Times New Roman" w:eastAsia="仿宋_GB2312" w:cs="Times New Roman"/>
          <w:color w:val="000000"/>
          <w:kern w:val="0"/>
          <w:sz w:val="32"/>
          <w:szCs w:val="32"/>
          <w:lang w:bidi="ar"/>
        </w:rPr>
        <w:t>等特色主题民宿</w:t>
      </w:r>
      <w:r>
        <w:rPr>
          <w:rFonts w:ascii="Times New Roman" w:hAnsi="Times New Roman" w:eastAsia="仿宋_GB2312" w:cs="Times New Roman"/>
          <w:color w:val="000000"/>
          <w:kern w:val="0"/>
          <w:sz w:val="32"/>
          <w:szCs w:val="32"/>
          <w:lang w:bidi="ar"/>
        </w:rPr>
        <w:t>发展。完善民宿行业标准，确保消防安全、卫生</w:t>
      </w:r>
      <w:r>
        <w:rPr>
          <w:rFonts w:hint="eastAsia" w:ascii="Times New Roman" w:hAnsi="Times New Roman" w:eastAsia="仿宋_GB2312" w:cs="Times New Roman"/>
          <w:color w:val="000000"/>
          <w:kern w:val="0"/>
          <w:sz w:val="32"/>
          <w:szCs w:val="32"/>
          <w:lang w:bidi="ar"/>
        </w:rPr>
        <w:t>达标</w:t>
      </w:r>
      <w:r>
        <w:rPr>
          <w:rFonts w:ascii="Times New Roman" w:hAnsi="Times New Roman" w:eastAsia="仿宋_GB2312" w:cs="Times New Roman"/>
          <w:color w:val="000000"/>
          <w:kern w:val="0"/>
          <w:sz w:val="32"/>
          <w:szCs w:val="32"/>
          <w:lang w:bidi="ar"/>
        </w:rPr>
        <w:t>和建筑规范</w:t>
      </w:r>
      <w:r>
        <w:rPr>
          <w:rFonts w:hint="eastAsia" w:ascii="Times New Roman" w:hAnsi="Times New Roman" w:eastAsia="仿宋_GB2312" w:cs="Times New Roman"/>
          <w:color w:val="000000"/>
          <w:kern w:val="0"/>
          <w:sz w:val="32"/>
          <w:szCs w:val="32"/>
          <w:lang w:bidi="ar"/>
        </w:rPr>
        <w:t>，</w:t>
      </w:r>
      <w:r>
        <w:rPr>
          <w:rFonts w:ascii="Times New Roman" w:hAnsi="Times New Roman" w:eastAsia="仿宋_GB2312" w:cs="Times New Roman"/>
          <w:color w:val="000000"/>
          <w:kern w:val="0"/>
          <w:sz w:val="32"/>
          <w:szCs w:val="32"/>
          <w:lang w:bidi="ar"/>
        </w:rPr>
        <w:t>提升</w:t>
      </w:r>
      <w:r>
        <w:rPr>
          <w:rFonts w:hint="eastAsia" w:ascii="Times New Roman" w:hAnsi="Times New Roman" w:eastAsia="仿宋_GB2312" w:cs="Times New Roman"/>
          <w:color w:val="000000"/>
          <w:kern w:val="0"/>
          <w:sz w:val="32"/>
          <w:szCs w:val="32"/>
          <w:lang w:bidi="ar"/>
        </w:rPr>
        <w:t>整体</w:t>
      </w:r>
      <w:r>
        <w:rPr>
          <w:rFonts w:ascii="Times New Roman" w:hAnsi="Times New Roman" w:eastAsia="仿宋_GB2312" w:cs="Times New Roman"/>
          <w:color w:val="000000"/>
          <w:kern w:val="0"/>
          <w:sz w:val="32"/>
          <w:szCs w:val="32"/>
          <w:lang w:bidi="ar"/>
        </w:rPr>
        <w:t>服务质量</w:t>
      </w:r>
      <w:r>
        <w:rPr>
          <w:rFonts w:hint="eastAsia" w:ascii="Times New Roman" w:hAnsi="Times New Roman" w:eastAsia="仿宋_GB2312" w:cs="Times New Roman"/>
          <w:color w:val="000000"/>
          <w:kern w:val="0"/>
          <w:sz w:val="32"/>
          <w:szCs w:val="32"/>
          <w:lang w:bidi="ar"/>
        </w:rPr>
        <w:t>。</w:t>
      </w:r>
      <w:r>
        <w:rPr>
          <w:rFonts w:ascii="Times New Roman" w:hAnsi="Times New Roman" w:eastAsia="仿宋_GB2312" w:cs="Times New Roman"/>
          <w:color w:val="000000"/>
          <w:kern w:val="0"/>
          <w:sz w:val="32"/>
          <w:szCs w:val="32"/>
          <w:lang w:bidi="ar"/>
        </w:rPr>
        <w:t>加强对民宿经营者培训，提高服务水平和专业素养</w:t>
      </w:r>
      <w:r>
        <w:rPr>
          <w:rFonts w:hint="eastAsia" w:ascii="Times New Roman" w:hAnsi="Times New Roman" w:eastAsia="仿宋_GB2312" w:cs="Times New Roman"/>
          <w:color w:val="000000"/>
          <w:kern w:val="0"/>
          <w:sz w:val="32"/>
          <w:szCs w:val="32"/>
          <w:lang w:bidi="ar"/>
        </w:rPr>
        <w:t>，</w:t>
      </w:r>
      <w:r>
        <w:rPr>
          <w:rFonts w:ascii="Times New Roman" w:hAnsi="Times New Roman" w:eastAsia="仿宋_GB2312" w:cs="Times New Roman"/>
          <w:color w:val="000000"/>
          <w:kern w:val="0"/>
          <w:sz w:val="32"/>
          <w:szCs w:val="32"/>
          <w:lang w:bidi="ar"/>
        </w:rPr>
        <w:t>提供特色服务和</w:t>
      </w:r>
      <w:r>
        <w:rPr>
          <w:rFonts w:hint="eastAsia" w:ascii="Times New Roman" w:hAnsi="Times New Roman" w:eastAsia="仿宋_GB2312" w:cs="Times New Roman"/>
          <w:color w:val="000000"/>
          <w:kern w:val="0"/>
          <w:sz w:val="32"/>
          <w:szCs w:val="32"/>
          <w:lang w:bidi="ar"/>
        </w:rPr>
        <w:t>文创</w:t>
      </w:r>
      <w:r>
        <w:rPr>
          <w:rFonts w:ascii="Times New Roman" w:hAnsi="Times New Roman" w:eastAsia="仿宋_GB2312" w:cs="Times New Roman"/>
          <w:color w:val="000000"/>
          <w:kern w:val="0"/>
          <w:sz w:val="32"/>
          <w:szCs w:val="32"/>
          <w:lang w:bidi="ar"/>
        </w:rPr>
        <w:t>体验活动。创新发展模式</w:t>
      </w:r>
      <w:r>
        <w:rPr>
          <w:rFonts w:hint="eastAsia" w:ascii="Times New Roman" w:hAnsi="Times New Roman" w:eastAsia="仿宋_GB2312" w:cs="Times New Roman"/>
          <w:color w:val="000000"/>
          <w:kern w:val="0"/>
          <w:sz w:val="32"/>
          <w:szCs w:val="32"/>
          <w:lang w:bidi="ar"/>
        </w:rPr>
        <w:t>，</w:t>
      </w:r>
      <w:r>
        <w:rPr>
          <w:rFonts w:ascii="Times New Roman" w:hAnsi="Times New Roman" w:eastAsia="仿宋_GB2312" w:cs="Times New Roman"/>
          <w:color w:val="000000"/>
          <w:kern w:val="0"/>
          <w:sz w:val="32"/>
          <w:szCs w:val="32"/>
          <w:lang w:bidi="ar"/>
        </w:rPr>
        <w:t>推动民宿与农业、文化、旅游等产业融合，丰富业态，提升综合效益。</w:t>
      </w:r>
    </w:p>
    <w:p w14:paraId="07A83CBB">
      <w:pPr>
        <w:widowControl/>
        <w:spacing w:line="570" w:lineRule="exact"/>
        <w:ind w:firstLine="618" w:firstLineChars="200"/>
        <w:rPr>
          <w:rFonts w:ascii="Times New Roman" w:hAnsi="Times New Roman" w:eastAsia="仿宋_GB2312" w:cs="Times New Roman"/>
          <w:color w:val="FF0000"/>
          <w:kern w:val="0"/>
          <w:sz w:val="32"/>
          <w:szCs w:val="32"/>
          <w:lang w:bidi="ar"/>
        </w:rPr>
      </w:pPr>
      <w:r>
        <w:rPr>
          <w:rFonts w:hint="eastAsia" w:ascii="Times New Roman" w:hAnsi="Times New Roman" w:eastAsia="仿宋_GB2312" w:cs="Times New Roman"/>
          <w:color w:val="000000"/>
          <w:kern w:val="0"/>
          <w:sz w:val="32"/>
          <w:szCs w:val="32"/>
          <w:lang w:bidi="ar"/>
        </w:rPr>
        <w:t>集聚区提质：</w:t>
      </w:r>
      <w:r>
        <w:rPr>
          <w:rFonts w:ascii="Times New Roman" w:hAnsi="Times New Roman" w:eastAsia="仿宋_GB2312" w:cs="Times New Roman"/>
          <w:kern w:val="0"/>
          <w:sz w:val="32"/>
          <w:szCs w:val="32"/>
          <w:lang w:bidi="ar"/>
        </w:rPr>
        <w:t>民宿</w:t>
      </w:r>
      <w:r>
        <w:rPr>
          <w:rFonts w:hint="eastAsia" w:ascii="Times New Roman" w:hAnsi="Times New Roman" w:eastAsia="仿宋_GB2312" w:cs="Times New Roman"/>
          <w:kern w:val="0"/>
          <w:sz w:val="32"/>
          <w:szCs w:val="32"/>
          <w:lang w:bidi="ar"/>
        </w:rPr>
        <w:t>集聚区</w:t>
      </w:r>
      <w:r>
        <w:rPr>
          <w:rFonts w:ascii="Times New Roman" w:hAnsi="Times New Roman" w:eastAsia="仿宋_GB2312" w:cs="Times New Roman"/>
          <w:kern w:val="0"/>
          <w:sz w:val="32"/>
          <w:szCs w:val="32"/>
          <w:lang w:bidi="ar"/>
        </w:rPr>
        <w:t>建设</w:t>
      </w:r>
      <w:r>
        <w:rPr>
          <w:rFonts w:hint="eastAsia" w:ascii="Times New Roman" w:hAnsi="Times New Roman" w:eastAsia="仿宋_GB2312" w:cs="Times New Roman"/>
          <w:kern w:val="0"/>
          <w:sz w:val="32"/>
          <w:szCs w:val="32"/>
          <w:lang w:bidi="ar"/>
        </w:rPr>
        <w:t>与乡村振兴示范带建设有机结合</w:t>
      </w:r>
      <w:r>
        <w:rPr>
          <w:rFonts w:ascii="Times New Roman" w:hAnsi="Times New Roman" w:eastAsia="仿宋_GB2312" w:cs="Times New Roman"/>
          <w:kern w:val="0"/>
          <w:sz w:val="32"/>
          <w:szCs w:val="32"/>
          <w:lang w:bidi="ar"/>
        </w:rPr>
        <w:t>，</w:t>
      </w:r>
      <w:r>
        <w:rPr>
          <w:rFonts w:hint="eastAsia" w:ascii="Times New Roman" w:hAnsi="Times New Roman" w:eastAsia="仿宋_GB2312" w:cs="Times New Roman"/>
          <w:kern w:val="0"/>
          <w:sz w:val="32"/>
          <w:szCs w:val="32"/>
          <w:lang w:bidi="ar"/>
        </w:rPr>
        <w:t>通过民宿集聚区</w:t>
      </w:r>
      <w:r>
        <w:rPr>
          <w:rFonts w:ascii="Times New Roman" w:hAnsi="Times New Roman" w:eastAsia="仿宋_GB2312" w:cs="Times New Roman"/>
          <w:kern w:val="0"/>
          <w:sz w:val="32"/>
          <w:szCs w:val="32"/>
          <w:lang w:bidi="ar"/>
        </w:rPr>
        <w:t>打造</w:t>
      </w:r>
      <w:r>
        <w:rPr>
          <w:rFonts w:hint="eastAsia" w:ascii="Times New Roman" w:hAnsi="Times New Roman" w:eastAsia="仿宋_GB2312" w:cs="Times New Roman"/>
          <w:kern w:val="0"/>
          <w:sz w:val="32"/>
          <w:szCs w:val="32"/>
          <w:lang w:bidi="ar"/>
        </w:rPr>
        <w:t>，形成地方</w:t>
      </w:r>
      <w:r>
        <w:rPr>
          <w:rFonts w:ascii="Times New Roman" w:hAnsi="Times New Roman" w:eastAsia="仿宋_GB2312" w:cs="Times New Roman"/>
          <w:kern w:val="0"/>
          <w:sz w:val="32"/>
          <w:szCs w:val="32"/>
          <w:lang w:bidi="ar"/>
        </w:rPr>
        <w:t>产业发展、</w:t>
      </w:r>
      <w:r>
        <w:rPr>
          <w:rFonts w:hint="eastAsia" w:ascii="Times New Roman" w:hAnsi="Times New Roman" w:eastAsia="仿宋_GB2312" w:cs="Times New Roman"/>
          <w:kern w:val="0"/>
          <w:sz w:val="32"/>
          <w:szCs w:val="32"/>
          <w:lang w:bidi="ar"/>
        </w:rPr>
        <w:t>村居</w:t>
      </w:r>
      <w:r>
        <w:rPr>
          <w:rFonts w:ascii="Times New Roman" w:hAnsi="Times New Roman" w:eastAsia="仿宋_GB2312" w:cs="Times New Roman"/>
          <w:kern w:val="0"/>
          <w:sz w:val="32"/>
          <w:szCs w:val="32"/>
          <w:lang w:bidi="ar"/>
        </w:rPr>
        <w:t>环境干净整洁、</w:t>
      </w:r>
      <w:r>
        <w:rPr>
          <w:rFonts w:hint="eastAsia" w:ascii="Times New Roman" w:hAnsi="Times New Roman" w:eastAsia="仿宋_GB2312" w:cs="Times New Roman"/>
          <w:kern w:val="0"/>
          <w:sz w:val="32"/>
          <w:szCs w:val="32"/>
          <w:lang w:bidi="ar"/>
        </w:rPr>
        <w:t>乡村</w:t>
      </w:r>
      <w:r>
        <w:rPr>
          <w:rFonts w:ascii="Times New Roman" w:hAnsi="Times New Roman" w:eastAsia="仿宋_GB2312" w:cs="Times New Roman"/>
          <w:kern w:val="0"/>
          <w:sz w:val="32"/>
          <w:szCs w:val="32"/>
          <w:lang w:bidi="ar"/>
        </w:rPr>
        <w:t>风貌特色鲜明、乡风文明向上向善、基础设施</w:t>
      </w:r>
      <w:r>
        <w:rPr>
          <w:rFonts w:hint="eastAsia" w:ascii="Times New Roman" w:hAnsi="Times New Roman" w:eastAsia="仿宋_GB2312" w:cs="Times New Roman"/>
          <w:kern w:val="0"/>
          <w:sz w:val="32"/>
          <w:szCs w:val="32"/>
          <w:lang w:bidi="ar"/>
        </w:rPr>
        <w:t>配套</w:t>
      </w:r>
      <w:r>
        <w:rPr>
          <w:rFonts w:ascii="Times New Roman" w:hAnsi="Times New Roman" w:eastAsia="仿宋_GB2312" w:cs="Times New Roman"/>
          <w:kern w:val="0"/>
          <w:sz w:val="32"/>
          <w:szCs w:val="32"/>
          <w:lang w:bidi="ar"/>
        </w:rPr>
        <w:t>完善的民宿</w:t>
      </w:r>
      <w:r>
        <w:rPr>
          <w:rFonts w:hint="eastAsia" w:ascii="Times New Roman" w:hAnsi="Times New Roman" w:eastAsia="仿宋_GB2312" w:cs="Times New Roman"/>
          <w:kern w:val="0"/>
          <w:sz w:val="32"/>
          <w:szCs w:val="32"/>
          <w:lang w:bidi="ar"/>
        </w:rPr>
        <w:t>集群示范区。以红棉星级旅游民宿评选标准为引领，以评促建，</w:t>
      </w:r>
      <w:r>
        <w:rPr>
          <w:rFonts w:ascii="Times New Roman" w:hAnsi="Times New Roman" w:eastAsia="仿宋_GB2312" w:cs="Times New Roman"/>
          <w:kern w:val="0"/>
          <w:sz w:val="32"/>
          <w:szCs w:val="32"/>
          <w:lang w:bidi="ar"/>
        </w:rPr>
        <w:t>打造具有</w:t>
      </w:r>
      <w:r>
        <w:rPr>
          <w:rFonts w:hint="eastAsia" w:ascii="Times New Roman" w:hAnsi="Times New Roman" w:eastAsia="仿宋_GB2312" w:cs="Times New Roman"/>
          <w:kern w:val="0"/>
          <w:sz w:val="32"/>
          <w:szCs w:val="32"/>
          <w:lang w:bidi="ar"/>
        </w:rPr>
        <w:t>广州红棉特质</w:t>
      </w:r>
      <w:r>
        <w:rPr>
          <w:rFonts w:ascii="Times New Roman" w:hAnsi="Times New Roman" w:eastAsia="仿宋_GB2312" w:cs="Times New Roman"/>
          <w:kern w:val="0"/>
          <w:sz w:val="32"/>
          <w:szCs w:val="32"/>
          <w:lang w:bidi="ar"/>
        </w:rPr>
        <w:t>的</w:t>
      </w:r>
      <w:r>
        <w:rPr>
          <w:rFonts w:hint="eastAsia" w:ascii="Times New Roman" w:hAnsi="Times New Roman" w:eastAsia="仿宋_GB2312" w:cs="Times New Roman"/>
          <w:kern w:val="0"/>
          <w:sz w:val="32"/>
          <w:szCs w:val="32"/>
          <w:lang w:bidi="ar"/>
        </w:rPr>
        <w:t>民宿集聚区。让广州</w:t>
      </w:r>
      <w:r>
        <w:rPr>
          <w:rFonts w:ascii="Times New Roman" w:hAnsi="Times New Roman" w:eastAsia="仿宋_GB2312" w:cs="Times New Roman"/>
          <w:kern w:val="0"/>
          <w:sz w:val="32"/>
          <w:szCs w:val="32"/>
          <w:lang w:bidi="ar"/>
        </w:rPr>
        <w:t>民宿</w:t>
      </w:r>
      <w:r>
        <w:rPr>
          <w:rFonts w:hint="eastAsia" w:ascii="Times New Roman" w:hAnsi="Times New Roman" w:eastAsia="仿宋_GB2312" w:cs="Times New Roman"/>
          <w:kern w:val="0"/>
          <w:sz w:val="32"/>
          <w:szCs w:val="32"/>
          <w:lang w:bidi="ar"/>
        </w:rPr>
        <w:t>集聚区和红棉民宿品牌在全国具有</w:t>
      </w:r>
      <w:r>
        <w:rPr>
          <w:rFonts w:ascii="Times New Roman" w:hAnsi="Times New Roman" w:eastAsia="仿宋_GB2312" w:cs="Times New Roman"/>
          <w:kern w:val="0"/>
          <w:sz w:val="32"/>
          <w:szCs w:val="32"/>
          <w:lang w:bidi="ar"/>
        </w:rPr>
        <w:t>知名度和影响力。</w:t>
      </w:r>
    </w:p>
    <w:p w14:paraId="22AFC85C">
      <w:pPr>
        <w:widowControl/>
        <w:spacing w:line="570" w:lineRule="exact"/>
        <w:ind w:firstLine="618" w:firstLineChars="200"/>
        <w:jc w:val="left"/>
        <w:outlineLvl w:val="2"/>
        <w:rPr>
          <w:rFonts w:ascii="Times New Roman" w:hAnsi="Times New Roman" w:eastAsia="仿宋_GB2312" w:cs="Times New Roman"/>
          <w:color w:val="000000"/>
          <w:kern w:val="0"/>
          <w:sz w:val="32"/>
          <w:szCs w:val="32"/>
          <w:lang w:bidi="ar"/>
        </w:rPr>
      </w:pPr>
      <w:bookmarkStart w:id="42" w:name="_Toc14396"/>
      <w:bookmarkStart w:id="43" w:name="_Toc6070"/>
      <w:bookmarkStart w:id="44" w:name="_Toc14497"/>
      <w:bookmarkStart w:id="45" w:name="_Toc6978"/>
      <w:r>
        <w:rPr>
          <w:rFonts w:ascii="Times New Roman" w:hAnsi="Times New Roman" w:eastAsia="仿宋_GB2312" w:cs="Times New Roman"/>
          <w:color w:val="000000"/>
          <w:kern w:val="0"/>
          <w:sz w:val="32"/>
          <w:szCs w:val="32"/>
          <w:lang w:bidi="ar"/>
        </w:rPr>
        <w:t>3.创建国家</w:t>
      </w:r>
      <w:r>
        <w:rPr>
          <w:rFonts w:hint="eastAsia" w:ascii="Times New Roman" w:hAnsi="Times New Roman" w:eastAsia="仿宋_GB2312" w:cs="Times New Roman"/>
          <w:color w:val="000000"/>
          <w:kern w:val="0"/>
          <w:sz w:val="32"/>
          <w:szCs w:val="32"/>
          <w:lang w:bidi="ar"/>
        </w:rPr>
        <w:t>省市</w:t>
      </w:r>
      <w:r>
        <w:rPr>
          <w:rFonts w:ascii="Times New Roman" w:hAnsi="Times New Roman" w:eastAsia="仿宋_GB2312" w:cs="Times New Roman"/>
          <w:color w:val="000000"/>
          <w:kern w:val="0"/>
          <w:sz w:val="32"/>
          <w:szCs w:val="32"/>
          <w:lang w:bidi="ar"/>
        </w:rPr>
        <w:t>等级民宿</w:t>
      </w:r>
      <w:bookmarkEnd w:id="42"/>
      <w:bookmarkEnd w:id="43"/>
      <w:bookmarkEnd w:id="44"/>
      <w:bookmarkEnd w:id="45"/>
    </w:p>
    <w:p w14:paraId="013B6261">
      <w:pPr>
        <w:widowControl/>
        <w:spacing w:line="570" w:lineRule="exact"/>
        <w:ind w:firstLine="618" w:firstLineChars="200"/>
        <w:rPr>
          <w:rFonts w:hint="eastAsia" w:ascii="楷体_GB2312" w:hAnsi="楷体_GB2312" w:eastAsia="楷体_GB2312" w:cs="楷体_GB2312"/>
          <w:color w:val="000000"/>
          <w:kern w:val="0"/>
          <w:sz w:val="32"/>
          <w:szCs w:val="32"/>
          <w:lang w:bidi="ar"/>
        </w:rPr>
      </w:pPr>
      <w:r>
        <w:rPr>
          <w:rFonts w:ascii="Times New Roman" w:hAnsi="Times New Roman" w:eastAsia="仿宋_GB2312" w:cs="Times New Roman"/>
          <w:color w:val="000000"/>
          <w:kern w:val="0"/>
          <w:sz w:val="32"/>
          <w:szCs w:val="32"/>
          <w:lang w:bidi="ar"/>
        </w:rPr>
        <w:t>集中</w:t>
      </w:r>
      <w:r>
        <w:rPr>
          <w:rFonts w:hint="eastAsia" w:ascii="Times New Roman" w:hAnsi="Times New Roman" w:eastAsia="仿宋_GB2312" w:cs="Times New Roman"/>
          <w:color w:val="000000"/>
          <w:kern w:val="0"/>
          <w:sz w:val="32"/>
          <w:szCs w:val="32"/>
          <w:lang w:bidi="ar"/>
        </w:rPr>
        <w:t>行业</w:t>
      </w:r>
      <w:r>
        <w:rPr>
          <w:rFonts w:ascii="Times New Roman" w:hAnsi="Times New Roman" w:eastAsia="仿宋_GB2312" w:cs="Times New Roman"/>
          <w:color w:val="000000"/>
          <w:kern w:val="0"/>
          <w:sz w:val="32"/>
          <w:szCs w:val="32"/>
          <w:lang w:bidi="ar"/>
        </w:rPr>
        <w:t>力量，积极培育扶持，</w:t>
      </w:r>
      <w:r>
        <w:rPr>
          <w:rFonts w:hint="eastAsia" w:ascii="Times New Roman" w:hAnsi="Times New Roman" w:eastAsia="仿宋_GB2312" w:cs="Times New Roman"/>
          <w:color w:val="000000"/>
          <w:kern w:val="0"/>
          <w:sz w:val="32"/>
          <w:szCs w:val="32"/>
          <w:lang w:bidi="ar"/>
        </w:rPr>
        <w:t>建设</w:t>
      </w:r>
      <w:r>
        <w:rPr>
          <w:rFonts w:ascii="Times New Roman" w:hAnsi="Times New Roman" w:eastAsia="仿宋_GB2312" w:cs="Times New Roman"/>
          <w:color w:val="000000"/>
          <w:kern w:val="0"/>
          <w:sz w:val="32"/>
          <w:szCs w:val="32"/>
          <w:lang w:bidi="ar"/>
        </w:rPr>
        <w:t>一批有</w:t>
      </w:r>
      <w:r>
        <w:rPr>
          <w:rFonts w:hint="eastAsia" w:ascii="Times New Roman" w:hAnsi="Times New Roman" w:eastAsia="仿宋_GB2312" w:cs="Times New Roman"/>
          <w:color w:val="000000"/>
          <w:kern w:val="0"/>
          <w:sz w:val="32"/>
          <w:szCs w:val="32"/>
          <w:lang w:bidi="ar"/>
        </w:rPr>
        <w:t>文化</w:t>
      </w:r>
      <w:r>
        <w:rPr>
          <w:rFonts w:ascii="Times New Roman" w:hAnsi="Times New Roman" w:eastAsia="仿宋_GB2312" w:cs="Times New Roman"/>
          <w:color w:val="000000"/>
          <w:kern w:val="0"/>
          <w:sz w:val="32"/>
          <w:szCs w:val="32"/>
          <w:lang w:bidi="ar"/>
        </w:rPr>
        <w:t>特色、有</w:t>
      </w:r>
      <w:r>
        <w:rPr>
          <w:rFonts w:hint="eastAsia" w:ascii="Times New Roman" w:hAnsi="Times New Roman" w:eastAsia="仿宋_GB2312" w:cs="Times New Roman"/>
          <w:color w:val="000000"/>
          <w:kern w:val="0"/>
          <w:sz w:val="32"/>
          <w:szCs w:val="32"/>
          <w:lang w:bidi="ar"/>
        </w:rPr>
        <w:t>主题特点</w:t>
      </w:r>
      <w:r>
        <w:rPr>
          <w:rFonts w:ascii="Times New Roman" w:hAnsi="Times New Roman" w:eastAsia="仿宋_GB2312" w:cs="Times New Roman"/>
          <w:color w:val="000000"/>
          <w:kern w:val="0"/>
          <w:sz w:val="32"/>
          <w:szCs w:val="32"/>
          <w:lang w:bidi="ar"/>
        </w:rPr>
        <w:t>的民宿</w:t>
      </w:r>
      <w:r>
        <w:rPr>
          <w:rFonts w:hint="eastAsia" w:ascii="Times New Roman" w:hAnsi="Times New Roman" w:eastAsia="仿宋_GB2312" w:cs="Times New Roman"/>
          <w:color w:val="000000"/>
          <w:kern w:val="0"/>
          <w:sz w:val="32"/>
          <w:szCs w:val="32"/>
          <w:lang w:bidi="ar"/>
        </w:rPr>
        <w:t>，</w:t>
      </w:r>
      <w:r>
        <w:rPr>
          <w:rFonts w:ascii="Times New Roman" w:hAnsi="Times New Roman" w:eastAsia="仿宋_GB2312" w:cs="Times New Roman"/>
          <w:color w:val="000000"/>
          <w:kern w:val="0"/>
          <w:sz w:val="32"/>
          <w:szCs w:val="32"/>
          <w:lang w:bidi="ar"/>
        </w:rPr>
        <w:t>在三年时间内，</w:t>
      </w:r>
      <w:r>
        <w:rPr>
          <w:rFonts w:hint="eastAsia" w:ascii="Times New Roman" w:hAnsi="Times New Roman" w:eastAsia="仿宋_GB2312" w:cs="Times New Roman"/>
          <w:color w:val="000000"/>
          <w:kern w:val="0"/>
          <w:sz w:val="32"/>
          <w:szCs w:val="32"/>
          <w:lang w:bidi="ar"/>
        </w:rPr>
        <w:t>持续</w:t>
      </w:r>
      <w:r>
        <w:rPr>
          <w:rFonts w:ascii="Times New Roman" w:hAnsi="Times New Roman" w:eastAsia="仿宋_GB2312" w:cs="Times New Roman"/>
          <w:color w:val="000000"/>
          <w:kern w:val="0"/>
          <w:sz w:val="32"/>
          <w:szCs w:val="32"/>
          <w:lang w:bidi="ar"/>
        </w:rPr>
        <w:t>支持基础条件好的民宿企业申报国家级</w:t>
      </w:r>
      <w:r>
        <w:rPr>
          <w:rFonts w:hint="eastAsia" w:ascii="Times New Roman" w:hAnsi="Times New Roman" w:eastAsia="仿宋_GB2312" w:cs="Times New Roman"/>
          <w:color w:val="000000"/>
          <w:kern w:val="0"/>
          <w:sz w:val="32"/>
          <w:szCs w:val="32"/>
          <w:lang w:bidi="ar"/>
        </w:rPr>
        <w:t>民宿、</w:t>
      </w:r>
      <w:r>
        <w:rPr>
          <w:rFonts w:ascii="Times New Roman" w:hAnsi="Times New Roman" w:eastAsia="仿宋_GB2312" w:cs="Times New Roman"/>
          <w:color w:val="000000"/>
          <w:kern w:val="0"/>
          <w:sz w:val="32"/>
          <w:szCs w:val="32"/>
          <w:lang w:bidi="ar"/>
        </w:rPr>
        <w:t>省级乡村民宿</w:t>
      </w:r>
      <w:r>
        <w:rPr>
          <w:rFonts w:hint="eastAsia" w:ascii="Times New Roman" w:hAnsi="Times New Roman" w:eastAsia="仿宋_GB2312" w:cs="Times New Roman"/>
          <w:color w:val="000000"/>
          <w:kern w:val="0"/>
          <w:sz w:val="32"/>
          <w:szCs w:val="32"/>
          <w:lang w:bidi="ar"/>
        </w:rPr>
        <w:t>和市红棉星级旅游民宿</w:t>
      </w:r>
      <w:r>
        <w:rPr>
          <w:rFonts w:ascii="Times New Roman" w:hAnsi="Times New Roman" w:eastAsia="仿宋_GB2312" w:cs="Times New Roman"/>
          <w:color w:val="000000"/>
          <w:kern w:val="0"/>
          <w:sz w:val="32"/>
          <w:szCs w:val="32"/>
          <w:lang w:bidi="ar"/>
        </w:rPr>
        <w:t>。</w:t>
      </w:r>
      <w:r>
        <w:rPr>
          <w:rFonts w:hint="eastAsia" w:ascii="Times New Roman" w:hAnsi="Times New Roman" w:eastAsia="仿宋_GB2312" w:cs="Times New Roman"/>
          <w:color w:val="000000"/>
          <w:kern w:val="0"/>
          <w:sz w:val="32"/>
          <w:szCs w:val="32"/>
          <w:lang w:bidi="ar"/>
        </w:rPr>
        <w:t>奋</w:t>
      </w:r>
      <w:r>
        <w:rPr>
          <w:rFonts w:ascii="Times New Roman" w:hAnsi="Times New Roman" w:eastAsia="仿宋_GB2312" w:cs="Times New Roman"/>
          <w:color w:val="000000"/>
          <w:kern w:val="0"/>
          <w:sz w:val="32"/>
          <w:szCs w:val="32"/>
          <w:lang w:bidi="ar"/>
        </w:rPr>
        <w:t>力</w:t>
      </w:r>
      <w:r>
        <w:rPr>
          <w:rFonts w:hint="eastAsia" w:ascii="Times New Roman" w:hAnsi="Times New Roman" w:eastAsia="仿宋_GB2312" w:cs="Times New Roman"/>
          <w:color w:val="000000"/>
          <w:kern w:val="0"/>
          <w:sz w:val="32"/>
          <w:szCs w:val="32"/>
          <w:lang w:bidi="ar"/>
        </w:rPr>
        <w:t>争</w:t>
      </w:r>
      <w:r>
        <w:rPr>
          <w:rFonts w:ascii="Times New Roman" w:hAnsi="Times New Roman" w:eastAsia="仿宋_GB2312" w:cs="Times New Roman"/>
          <w:color w:val="000000"/>
          <w:kern w:val="0"/>
          <w:sz w:val="32"/>
          <w:szCs w:val="32"/>
          <w:lang w:bidi="ar"/>
        </w:rPr>
        <w:t>创</w:t>
      </w:r>
      <w:r>
        <w:rPr>
          <w:rFonts w:hint="eastAsia" w:ascii="Times New Roman" w:hAnsi="Times New Roman" w:eastAsia="仿宋_GB2312" w:cs="Times New Roman"/>
          <w:kern w:val="0"/>
          <w:sz w:val="32"/>
          <w:szCs w:val="32"/>
          <w:lang w:bidi="ar"/>
        </w:rPr>
        <w:t>6</w:t>
      </w:r>
      <w:r>
        <w:rPr>
          <w:rFonts w:ascii="Times New Roman" w:hAnsi="Times New Roman" w:eastAsia="仿宋_GB2312" w:cs="Times New Roman"/>
          <w:kern w:val="0"/>
          <w:sz w:val="32"/>
          <w:szCs w:val="32"/>
          <w:lang w:bidi="ar"/>
        </w:rPr>
        <w:t>家国家级民宿。</w:t>
      </w:r>
      <w:r>
        <w:rPr>
          <w:rFonts w:hint="eastAsia" w:ascii="Times New Roman" w:hAnsi="Times New Roman" w:eastAsia="仿宋_GB2312" w:cs="Times New Roman"/>
          <w:kern w:val="0"/>
          <w:sz w:val="32"/>
          <w:szCs w:val="32"/>
          <w:lang w:bidi="ar"/>
        </w:rPr>
        <w:t>全</w:t>
      </w:r>
      <w:r>
        <w:rPr>
          <w:rFonts w:ascii="Times New Roman" w:hAnsi="Times New Roman" w:eastAsia="仿宋_GB2312" w:cs="Times New Roman"/>
          <w:kern w:val="0"/>
          <w:sz w:val="32"/>
          <w:szCs w:val="32"/>
          <w:lang w:bidi="ar"/>
        </w:rPr>
        <w:t>力</w:t>
      </w:r>
      <w:r>
        <w:rPr>
          <w:rFonts w:hint="eastAsia" w:ascii="Times New Roman" w:hAnsi="Times New Roman" w:eastAsia="仿宋_GB2312" w:cs="Times New Roman"/>
          <w:kern w:val="0"/>
          <w:sz w:val="32"/>
          <w:szCs w:val="32"/>
          <w:lang w:bidi="ar"/>
        </w:rPr>
        <w:t>创建</w:t>
      </w:r>
      <w:r>
        <w:rPr>
          <w:rFonts w:ascii="Times New Roman" w:hAnsi="Times New Roman" w:eastAsia="仿宋_GB2312" w:cs="Times New Roman"/>
          <w:kern w:val="0"/>
          <w:sz w:val="32"/>
          <w:szCs w:val="32"/>
          <w:lang w:bidi="ar"/>
        </w:rPr>
        <w:t>25家省金宿</w:t>
      </w:r>
      <w:r>
        <w:rPr>
          <w:rFonts w:hint="eastAsia" w:ascii="Times New Roman" w:hAnsi="Times New Roman" w:eastAsia="仿宋_GB2312" w:cs="Times New Roman"/>
          <w:kern w:val="0"/>
          <w:sz w:val="32"/>
          <w:szCs w:val="32"/>
          <w:lang w:bidi="ar"/>
        </w:rPr>
        <w:t>级</w:t>
      </w:r>
      <w:r>
        <w:rPr>
          <w:rFonts w:ascii="Times New Roman" w:hAnsi="Times New Roman" w:eastAsia="仿宋_GB2312" w:cs="Times New Roman"/>
          <w:kern w:val="0"/>
          <w:sz w:val="32"/>
          <w:szCs w:val="32"/>
          <w:lang w:bidi="ar"/>
        </w:rPr>
        <w:t>和银宿</w:t>
      </w:r>
      <w:r>
        <w:rPr>
          <w:rFonts w:hint="eastAsia" w:ascii="Times New Roman" w:hAnsi="Times New Roman" w:eastAsia="仿宋_GB2312" w:cs="Times New Roman"/>
          <w:kern w:val="0"/>
          <w:sz w:val="32"/>
          <w:szCs w:val="32"/>
          <w:lang w:bidi="ar"/>
        </w:rPr>
        <w:t>级乡村民宿。大力</w:t>
      </w:r>
      <w:r>
        <w:rPr>
          <w:rFonts w:hint="eastAsia" w:ascii="Times New Roman" w:hAnsi="Times New Roman" w:eastAsia="仿宋_GB2312" w:cs="Times New Roman"/>
          <w:color w:val="000000"/>
          <w:kern w:val="0"/>
          <w:sz w:val="32"/>
          <w:szCs w:val="32"/>
          <w:lang w:bidi="ar"/>
        </w:rPr>
        <w:t>建设</w:t>
      </w:r>
      <w:r>
        <w:rPr>
          <w:rFonts w:ascii="Times New Roman" w:hAnsi="Times New Roman" w:eastAsia="仿宋_GB2312" w:cs="Times New Roman"/>
          <w:color w:val="000000"/>
          <w:kern w:val="0"/>
          <w:sz w:val="32"/>
          <w:szCs w:val="32"/>
          <w:lang w:bidi="ar"/>
        </w:rPr>
        <w:t>红棉星级</w:t>
      </w:r>
      <w:r>
        <w:rPr>
          <w:rFonts w:hint="eastAsia" w:ascii="Times New Roman" w:hAnsi="Times New Roman" w:eastAsia="仿宋_GB2312" w:cs="Times New Roman"/>
          <w:color w:val="000000"/>
          <w:kern w:val="0"/>
          <w:sz w:val="32"/>
          <w:szCs w:val="32"/>
          <w:lang w:bidi="ar"/>
        </w:rPr>
        <w:t>旅游</w:t>
      </w:r>
      <w:r>
        <w:rPr>
          <w:rFonts w:ascii="Times New Roman" w:hAnsi="Times New Roman" w:eastAsia="仿宋_GB2312" w:cs="Times New Roman"/>
          <w:color w:val="000000"/>
          <w:kern w:val="0"/>
          <w:sz w:val="32"/>
          <w:szCs w:val="32"/>
          <w:lang w:bidi="ar"/>
        </w:rPr>
        <w:t>民宿</w:t>
      </w:r>
      <w:r>
        <w:rPr>
          <w:rFonts w:hint="eastAsia" w:ascii="Times New Roman" w:hAnsi="Times New Roman" w:eastAsia="仿宋_GB2312" w:cs="Times New Roman"/>
          <w:color w:val="000000"/>
          <w:kern w:val="0"/>
          <w:sz w:val="32"/>
          <w:szCs w:val="32"/>
          <w:lang w:bidi="ar"/>
        </w:rPr>
        <w:t>，</w:t>
      </w:r>
      <w:r>
        <w:rPr>
          <w:rFonts w:ascii="Times New Roman" w:hAnsi="Times New Roman" w:eastAsia="仿宋_GB2312" w:cs="Times New Roman"/>
          <w:color w:val="000000"/>
          <w:kern w:val="0"/>
          <w:sz w:val="32"/>
          <w:szCs w:val="32"/>
          <w:lang w:bidi="ar"/>
        </w:rPr>
        <w:t>在原有</w:t>
      </w:r>
      <w:r>
        <w:rPr>
          <w:rFonts w:hint="eastAsia" w:ascii="Times New Roman" w:hAnsi="Times New Roman" w:eastAsia="仿宋_GB2312" w:cs="Times New Roman"/>
          <w:kern w:val="0"/>
          <w:sz w:val="32"/>
          <w:szCs w:val="32"/>
          <w:lang w:bidi="ar"/>
        </w:rPr>
        <w:t>4</w:t>
      </w:r>
      <w:r>
        <w:rPr>
          <w:rFonts w:ascii="Times New Roman" w:hAnsi="Times New Roman" w:eastAsia="仿宋_GB2312" w:cs="Times New Roman"/>
          <w:kern w:val="0"/>
          <w:sz w:val="32"/>
          <w:szCs w:val="32"/>
          <w:lang w:bidi="ar"/>
        </w:rPr>
        <w:t>0</w:t>
      </w:r>
      <w:r>
        <w:rPr>
          <w:rFonts w:ascii="Times New Roman" w:hAnsi="Times New Roman" w:eastAsia="仿宋_GB2312" w:cs="Times New Roman"/>
          <w:color w:val="000000"/>
          <w:kern w:val="0"/>
          <w:sz w:val="32"/>
          <w:szCs w:val="32"/>
          <w:lang w:bidi="ar"/>
        </w:rPr>
        <w:t>家红棉星级</w:t>
      </w:r>
      <w:r>
        <w:rPr>
          <w:rFonts w:hint="eastAsia" w:ascii="Times New Roman" w:hAnsi="Times New Roman" w:eastAsia="仿宋_GB2312" w:cs="Times New Roman"/>
          <w:color w:val="000000"/>
          <w:kern w:val="0"/>
          <w:sz w:val="32"/>
          <w:szCs w:val="32"/>
          <w:lang w:bidi="ar"/>
        </w:rPr>
        <w:t>旅游</w:t>
      </w:r>
      <w:r>
        <w:rPr>
          <w:rFonts w:ascii="Times New Roman" w:hAnsi="Times New Roman" w:eastAsia="仿宋_GB2312" w:cs="Times New Roman"/>
          <w:color w:val="000000"/>
          <w:kern w:val="0"/>
          <w:sz w:val="32"/>
          <w:szCs w:val="32"/>
          <w:lang w:bidi="ar"/>
        </w:rPr>
        <w:t>民宿的基础上，按标准</w:t>
      </w:r>
      <w:r>
        <w:rPr>
          <w:rFonts w:hint="eastAsia" w:ascii="Times New Roman" w:hAnsi="Times New Roman" w:eastAsia="仿宋_GB2312" w:cs="Times New Roman"/>
          <w:color w:val="auto"/>
          <w:kern w:val="0"/>
          <w:sz w:val="32"/>
          <w:szCs w:val="32"/>
          <w:lang w:bidi="ar"/>
        </w:rPr>
        <w:t>累计</w:t>
      </w:r>
      <w:r>
        <w:rPr>
          <w:rFonts w:ascii="Times New Roman" w:hAnsi="Times New Roman" w:eastAsia="仿宋_GB2312" w:cs="Times New Roman"/>
          <w:color w:val="000000"/>
          <w:kern w:val="0"/>
          <w:sz w:val="32"/>
          <w:szCs w:val="32"/>
          <w:lang w:bidi="ar"/>
        </w:rPr>
        <w:t>建成100家红棉星级</w:t>
      </w:r>
      <w:r>
        <w:rPr>
          <w:rFonts w:hint="eastAsia" w:ascii="Times New Roman" w:hAnsi="Times New Roman" w:eastAsia="仿宋_GB2312" w:cs="Times New Roman"/>
          <w:color w:val="000000"/>
          <w:kern w:val="0"/>
          <w:sz w:val="32"/>
          <w:szCs w:val="32"/>
          <w:lang w:bidi="ar"/>
        </w:rPr>
        <w:t>旅游</w:t>
      </w:r>
      <w:r>
        <w:rPr>
          <w:rFonts w:ascii="Times New Roman" w:hAnsi="Times New Roman" w:eastAsia="仿宋_GB2312" w:cs="Times New Roman"/>
          <w:color w:val="000000"/>
          <w:kern w:val="0"/>
          <w:sz w:val="32"/>
          <w:szCs w:val="32"/>
          <w:lang w:bidi="ar"/>
        </w:rPr>
        <w:t>民宿</w:t>
      </w:r>
      <w:bookmarkStart w:id="46" w:name="_Toc26918"/>
      <w:bookmarkStart w:id="47" w:name="_Toc19699"/>
      <w:r>
        <w:rPr>
          <w:rFonts w:hint="eastAsia" w:ascii="楷体_GB2312" w:hAnsi="楷体_GB2312" w:eastAsia="楷体_GB2312" w:cs="楷体_GB2312"/>
          <w:color w:val="000000"/>
          <w:kern w:val="0"/>
          <w:sz w:val="32"/>
          <w:szCs w:val="32"/>
          <w:lang w:bidi="ar"/>
        </w:rPr>
        <w:t>。</w:t>
      </w:r>
    </w:p>
    <w:p w14:paraId="4D9CC281">
      <w:pPr>
        <w:widowControl/>
        <w:spacing w:line="570" w:lineRule="exact"/>
        <w:ind w:firstLine="618" w:firstLineChars="200"/>
        <w:outlineLvl w:val="1"/>
        <w:rPr>
          <w:rFonts w:hint="eastAsia" w:ascii="楷体_GB2312" w:hAnsi="楷体_GB2312" w:eastAsia="楷体_GB2312" w:cs="楷体_GB2312"/>
          <w:color w:val="000000"/>
          <w:kern w:val="0"/>
          <w:sz w:val="32"/>
          <w:szCs w:val="32"/>
          <w:lang w:bidi="ar"/>
        </w:rPr>
      </w:pPr>
      <w:bookmarkStart w:id="48" w:name="_Toc24299"/>
      <w:r>
        <w:rPr>
          <w:rFonts w:ascii="楷体_GB2312" w:hAnsi="楷体_GB2312" w:eastAsia="楷体_GB2312" w:cs="楷体_GB2312"/>
          <w:color w:val="000000"/>
          <w:kern w:val="0"/>
          <w:sz w:val="32"/>
          <w:szCs w:val="32"/>
          <w:lang w:bidi="ar"/>
        </w:rPr>
        <w:t>(二）主题定位</w:t>
      </w:r>
      <w:bookmarkEnd w:id="46"/>
      <w:bookmarkEnd w:id="47"/>
      <w:bookmarkEnd w:id="48"/>
    </w:p>
    <w:p w14:paraId="4D58D714">
      <w:pPr>
        <w:widowControl/>
        <w:spacing w:line="570" w:lineRule="exact"/>
        <w:ind w:firstLine="618" w:firstLineChars="200"/>
        <w:jc w:val="left"/>
        <w:rPr>
          <w:rFonts w:ascii="Times New Roman" w:hAnsi="Times New Roman" w:eastAsia="仿宋_GB2312" w:cs="Times New Roman"/>
          <w:color w:val="000000"/>
          <w:kern w:val="0"/>
          <w:sz w:val="32"/>
          <w:szCs w:val="32"/>
          <w:lang w:bidi="ar"/>
        </w:rPr>
      </w:pPr>
      <w:r>
        <w:rPr>
          <w:rFonts w:ascii="Times New Roman" w:hAnsi="Times New Roman" w:eastAsia="仿宋_GB2312" w:cs="Times New Roman"/>
          <w:color w:val="000000"/>
          <w:kern w:val="0"/>
          <w:sz w:val="32"/>
          <w:szCs w:val="32"/>
          <w:lang w:bidi="ar"/>
        </w:rPr>
        <w:t>1.北部片区：以增城区、从化区、花都区为重点，发展生态康养</w:t>
      </w:r>
      <w:r>
        <w:rPr>
          <w:rFonts w:hint="eastAsia" w:ascii="Times New Roman" w:hAnsi="Times New Roman" w:eastAsia="仿宋_GB2312" w:cs="Times New Roman"/>
          <w:color w:val="000000"/>
          <w:kern w:val="0"/>
          <w:sz w:val="32"/>
          <w:szCs w:val="32"/>
          <w:lang w:bidi="ar"/>
        </w:rPr>
        <w:t>、</w:t>
      </w:r>
      <w:r>
        <w:rPr>
          <w:rFonts w:ascii="Times New Roman" w:hAnsi="Times New Roman" w:eastAsia="仿宋_GB2312" w:cs="Times New Roman"/>
          <w:color w:val="000000"/>
          <w:kern w:val="0"/>
          <w:sz w:val="32"/>
          <w:szCs w:val="32"/>
          <w:lang w:bidi="ar"/>
        </w:rPr>
        <w:t>休闲</w:t>
      </w:r>
      <w:r>
        <w:rPr>
          <w:rFonts w:hint="eastAsia" w:ascii="Times New Roman" w:hAnsi="Times New Roman" w:eastAsia="仿宋_GB2312" w:cs="Times New Roman"/>
          <w:color w:val="000000"/>
          <w:kern w:val="0"/>
          <w:sz w:val="32"/>
          <w:szCs w:val="32"/>
          <w:lang w:bidi="ar"/>
        </w:rPr>
        <w:t>度假</w:t>
      </w:r>
      <w:r>
        <w:rPr>
          <w:rFonts w:ascii="Times New Roman" w:hAnsi="Times New Roman" w:eastAsia="仿宋_GB2312" w:cs="Times New Roman"/>
          <w:color w:val="000000"/>
          <w:kern w:val="0"/>
          <w:sz w:val="32"/>
          <w:szCs w:val="32"/>
          <w:lang w:bidi="ar"/>
        </w:rPr>
        <w:t>民宿。本区域依托丰富的自然资源和文化底蕴，以绿色生态、乡村生活、健康养生为特色，打造养生健身、休闲体验、康养医疗主题的民宿产品。建成森林小屋绿之韵、山溪小筑泉之韵的</w:t>
      </w:r>
      <w:bookmarkStart w:id="49" w:name="_Hlk178437263"/>
      <w:r>
        <w:rPr>
          <w:rFonts w:ascii="Times New Roman" w:hAnsi="Times New Roman" w:eastAsia="仿宋_GB2312" w:cs="Times New Roman"/>
          <w:color w:val="000000"/>
          <w:kern w:val="0"/>
          <w:sz w:val="32"/>
          <w:szCs w:val="32"/>
          <w:lang w:bidi="ar"/>
        </w:rPr>
        <w:t>独特民宿群</w:t>
      </w:r>
      <w:bookmarkEnd w:id="49"/>
      <w:r>
        <w:rPr>
          <w:rFonts w:ascii="Times New Roman" w:hAnsi="Times New Roman" w:eastAsia="仿宋_GB2312" w:cs="Times New Roman"/>
          <w:color w:val="000000"/>
          <w:kern w:val="0"/>
          <w:sz w:val="32"/>
          <w:szCs w:val="32"/>
          <w:lang w:bidi="ar"/>
        </w:rPr>
        <w:t>。</w:t>
      </w:r>
    </w:p>
    <w:p w14:paraId="32E73A75">
      <w:pPr>
        <w:widowControl/>
        <w:spacing w:line="570" w:lineRule="exact"/>
        <w:ind w:firstLine="618" w:firstLineChars="200"/>
        <w:rPr>
          <w:rFonts w:ascii="Times New Roman" w:hAnsi="Times New Roman" w:eastAsia="仿宋_GB2312" w:cs="Times New Roman"/>
          <w:color w:val="FF0000"/>
          <w:kern w:val="0"/>
          <w:sz w:val="32"/>
          <w:szCs w:val="32"/>
          <w:lang w:bidi="ar"/>
        </w:rPr>
      </w:pPr>
      <w:r>
        <w:rPr>
          <w:rFonts w:ascii="Times New Roman" w:hAnsi="Times New Roman" w:eastAsia="仿宋_GB2312" w:cs="Times New Roman"/>
          <w:color w:val="000000"/>
          <w:kern w:val="0"/>
          <w:sz w:val="32"/>
          <w:szCs w:val="32"/>
          <w:lang w:bidi="ar"/>
        </w:rPr>
        <w:t>2.中部片区：以白云区</w:t>
      </w:r>
      <w:r>
        <w:rPr>
          <w:rFonts w:hint="eastAsia" w:ascii="Times New Roman" w:hAnsi="Times New Roman" w:eastAsia="仿宋_GB2312" w:cs="Times New Roman"/>
          <w:color w:val="000000"/>
          <w:kern w:val="0"/>
          <w:sz w:val="32"/>
          <w:szCs w:val="32"/>
          <w:lang w:bidi="ar"/>
        </w:rPr>
        <w:t>中南部</w:t>
      </w:r>
      <w:r>
        <w:rPr>
          <w:rFonts w:ascii="Times New Roman" w:hAnsi="Times New Roman" w:eastAsia="仿宋_GB2312" w:cs="Times New Roman"/>
          <w:color w:val="000000"/>
          <w:kern w:val="0"/>
          <w:sz w:val="32"/>
          <w:szCs w:val="32"/>
          <w:lang w:bidi="ar"/>
        </w:rPr>
        <w:t>、荔湾区为重点，发展老广州创意民宿、新广州时尚民宿。通过融合传统与现代元素，展现千年商都、食在广州独特的城市风貌和文化主题。</w:t>
      </w:r>
      <w:r>
        <w:rPr>
          <w:rFonts w:ascii="Times New Roman" w:hAnsi="Times New Roman" w:eastAsia="仿宋_GB2312" w:cs="Times New Roman"/>
          <w:kern w:val="0"/>
          <w:sz w:val="32"/>
          <w:szCs w:val="32"/>
          <w:lang w:bidi="ar"/>
        </w:rPr>
        <w:t>白云区建成</w:t>
      </w:r>
      <w:r>
        <w:rPr>
          <w:rFonts w:ascii="Times New Roman" w:hAnsi="Times New Roman" w:eastAsia="仿宋_GB2312" w:cs="Times New Roman"/>
          <w:color w:val="000000"/>
          <w:kern w:val="0"/>
          <w:sz w:val="32"/>
          <w:szCs w:val="32"/>
          <w:lang w:bidi="ar"/>
        </w:rPr>
        <w:t>农家小院花之韵、</w:t>
      </w:r>
      <w:r>
        <w:rPr>
          <w:rFonts w:ascii="Times New Roman" w:hAnsi="Times New Roman" w:eastAsia="仿宋_GB2312" w:cs="Times New Roman"/>
          <w:kern w:val="0"/>
          <w:sz w:val="32"/>
          <w:szCs w:val="32"/>
          <w:lang w:bidi="ar"/>
        </w:rPr>
        <w:t>山水人文客之</w:t>
      </w:r>
      <w:r>
        <w:rPr>
          <w:rFonts w:ascii="Times New Roman" w:hAnsi="Times New Roman" w:eastAsia="仿宋_GB2312" w:cs="Times New Roman"/>
          <w:color w:val="000000"/>
          <w:kern w:val="0"/>
          <w:sz w:val="32"/>
          <w:szCs w:val="32"/>
          <w:lang w:bidi="ar"/>
        </w:rPr>
        <w:t>韵</w:t>
      </w:r>
      <w:r>
        <w:rPr>
          <w:rFonts w:ascii="Times New Roman" w:hAnsi="Times New Roman" w:eastAsia="仿宋_GB2312" w:cs="Times New Roman"/>
          <w:kern w:val="0"/>
          <w:sz w:val="32"/>
          <w:szCs w:val="32"/>
          <w:lang w:bidi="ar"/>
        </w:rPr>
        <w:t>的独特民宿群，荔湾区形</w:t>
      </w:r>
      <w:r>
        <w:rPr>
          <w:rFonts w:ascii="Times New Roman" w:hAnsi="Times New Roman" w:eastAsia="仿宋_GB2312" w:cs="Times New Roman"/>
          <w:color w:val="000000"/>
          <w:kern w:val="0"/>
          <w:sz w:val="32"/>
          <w:szCs w:val="32"/>
          <w:lang w:bidi="ar"/>
        </w:rPr>
        <w:t>成广州风情粤之韵、广府人家古之韵的独特民宿群。</w:t>
      </w:r>
    </w:p>
    <w:p w14:paraId="1A695A69">
      <w:pPr>
        <w:widowControl/>
        <w:spacing w:line="570" w:lineRule="exact"/>
        <w:ind w:firstLine="618" w:firstLineChars="200"/>
        <w:jc w:val="left"/>
        <w:rPr>
          <w:rFonts w:ascii="Times New Roman" w:hAnsi="Times New Roman" w:eastAsia="仿宋_GB2312" w:cs="Times New Roman"/>
          <w:color w:val="000000"/>
          <w:kern w:val="0"/>
          <w:sz w:val="32"/>
          <w:szCs w:val="32"/>
          <w:lang w:bidi="ar"/>
        </w:rPr>
      </w:pPr>
      <w:r>
        <w:rPr>
          <w:rFonts w:ascii="Times New Roman" w:hAnsi="Times New Roman" w:eastAsia="仿宋_GB2312" w:cs="Times New Roman"/>
          <w:color w:val="000000"/>
          <w:kern w:val="0"/>
          <w:sz w:val="32"/>
          <w:szCs w:val="32"/>
          <w:lang w:bidi="ar"/>
        </w:rPr>
        <w:t>3.南部片区：以番禺区、南沙区为重点，发展岭南水乡风情民宿。利用水乡特色、滨海特点，打造具有岭南文化韵味的主题民宿产品。建成岭南之乡水之韵、湾区之心海之韵的独特民宿群。</w:t>
      </w:r>
    </w:p>
    <w:p w14:paraId="14CE1010">
      <w:pPr>
        <w:widowControl/>
        <w:spacing w:line="570" w:lineRule="exact"/>
        <w:ind w:firstLine="618" w:firstLineChars="200"/>
        <w:jc w:val="left"/>
        <w:outlineLvl w:val="0"/>
        <w:rPr>
          <w:rFonts w:hint="eastAsia" w:ascii="黑体" w:hAnsi="黑体" w:eastAsia="黑体" w:cs="黑体"/>
          <w:color w:val="000000"/>
          <w:kern w:val="0"/>
          <w:sz w:val="32"/>
          <w:szCs w:val="32"/>
          <w:lang w:bidi="ar"/>
        </w:rPr>
      </w:pPr>
      <w:bookmarkStart w:id="50" w:name="_Toc3738"/>
      <w:bookmarkStart w:id="51" w:name="_Toc22052"/>
      <w:bookmarkStart w:id="52" w:name="_Toc9214"/>
      <w:bookmarkStart w:id="53" w:name="_Toc32105"/>
      <w:r>
        <w:rPr>
          <w:rFonts w:ascii="黑体" w:hAnsi="黑体" w:eastAsia="黑体" w:cs="黑体"/>
          <w:color w:val="000000"/>
          <w:kern w:val="0"/>
          <w:sz w:val="32"/>
          <w:szCs w:val="32"/>
          <w:lang w:bidi="ar"/>
        </w:rPr>
        <w:t>三、集聚区建设</w:t>
      </w:r>
      <w:bookmarkEnd w:id="50"/>
      <w:bookmarkEnd w:id="51"/>
      <w:bookmarkEnd w:id="52"/>
      <w:bookmarkEnd w:id="53"/>
    </w:p>
    <w:p w14:paraId="2CA47783">
      <w:pPr>
        <w:widowControl/>
        <w:spacing w:line="570" w:lineRule="exact"/>
        <w:ind w:firstLine="618" w:firstLineChars="200"/>
        <w:jc w:val="left"/>
        <w:outlineLvl w:val="1"/>
        <w:rPr>
          <w:rFonts w:hint="eastAsia" w:ascii="楷体_GB2312" w:hAnsi="楷体_GB2312" w:eastAsia="楷体_GB2312" w:cs="楷体_GB2312"/>
          <w:color w:val="000000"/>
          <w:kern w:val="0"/>
          <w:sz w:val="32"/>
          <w:szCs w:val="32"/>
          <w:lang w:bidi="ar"/>
        </w:rPr>
      </w:pPr>
      <w:bookmarkStart w:id="54" w:name="_Toc2862"/>
      <w:bookmarkStart w:id="55" w:name="_Toc1503"/>
      <w:bookmarkStart w:id="56" w:name="_Toc3134"/>
      <w:bookmarkStart w:id="57" w:name="_Toc28120"/>
      <w:r>
        <w:rPr>
          <w:rFonts w:ascii="楷体_GB2312" w:hAnsi="楷体_GB2312" w:eastAsia="楷体_GB2312" w:cs="楷体_GB2312"/>
          <w:color w:val="000000"/>
          <w:kern w:val="0"/>
          <w:sz w:val="32"/>
          <w:szCs w:val="32"/>
          <w:lang w:bidi="ar"/>
        </w:rPr>
        <w:t>(一）建设指导思想</w:t>
      </w:r>
      <w:bookmarkEnd w:id="54"/>
      <w:bookmarkEnd w:id="55"/>
      <w:bookmarkEnd w:id="56"/>
      <w:bookmarkEnd w:id="57"/>
    </w:p>
    <w:p w14:paraId="1045BD15">
      <w:pPr>
        <w:widowControl/>
        <w:spacing w:line="570" w:lineRule="exact"/>
        <w:ind w:firstLine="618" w:firstLineChars="200"/>
        <w:jc w:val="left"/>
        <w:outlineLvl w:val="2"/>
        <w:rPr>
          <w:rFonts w:ascii="Times New Roman" w:hAnsi="Times New Roman" w:eastAsia="仿宋_GB2312" w:cs="Times New Roman"/>
          <w:sz w:val="32"/>
          <w:szCs w:val="32"/>
        </w:rPr>
      </w:pPr>
      <w:bookmarkStart w:id="58" w:name="_Toc24291"/>
      <w:bookmarkStart w:id="59" w:name="_Toc20534"/>
      <w:bookmarkStart w:id="60" w:name="_Toc12563"/>
      <w:bookmarkStart w:id="61" w:name="_Toc5997"/>
      <w:r>
        <w:rPr>
          <w:rFonts w:ascii="Times New Roman" w:hAnsi="Times New Roman" w:eastAsia="仿宋_GB2312" w:cs="Times New Roman"/>
          <w:color w:val="000000"/>
          <w:kern w:val="0"/>
          <w:sz w:val="32"/>
          <w:szCs w:val="32"/>
          <w:lang w:bidi="ar"/>
        </w:rPr>
        <w:t>1.</w:t>
      </w:r>
      <w:r>
        <w:rPr>
          <w:rFonts w:hint="eastAsia" w:ascii="Times New Roman" w:hAnsi="Times New Roman" w:eastAsia="仿宋_GB2312" w:cs="Times New Roman"/>
          <w:color w:val="000000"/>
          <w:kern w:val="0"/>
          <w:sz w:val="32"/>
          <w:szCs w:val="32"/>
          <w:lang w:bidi="ar"/>
        </w:rPr>
        <w:t>坚持</w:t>
      </w:r>
      <w:bookmarkEnd w:id="58"/>
      <w:bookmarkEnd w:id="59"/>
      <w:bookmarkEnd w:id="60"/>
      <w:bookmarkEnd w:id="61"/>
      <w:r>
        <w:rPr>
          <w:rFonts w:hint="eastAsia" w:ascii="Times New Roman" w:hAnsi="Times New Roman" w:eastAsia="仿宋_GB2312" w:cs="Times New Roman"/>
          <w:color w:val="000000"/>
          <w:kern w:val="0"/>
          <w:sz w:val="32"/>
          <w:szCs w:val="32"/>
          <w:lang w:bidi="ar"/>
        </w:rPr>
        <w:t>资源共享</w:t>
      </w:r>
    </w:p>
    <w:p w14:paraId="38FEE18F">
      <w:pPr>
        <w:widowControl/>
        <w:spacing w:line="570" w:lineRule="exact"/>
        <w:ind w:firstLine="618" w:firstLineChars="200"/>
        <w:jc w:val="left"/>
        <w:rPr>
          <w:rFonts w:ascii="Times New Roman" w:hAnsi="Times New Roman" w:eastAsia="仿宋_GB2312" w:cs="Times New Roman"/>
          <w:color w:val="000000"/>
          <w:kern w:val="0"/>
          <w:sz w:val="32"/>
          <w:szCs w:val="32"/>
          <w:lang w:bidi="ar"/>
        </w:rPr>
      </w:pPr>
      <w:r>
        <w:rPr>
          <w:rFonts w:hint="eastAsia" w:ascii="Times New Roman" w:hAnsi="Times New Roman" w:eastAsia="仿宋_GB2312" w:cs="Times New Roman"/>
          <w:color w:val="000000"/>
          <w:kern w:val="0"/>
          <w:sz w:val="32"/>
          <w:szCs w:val="32"/>
          <w:lang w:bidi="ar"/>
        </w:rPr>
        <w:t>通过规划</w:t>
      </w:r>
      <w:r>
        <w:rPr>
          <w:rFonts w:ascii="Times New Roman" w:hAnsi="Times New Roman" w:eastAsia="仿宋_GB2312" w:cs="Times New Roman"/>
          <w:color w:val="000000"/>
          <w:kern w:val="0"/>
          <w:sz w:val="32"/>
          <w:szCs w:val="32"/>
          <w:lang w:bidi="ar"/>
        </w:rPr>
        <w:t>引导</w:t>
      </w:r>
      <w:r>
        <w:rPr>
          <w:rFonts w:hint="eastAsia" w:ascii="Times New Roman" w:hAnsi="Times New Roman" w:eastAsia="仿宋_GB2312" w:cs="Times New Roman"/>
          <w:color w:val="000000"/>
          <w:kern w:val="0"/>
          <w:sz w:val="32"/>
          <w:szCs w:val="32"/>
          <w:lang w:bidi="ar"/>
        </w:rPr>
        <w:t>，实现公共服务与物理空间共享，建设接待中心，集中提供访客接待、行李寄存、信息咨询、票务代理、特色商品展示等服务，降低单体民宿运营成本。建立集中布草洗涤配送中心、共享存储清洁用品与易耗品仓库、共用员工培训空间，提升综合效率，减少重复投入。构建共享书吧、儿童游乐区等，丰富业态，提升集聚区整体吸引力；实现人力资源配置优化与共享，建立共享员工池（如管家、清洁工、维修工等），解决淡旺季人力闲置、招工难等问题。统一开展服务技能、安全卫生、当地文化等培训，提升整体服务水平，解决集聚区内服务质量参差不齐问题；实现信息与营销网络平台共享，整合区内民宿房源及实时动态、周边旅游景点、餐饮美食、娱乐活动及交通信息等，便利游客查询；实施联合营销推广，统一品牌形象、策划主题活动、开展新媒体运营等，扩大集聚区整体影响力，降低个体营销成本；实现供应链资源整合与共享，建立集中采购平台，对布草、洗漱用品、食材、饮品等进行规模化采购，降低采购成本，保障质量；实现基础设施统筹建设与共享，区政府统筹协调集聚区的交通道路、水电气网、污水处理、旅游厕所、停车场、充电桩等设施建设。</w:t>
      </w:r>
    </w:p>
    <w:p w14:paraId="6060C5BE">
      <w:pPr>
        <w:widowControl/>
        <w:spacing w:line="570" w:lineRule="exact"/>
        <w:ind w:firstLine="618" w:firstLineChars="200"/>
        <w:jc w:val="left"/>
        <w:outlineLvl w:val="2"/>
        <w:rPr>
          <w:rFonts w:ascii="Times New Roman" w:hAnsi="Times New Roman" w:eastAsia="仿宋_GB2312" w:cs="Times New Roman"/>
          <w:color w:val="000000"/>
          <w:kern w:val="0"/>
          <w:sz w:val="32"/>
          <w:szCs w:val="32"/>
          <w:lang w:bidi="ar"/>
        </w:rPr>
      </w:pPr>
      <w:bookmarkStart w:id="62" w:name="_Toc32660"/>
      <w:bookmarkStart w:id="63" w:name="_Toc31456"/>
      <w:bookmarkStart w:id="64" w:name="_Toc5801"/>
      <w:bookmarkStart w:id="65" w:name="_Toc271"/>
      <w:r>
        <w:rPr>
          <w:rFonts w:ascii="Times New Roman" w:hAnsi="Times New Roman" w:eastAsia="仿宋_GB2312" w:cs="Times New Roman"/>
          <w:color w:val="000000"/>
          <w:kern w:val="0"/>
          <w:sz w:val="32"/>
          <w:szCs w:val="32"/>
          <w:lang w:bidi="ar"/>
        </w:rPr>
        <w:t>2.</w:t>
      </w:r>
      <w:r>
        <w:rPr>
          <w:rFonts w:hint="eastAsia" w:ascii="Times New Roman" w:hAnsi="Times New Roman" w:eastAsia="仿宋_GB2312" w:cs="Times New Roman"/>
          <w:color w:val="000000"/>
          <w:kern w:val="0"/>
          <w:sz w:val="32"/>
          <w:szCs w:val="32"/>
          <w:lang w:bidi="ar"/>
        </w:rPr>
        <w:t>坚持</w:t>
      </w:r>
      <w:bookmarkEnd w:id="62"/>
      <w:bookmarkEnd w:id="63"/>
      <w:bookmarkEnd w:id="64"/>
      <w:bookmarkEnd w:id="65"/>
      <w:r>
        <w:rPr>
          <w:rFonts w:hint="eastAsia" w:ascii="Times New Roman" w:hAnsi="Times New Roman" w:eastAsia="仿宋_GB2312" w:cs="Times New Roman"/>
          <w:color w:val="000000"/>
          <w:kern w:val="0"/>
          <w:sz w:val="32"/>
          <w:szCs w:val="32"/>
          <w:lang w:bidi="ar"/>
        </w:rPr>
        <w:t>景宿联动</w:t>
      </w:r>
    </w:p>
    <w:p w14:paraId="18D5EEF4">
      <w:pPr>
        <w:widowControl/>
        <w:spacing w:line="570" w:lineRule="exact"/>
        <w:ind w:firstLine="618" w:firstLineChars="200"/>
        <w:jc w:val="left"/>
        <w:rPr>
          <w:rFonts w:ascii="Times New Roman" w:hAnsi="Times New Roman" w:eastAsia="仿宋_GB2312" w:cs="Times New Roman"/>
          <w:color w:val="000000"/>
          <w:kern w:val="0"/>
          <w:sz w:val="32"/>
          <w:szCs w:val="32"/>
          <w:lang w:bidi="ar"/>
        </w:rPr>
      </w:pPr>
      <w:r>
        <w:rPr>
          <w:rFonts w:ascii="Times New Roman" w:hAnsi="Times New Roman" w:eastAsia="仿宋_GB2312" w:cs="Times New Roman"/>
          <w:color w:val="000000"/>
          <w:kern w:val="0"/>
          <w:sz w:val="32"/>
          <w:szCs w:val="32"/>
          <w:lang w:bidi="ar"/>
        </w:rPr>
        <w:t>通过</w:t>
      </w:r>
      <w:r>
        <w:rPr>
          <w:rFonts w:hint="eastAsia" w:ascii="Times New Roman" w:hAnsi="Times New Roman" w:eastAsia="仿宋_GB2312" w:cs="Times New Roman"/>
          <w:color w:val="000000"/>
          <w:kern w:val="0"/>
          <w:sz w:val="32"/>
          <w:szCs w:val="32"/>
          <w:lang w:bidi="ar"/>
        </w:rPr>
        <w:t>景宿联动</w:t>
      </w:r>
      <w:r>
        <w:rPr>
          <w:rFonts w:ascii="Times New Roman" w:hAnsi="Times New Roman" w:eastAsia="仿宋_GB2312" w:cs="Times New Roman"/>
          <w:color w:val="000000"/>
          <w:kern w:val="0"/>
          <w:sz w:val="32"/>
          <w:szCs w:val="32"/>
          <w:lang w:bidi="ar"/>
        </w:rPr>
        <w:t>方式，推动</w:t>
      </w:r>
      <w:r>
        <w:rPr>
          <w:rFonts w:hint="eastAsia" w:ascii="Times New Roman" w:hAnsi="Times New Roman" w:eastAsia="仿宋_GB2312" w:cs="Times New Roman"/>
          <w:color w:val="000000"/>
          <w:kern w:val="0"/>
          <w:sz w:val="32"/>
          <w:szCs w:val="32"/>
          <w:lang w:bidi="ar"/>
        </w:rPr>
        <w:t>集聚区</w:t>
      </w:r>
      <w:r>
        <w:rPr>
          <w:rFonts w:ascii="Times New Roman" w:hAnsi="Times New Roman" w:eastAsia="仿宋_GB2312" w:cs="Times New Roman"/>
          <w:color w:val="000000"/>
          <w:kern w:val="0"/>
          <w:sz w:val="32"/>
          <w:szCs w:val="32"/>
          <w:lang w:bidi="ar"/>
        </w:rPr>
        <w:t>民宿与周边旅游景区、</w:t>
      </w:r>
      <w:r>
        <w:rPr>
          <w:rFonts w:hint="eastAsia" w:ascii="Times New Roman" w:hAnsi="Times New Roman" w:eastAsia="仿宋_GB2312" w:cs="Times New Roman"/>
          <w:color w:val="000000"/>
          <w:kern w:val="0"/>
          <w:sz w:val="32"/>
          <w:szCs w:val="32"/>
          <w:lang w:bidi="ar"/>
        </w:rPr>
        <w:t>旅游</w:t>
      </w:r>
      <w:r>
        <w:rPr>
          <w:rFonts w:ascii="Times New Roman" w:hAnsi="Times New Roman" w:eastAsia="仿宋_GB2312" w:cs="Times New Roman"/>
          <w:color w:val="000000"/>
          <w:kern w:val="0"/>
          <w:sz w:val="32"/>
          <w:szCs w:val="32"/>
          <w:lang w:bidi="ar"/>
        </w:rPr>
        <w:t>干道、特色村镇、地方美食、农</w:t>
      </w:r>
      <w:r>
        <w:rPr>
          <w:rFonts w:hint="eastAsia" w:ascii="Times New Roman" w:hAnsi="Times New Roman" w:eastAsia="仿宋_GB2312" w:cs="Times New Roman"/>
          <w:color w:val="000000"/>
          <w:kern w:val="0"/>
          <w:sz w:val="32"/>
          <w:szCs w:val="32"/>
          <w:lang w:bidi="ar"/>
        </w:rPr>
        <w:t>事节令</w:t>
      </w:r>
      <w:r>
        <w:rPr>
          <w:rFonts w:ascii="Times New Roman" w:hAnsi="Times New Roman" w:eastAsia="仿宋_GB2312" w:cs="Times New Roman"/>
          <w:color w:val="000000"/>
          <w:kern w:val="0"/>
          <w:sz w:val="32"/>
          <w:szCs w:val="32"/>
          <w:lang w:bidi="ar"/>
        </w:rPr>
        <w:t>等</w:t>
      </w:r>
      <w:r>
        <w:rPr>
          <w:rFonts w:hint="eastAsia" w:ascii="Times New Roman" w:hAnsi="Times New Roman" w:eastAsia="仿宋_GB2312" w:cs="Times New Roman"/>
          <w:color w:val="000000"/>
          <w:kern w:val="0"/>
          <w:sz w:val="32"/>
          <w:szCs w:val="32"/>
          <w:lang w:bidi="ar"/>
        </w:rPr>
        <w:t>要素的共生共长。通过“景区+民宿”发展模式，带动区内民宿因景而生，通过“民宿+景区”发展模式，促进周边景区伴宿而长</w:t>
      </w:r>
      <w:r>
        <w:rPr>
          <w:rFonts w:ascii="Times New Roman" w:hAnsi="Times New Roman" w:eastAsia="仿宋_GB2312" w:cs="Times New Roman"/>
          <w:color w:val="000000"/>
          <w:kern w:val="0"/>
          <w:sz w:val="32"/>
          <w:szCs w:val="32"/>
          <w:lang w:bidi="ar"/>
        </w:rPr>
        <w:t>，实现资源共享和优势互补。</w:t>
      </w:r>
    </w:p>
    <w:p w14:paraId="569AC550">
      <w:pPr>
        <w:widowControl/>
        <w:spacing w:line="570" w:lineRule="exact"/>
        <w:ind w:firstLine="618" w:firstLineChars="200"/>
        <w:jc w:val="left"/>
        <w:outlineLvl w:val="2"/>
        <w:rPr>
          <w:rFonts w:ascii="Times New Roman" w:hAnsi="Times New Roman" w:eastAsia="仿宋_GB2312" w:cs="Times New Roman"/>
          <w:sz w:val="32"/>
          <w:szCs w:val="32"/>
        </w:rPr>
      </w:pPr>
      <w:bookmarkStart w:id="66" w:name="_Toc10905"/>
      <w:bookmarkStart w:id="67" w:name="_Toc10715"/>
      <w:bookmarkStart w:id="68" w:name="_Toc32099"/>
      <w:bookmarkStart w:id="69" w:name="_Toc23043"/>
      <w:r>
        <w:rPr>
          <w:rFonts w:ascii="Times New Roman" w:hAnsi="Times New Roman" w:eastAsia="仿宋_GB2312" w:cs="Times New Roman"/>
          <w:color w:val="000000"/>
          <w:kern w:val="0"/>
          <w:sz w:val="32"/>
          <w:szCs w:val="32"/>
          <w:lang w:bidi="ar"/>
        </w:rPr>
        <w:t>3.</w:t>
      </w:r>
      <w:r>
        <w:rPr>
          <w:rFonts w:hint="eastAsia" w:ascii="Times New Roman" w:hAnsi="Times New Roman" w:eastAsia="仿宋_GB2312" w:cs="Times New Roman"/>
          <w:color w:val="000000"/>
          <w:kern w:val="0"/>
          <w:sz w:val="32"/>
          <w:szCs w:val="32"/>
          <w:lang w:bidi="ar"/>
        </w:rPr>
        <w:t>坚持</w:t>
      </w:r>
      <w:bookmarkEnd w:id="66"/>
      <w:bookmarkEnd w:id="67"/>
      <w:r>
        <w:rPr>
          <w:rFonts w:hint="eastAsia" w:ascii="Times New Roman" w:hAnsi="Times New Roman" w:eastAsia="仿宋_GB2312" w:cs="Times New Roman"/>
          <w:color w:val="000000"/>
          <w:kern w:val="0"/>
          <w:sz w:val="32"/>
          <w:szCs w:val="32"/>
          <w:lang w:bidi="ar"/>
        </w:rPr>
        <w:t>错位</w:t>
      </w:r>
      <w:bookmarkEnd w:id="68"/>
      <w:bookmarkEnd w:id="69"/>
      <w:r>
        <w:rPr>
          <w:rFonts w:hint="eastAsia" w:ascii="Times New Roman" w:hAnsi="Times New Roman" w:eastAsia="仿宋_GB2312" w:cs="Times New Roman"/>
          <w:color w:val="000000"/>
          <w:kern w:val="0"/>
          <w:sz w:val="32"/>
          <w:szCs w:val="32"/>
          <w:lang w:bidi="ar"/>
        </w:rPr>
        <w:t>发展</w:t>
      </w:r>
    </w:p>
    <w:p w14:paraId="44F6FB5A">
      <w:pPr>
        <w:widowControl/>
        <w:spacing w:line="570" w:lineRule="exact"/>
        <w:ind w:firstLine="618" w:firstLineChars="200"/>
        <w:rPr>
          <w:rFonts w:ascii="Times New Roman" w:hAnsi="Times New Roman" w:eastAsia="仿宋_GB2312" w:cs="Times New Roman"/>
          <w:color w:val="000000"/>
          <w:kern w:val="0"/>
          <w:sz w:val="32"/>
          <w:szCs w:val="32"/>
          <w:lang w:bidi="ar"/>
        </w:rPr>
      </w:pPr>
      <w:r>
        <w:rPr>
          <w:rFonts w:hint="eastAsia" w:ascii="Times New Roman" w:hAnsi="Times New Roman" w:eastAsia="仿宋_GB2312" w:cs="Times New Roman"/>
          <w:color w:val="000000"/>
          <w:kern w:val="0"/>
          <w:sz w:val="32"/>
          <w:szCs w:val="32"/>
          <w:lang w:bidi="ar"/>
        </w:rPr>
        <w:t>十大</w:t>
      </w:r>
      <w:r>
        <w:rPr>
          <w:rFonts w:ascii="Times New Roman" w:hAnsi="Times New Roman" w:eastAsia="仿宋_GB2312" w:cs="Times New Roman"/>
          <w:color w:val="000000"/>
          <w:kern w:val="0"/>
          <w:sz w:val="32"/>
          <w:szCs w:val="32"/>
          <w:lang w:bidi="ar"/>
        </w:rPr>
        <w:t>民宿</w:t>
      </w:r>
      <w:r>
        <w:rPr>
          <w:rFonts w:hint="eastAsia" w:ascii="Times New Roman" w:hAnsi="Times New Roman" w:eastAsia="仿宋_GB2312" w:cs="Times New Roman"/>
          <w:color w:val="000000"/>
          <w:kern w:val="0"/>
          <w:sz w:val="32"/>
          <w:szCs w:val="32"/>
          <w:lang w:bidi="ar"/>
        </w:rPr>
        <w:t>集聚区建设要一区一主题，一区一特色，形成差异化，避免同质化。要与</w:t>
      </w:r>
      <w:r>
        <w:rPr>
          <w:rFonts w:ascii="Times New Roman" w:hAnsi="Times New Roman" w:eastAsia="仿宋_GB2312" w:cs="Times New Roman"/>
          <w:color w:val="000000"/>
          <w:kern w:val="0"/>
          <w:sz w:val="32"/>
          <w:szCs w:val="32"/>
          <w:lang w:bidi="ar"/>
        </w:rPr>
        <w:t>当地自然</w:t>
      </w:r>
      <w:r>
        <w:rPr>
          <w:rFonts w:hint="eastAsia" w:ascii="Times New Roman" w:hAnsi="Times New Roman" w:eastAsia="仿宋_GB2312" w:cs="Times New Roman"/>
          <w:color w:val="000000"/>
          <w:kern w:val="0"/>
          <w:sz w:val="32"/>
          <w:szCs w:val="32"/>
          <w:lang w:bidi="ar"/>
        </w:rPr>
        <w:t>与</w:t>
      </w:r>
      <w:r>
        <w:rPr>
          <w:rFonts w:ascii="Times New Roman" w:hAnsi="Times New Roman" w:eastAsia="仿宋_GB2312" w:cs="Times New Roman"/>
          <w:color w:val="000000"/>
          <w:kern w:val="0"/>
          <w:sz w:val="32"/>
          <w:szCs w:val="32"/>
          <w:lang w:bidi="ar"/>
        </w:rPr>
        <w:t>人文资源</w:t>
      </w:r>
      <w:r>
        <w:rPr>
          <w:rFonts w:hint="eastAsia" w:ascii="Times New Roman" w:hAnsi="Times New Roman" w:eastAsia="仿宋_GB2312" w:cs="Times New Roman"/>
          <w:color w:val="000000"/>
          <w:kern w:val="0"/>
          <w:sz w:val="32"/>
          <w:szCs w:val="32"/>
          <w:lang w:bidi="ar"/>
        </w:rPr>
        <w:t>充分结合</w:t>
      </w:r>
      <w:r>
        <w:rPr>
          <w:rFonts w:ascii="Times New Roman" w:hAnsi="Times New Roman" w:eastAsia="仿宋_GB2312" w:cs="Times New Roman"/>
          <w:color w:val="000000"/>
          <w:kern w:val="0"/>
          <w:sz w:val="32"/>
          <w:szCs w:val="32"/>
          <w:lang w:bidi="ar"/>
        </w:rPr>
        <w:t>，打造</w:t>
      </w:r>
      <w:r>
        <w:rPr>
          <w:rFonts w:hint="eastAsia" w:ascii="Times New Roman" w:hAnsi="Times New Roman" w:eastAsia="仿宋_GB2312" w:cs="Times New Roman"/>
          <w:color w:val="000000"/>
          <w:kern w:val="0"/>
          <w:sz w:val="32"/>
          <w:szCs w:val="32"/>
          <w:lang w:bidi="ar"/>
        </w:rPr>
        <w:t>各具特色</w:t>
      </w:r>
      <w:r>
        <w:rPr>
          <w:rFonts w:ascii="Times New Roman" w:hAnsi="Times New Roman" w:eastAsia="仿宋_GB2312" w:cs="Times New Roman"/>
          <w:color w:val="000000"/>
          <w:kern w:val="0"/>
          <w:sz w:val="32"/>
          <w:szCs w:val="32"/>
          <w:lang w:bidi="ar"/>
        </w:rPr>
        <w:t>的民宿</w:t>
      </w:r>
      <w:r>
        <w:rPr>
          <w:rFonts w:hint="eastAsia" w:ascii="Times New Roman" w:hAnsi="Times New Roman" w:eastAsia="仿宋_GB2312" w:cs="Times New Roman"/>
          <w:color w:val="000000"/>
          <w:kern w:val="0"/>
          <w:sz w:val="32"/>
          <w:szCs w:val="32"/>
          <w:lang w:bidi="ar"/>
        </w:rPr>
        <w:t>集群</w:t>
      </w:r>
      <w:r>
        <w:rPr>
          <w:rFonts w:ascii="Times New Roman" w:hAnsi="Times New Roman" w:eastAsia="仿宋_GB2312" w:cs="Times New Roman"/>
          <w:color w:val="000000"/>
          <w:kern w:val="0"/>
          <w:sz w:val="32"/>
          <w:szCs w:val="32"/>
          <w:lang w:bidi="ar"/>
        </w:rPr>
        <w:t>。以“民宿+在地文化”为引领，推动民宿</w:t>
      </w:r>
      <w:r>
        <w:rPr>
          <w:rFonts w:hint="eastAsia" w:ascii="Times New Roman" w:hAnsi="Times New Roman" w:eastAsia="仿宋_GB2312" w:cs="Times New Roman"/>
          <w:color w:val="000000"/>
          <w:kern w:val="0"/>
          <w:sz w:val="32"/>
          <w:szCs w:val="32"/>
          <w:lang w:bidi="ar"/>
        </w:rPr>
        <w:t>建设运营</w:t>
      </w:r>
      <w:r>
        <w:rPr>
          <w:rFonts w:ascii="Times New Roman" w:hAnsi="Times New Roman" w:eastAsia="仿宋_GB2312" w:cs="Times New Roman"/>
          <w:color w:val="000000"/>
          <w:kern w:val="0"/>
          <w:sz w:val="32"/>
          <w:szCs w:val="32"/>
          <w:lang w:bidi="ar"/>
        </w:rPr>
        <w:t>与</w:t>
      </w:r>
      <w:r>
        <w:rPr>
          <w:rFonts w:hint="eastAsia" w:ascii="Times New Roman" w:hAnsi="Times New Roman" w:eastAsia="仿宋_GB2312" w:cs="Times New Roman"/>
          <w:color w:val="000000"/>
          <w:kern w:val="0"/>
          <w:sz w:val="32"/>
          <w:szCs w:val="32"/>
          <w:lang w:bidi="ar"/>
        </w:rPr>
        <w:t>地方非遗</w:t>
      </w:r>
      <w:r>
        <w:rPr>
          <w:rFonts w:ascii="Times New Roman" w:hAnsi="Times New Roman" w:eastAsia="仿宋_GB2312" w:cs="Times New Roman"/>
          <w:color w:val="000000"/>
          <w:kern w:val="0"/>
          <w:sz w:val="32"/>
          <w:szCs w:val="32"/>
          <w:lang w:bidi="ar"/>
        </w:rPr>
        <w:t>、</w:t>
      </w:r>
      <w:r>
        <w:rPr>
          <w:rFonts w:hint="eastAsia" w:ascii="Times New Roman" w:hAnsi="Times New Roman" w:eastAsia="仿宋_GB2312" w:cs="Times New Roman"/>
          <w:color w:val="000000"/>
          <w:kern w:val="0"/>
          <w:sz w:val="32"/>
          <w:szCs w:val="32"/>
          <w:lang w:bidi="ar"/>
        </w:rPr>
        <w:t>传统节事、当地</w:t>
      </w:r>
      <w:r>
        <w:rPr>
          <w:rFonts w:ascii="Times New Roman" w:hAnsi="Times New Roman" w:eastAsia="仿宋_GB2312" w:cs="Times New Roman"/>
          <w:color w:val="000000"/>
          <w:kern w:val="0"/>
          <w:sz w:val="32"/>
          <w:szCs w:val="32"/>
          <w:lang w:bidi="ar"/>
        </w:rPr>
        <w:t>习俗、特色美食</w:t>
      </w:r>
      <w:r>
        <w:rPr>
          <w:rFonts w:hint="eastAsia" w:ascii="Times New Roman" w:hAnsi="Times New Roman" w:eastAsia="仿宋_GB2312" w:cs="Times New Roman"/>
          <w:color w:val="000000"/>
          <w:kern w:val="0"/>
          <w:sz w:val="32"/>
          <w:szCs w:val="32"/>
          <w:lang w:bidi="ar"/>
        </w:rPr>
        <w:t>等</w:t>
      </w:r>
      <w:r>
        <w:rPr>
          <w:rFonts w:ascii="Times New Roman" w:hAnsi="Times New Roman" w:eastAsia="仿宋_GB2312" w:cs="Times New Roman"/>
          <w:color w:val="000000"/>
          <w:kern w:val="0"/>
          <w:sz w:val="32"/>
          <w:szCs w:val="32"/>
          <w:lang w:bidi="ar"/>
        </w:rPr>
        <w:t>有机</w:t>
      </w:r>
      <w:r>
        <w:rPr>
          <w:rFonts w:hint="eastAsia" w:ascii="Times New Roman" w:hAnsi="Times New Roman" w:eastAsia="仿宋_GB2312" w:cs="Times New Roman"/>
          <w:color w:val="000000"/>
          <w:kern w:val="0"/>
          <w:sz w:val="32"/>
          <w:szCs w:val="32"/>
          <w:lang w:bidi="ar"/>
        </w:rPr>
        <w:t>结合</w:t>
      </w:r>
      <w:r>
        <w:rPr>
          <w:rFonts w:ascii="Times New Roman" w:hAnsi="Times New Roman" w:eastAsia="仿宋_GB2312" w:cs="Times New Roman"/>
          <w:color w:val="000000"/>
          <w:kern w:val="0"/>
          <w:sz w:val="32"/>
          <w:szCs w:val="32"/>
          <w:lang w:bidi="ar"/>
        </w:rPr>
        <w:t>。通过在地化</w:t>
      </w:r>
      <w:r>
        <w:rPr>
          <w:rFonts w:hint="eastAsia" w:ascii="Times New Roman" w:hAnsi="Times New Roman" w:eastAsia="仿宋_GB2312" w:cs="Times New Roman"/>
          <w:color w:val="000000"/>
          <w:kern w:val="0"/>
          <w:sz w:val="32"/>
          <w:szCs w:val="32"/>
          <w:lang w:bidi="ar"/>
        </w:rPr>
        <w:t>打造</w:t>
      </w:r>
      <w:r>
        <w:rPr>
          <w:rFonts w:ascii="Times New Roman" w:hAnsi="Times New Roman" w:eastAsia="仿宋_GB2312" w:cs="Times New Roman"/>
          <w:color w:val="000000"/>
          <w:kern w:val="0"/>
          <w:sz w:val="32"/>
          <w:szCs w:val="32"/>
          <w:lang w:bidi="ar"/>
        </w:rPr>
        <w:t>，凸显民宿</w:t>
      </w:r>
      <w:r>
        <w:rPr>
          <w:rFonts w:hint="eastAsia" w:ascii="Times New Roman" w:hAnsi="Times New Roman" w:eastAsia="仿宋_GB2312" w:cs="Times New Roman"/>
          <w:color w:val="000000"/>
          <w:kern w:val="0"/>
          <w:sz w:val="32"/>
          <w:szCs w:val="32"/>
          <w:lang w:bidi="ar"/>
        </w:rPr>
        <w:t>集聚区的</w:t>
      </w:r>
      <w:r>
        <w:rPr>
          <w:rFonts w:ascii="Times New Roman" w:hAnsi="Times New Roman" w:eastAsia="仿宋_GB2312" w:cs="Times New Roman"/>
          <w:color w:val="000000"/>
          <w:kern w:val="0"/>
          <w:sz w:val="32"/>
          <w:szCs w:val="32"/>
          <w:lang w:bidi="ar"/>
        </w:rPr>
        <w:t>个性化和</w:t>
      </w:r>
      <w:r>
        <w:rPr>
          <w:rFonts w:hint="eastAsia" w:ascii="Times New Roman" w:hAnsi="Times New Roman" w:eastAsia="仿宋_GB2312" w:cs="Times New Roman"/>
          <w:color w:val="000000"/>
          <w:kern w:val="0"/>
          <w:sz w:val="32"/>
          <w:szCs w:val="32"/>
          <w:lang w:bidi="ar"/>
        </w:rPr>
        <w:t>差异化</w:t>
      </w:r>
      <w:r>
        <w:rPr>
          <w:rFonts w:ascii="Times New Roman" w:hAnsi="Times New Roman" w:eastAsia="仿宋_GB2312" w:cs="Times New Roman"/>
          <w:color w:val="000000"/>
          <w:kern w:val="0"/>
          <w:sz w:val="32"/>
          <w:szCs w:val="32"/>
          <w:lang w:bidi="ar"/>
        </w:rPr>
        <w:t>。</w:t>
      </w:r>
    </w:p>
    <w:p w14:paraId="4A5210C8">
      <w:pPr>
        <w:widowControl/>
        <w:spacing w:line="570" w:lineRule="exact"/>
        <w:ind w:firstLine="618" w:firstLineChars="200"/>
        <w:jc w:val="left"/>
        <w:rPr>
          <w:rFonts w:ascii="Times New Roman" w:hAnsi="Times New Roman" w:eastAsia="仿宋_GB2312" w:cs="Times New Roman"/>
          <w:color w:val="000000"/>
          <w:kern w:val="0"/>
          <w:sz w:val="32"/>
          <w:szCs w:val="32"/>
          <w:lang w:bidi="ar"/>
        </w:rPr>
      </w:pPr>
      <w:bookmarkStart w:id="70" w:name="_Toc17232"/>
      <w:bookmarkStart w:id="71" w:name="_Toc304"/>
      <w:bookmarkStart w:id="72" w:name="_Toc20402"/>
      <w:bookmarkStart w:id="73" w:name="_Toc29339"/>
      <w:r>
        <w:rPr>
          <w:rFonts w:ascii="Times New Roman" w:hAnsi="Times New Roman" w:eastAsia="仿宋_GB2312" w:cs="Times New Roman"/>
          <w:color w:val="000000"/>
          <w:kern w:val="0"/>
          <w:sz w:val="32"/>
          <w:szCs w:val="32"/>
          <w:lang w:bidi="ar"/>
        </w:rPr>
        <w:t>4.</w:t>
      </w:r>
      <w:r>
        <w:rPr>
          <w:rFonts w:hint="eastAsia" w:ascii="Times New Roman" w:hAnsi="Times New Roman" w:eastAsia="仿宋_GB2312" w:cs="Times New Roman"/>
          <w:color w:val="000000"/>
          <w:kern w:val="0"/>
          <w:sz w:val="32"/>
          <w:szCs w:val="32"/>
          <w:lang w:bidi="ar"/>
        </w:rPr>
        <w:t>坚持</w:t>
      </w:r>
      <w:r>
        <w:rPr>
          <w:rFonts w:ascii="Times New Roman" w:hAnsi="Times New Roman" w:eastAsia="仿宋_GB2312" w:cs="Times New Roman"/>
          <w:color w:val="000000"/>
          <w:kern w:val="0"/>
          <w:sz w:val="32"/>
          <w:szCs w:val="32"/>
          <w:lang w:bidi="ar"/>
        </w:rPr>
        <w:t>品</w:t>
      </w:r>
      <w:bookmarkEnd w:id="70"/>
      <w:bookmarkEnd w:id="71"/>
      <w:r>
        <w:rPr>
          <w:rFonts w:hint="eastAsia" w:ascii="Times New Roman" w:hAnsi="Times New Roman" w:eastAsia="仿宋_GB2312" w:cs="Times New Roman"/>
          <w:color w:val="000000"/>
          <w:kern w:val="0"/>
          <w:sz w:val="32"/>
          <w:szCs w:val="32"/>
          <w:lang w:bidi="ar"/>
        </w:rPr>
        <w:t>牌</w:t>
      </w:r>
      <w:bookmarkEnd w:id="72"/>
      <w:bookmarkEnd w:id="73"/>
      <w:r>
        <w:rPr>
          <w:rFonts w:hint="eastAsia" w:ascii="Times New Roman" w:hAnsi="Times New Roman" w:eastAsia="仿宋_GB2312" w:cs="Times New Roman"/>
          <w:color w:val="000000"/>
          <w:kern w:val="0"/>
          <w:sz w:val="32"/>
          <w:szCs w:val="32"/>
          <w:lang w:bidi="ar"/>
        </w:rPr>
        <w:t>驱动</w:t>
      </w:r>
    </w:p>
    <w:p w14:paraId="714C3F96">
      <w:pPr>
        <w:widowControl/>
        <w:spacing w:line="570" w:lineRule="exact"/>
        <w:ind w:firstLine="618" w:firstLineChars="200"/>
        <w:jc w:val="left"/>
        <w:rPr>
          <w:rFonts w:ascii="Times New Roman" w:hAnsi="Times New Roman" w:eastAsia="仿宋_GB2312" w:cs="Times New Roman"/>
          <w:color w:val="000000"/>
          <w:kern w:val="0"/>
          <w:sz w:val="32"/>
          <w:szCs w:val="32"/>
          <w:lang w:bidi="ar"/>
        </w:rPr>
      </w:pPr>
      <w:r>
        <w:rPr>
          <w:rFonts w:ascii="Times New Roman" w:hAnsi="Times New Roman" w:eastAsia="仿宋_GB2312" w:cs="Times New Roman"/>
          <w:color w:val="000000"/>
          <w:kern w:val="0"/>
          <w:sz w:val="32"/>
          <w:szCs w:val="32"/>
          <w:lang w:bidi="ar"/>
        </w:rPr>
        <w:t>对</w:t>
      </w:r>
      <w:r>
        <w:rPr>
          <w:rFonts w:hint="eastAsia" w:ascii="Times New Roman" w:hAnsi="Times New Roman" w:eastAsia="仿宋_GB2312" w:cs="Times New Roman"/>
          <w:color w:val="000000"/>
          <w:kern w:val="0"/>
          <w:sz w:val="32"/>
          <w:szCs w:val="32"/>
          <w:lang w:bidi="ar"/>
        </w:rPr>
        <w:t>集聚区内</w:t>
      </w:r>
      <w:r>
        <w:rPr>
          <w:rFonts w:ascii="Times New Roman" w:hAnsi="Times New Roman" w:eastAsia="仿宋_GB2312" w:cs="Times New Roman"/>
          <w:color w:val="000000"/>
          <w:kern w:val="0"/>
          <w:sz w:val="32"/>
          <w:szCs w:val="32"/>
          <w:lang w:bidi="ar"/>
        </w:rPr>
        <w:t>具备条件的民宿企业，对照国家等级民宿、广东乡村民宿评选条件进行重点扶持，按照广州红棉星级</w:t>
      </w:r>
      <w:r>
        <w:rPr>
          <w:rFonts w:hint="eastAsia" w:ascii="Times New Roman" w:hAnsi="Times New Roman" w:eastAsia="仿宋_GB2312" w:cs="Times New Roman"/>
          <w:color w:val="000000"/>
          <w:kern w:val="0"/>
          <w:sz w:val="32"/>
          <w:szCs w:val="32"/>
          <w:lang w:bidi="ar"/>
        </w:rPr>
        <w:t>旅游</w:t>
      </w:r>
      <w:r>
        <w:rPr>
          <w:rFonts w:ascii="Times New Roman" w:hAnsi="Times New Roman" w:eastAsia="仿宋_GB2312" w:cs="Times New Roman"/>
          <w:color w:val="000000"/>
          <w:kern w:val="0"/>
          <w:sz w:val="32"/>
          <w:szCs w:val="32"/>
          <w:lang w:bidi="ar"/>
        </w:rPr>
        <w:t>民宿评选条件进行重点培育，</w:t>
      </w:r>
      <w:r>
        <w:rPr>
          <w:rFonts w:hint="eastAsia" w:ascii="Times New Roman" w:hAnsi="Times New Roman" w:eastAsia="仿宋_GB2312" w:cs="Times New Roman"/>
          <w:color w:val="000000"/>
          <w:kern w:val="0"/>
          <w:sz w:val="32"/>
          <w:szCs w:val="32"/>
          <w:lang w:bidi="ar"/>
        </w:rPr>
        <w:t>以等级评定驱</w:t>
      </w:r>
      <w:r>
        <w:rPr>
          <w:rFonts w:ascii="Times New Roman" w:hAnsi="Times New Roman" w:eastAsia="仿宋_GB2312" w:cs="Times New Roman"/>
          <w:color w:val="000000"/>
          <w:kern w:val="0"/>
          <w:sz w:val="32"/>
          <w:szCs w:val="32"/>
          <w:lang w:bidi="ar"/>
        </w:rPr>
        <w:t>动</w:t>
      </w:r>
      <w:r>
        <w:rPr>
          <w:rFonts w:hint="eastAsia" w:ascii="Times New Roman" w:hAnsi="Times New Roman" w:eastAsia="仿宋_GB2312" w:cs="Times New Roman"/>
          <w:color w:val="000000"/>
          <w:kern w:val="0"/>
          <w:sz w:val="32"/>
          <w:szCs w:val="32"/>
          <w:lang w:bidi="ar"/>
        </w:rPr>
        <w:t>示范引领，实现</w:t>
      </w:r>
      <w:r>
        <w:rPr>
          <w:rFonts w:ascii="Times New Roman" w:hAnsi="Times New Roman" w:eastAsia="仿宋_GB2312" w:cs="Times New Roman"/>
          <w:color w:val="000000"/>
          <w:kern w:val="0"/>
          <w:sz w:val="32"/>
          <w:szCs w:val="32"/>
          <w:lang w:bidi="ar"/>
        </w:rPr>
        <w:t>广州民宿品质质的提升。支持品牌影响大、经营好、能力强的民宿品牌运营商参与广州民宿特别是集聚区民宿的运营管理。通过特许经营、连锁经营等方式实现规模化经营、品质化服务、品牌化发展。</w:t>
      </w:r>
      <w:r>
        <w:rPr>
          <w:rFonts w:ascii="Times New Roman" w:hAnsi="Times New Roman" w:eastAsia="仿宋_GB2312" w:cs="Times New Roman"/>
          <w:kern w:val="0"/>
          <w:sz w:val="32"/>
          <w:szCs w:val="32"/>
          <w:lang w:bidi="ar"/>
        </w:rPr>
        <w:t>同时，加强</w:t>
      </w:r>
      <w:r>
        <w:rPr>
          <w:rFonts w:hint="eastAsia" w:ascii="Times New Roman" w:hAnsi="Times New Roman" w:eastAsia="仿宋_GB2312" w:cs="Times New Roman"/>
          <w:kern w:val="0"/>
          <w:sz w:val="32"/>
          <w:szCs w:val="32"/>
          <w:lang w:bidi="ar"/>
        </w:rPr>
        <w:t>广州红棉星级旅游</w:t>
      </w:r>
      <w:r>
        <w:rPr>
          <w:rFonts w:ascii="Times New Roman" w:hAnsi="Times New Roman" w:eastAsia="仿宋_GB2312" w:cs="Times New Roman"/>
          <w:kern w:val="0"/>
          <w:sz w:val="32"/>
          <w:szCs w:val="32"/>
          <w:lang w:bidi="ar"/>
        </w:rPr>
        <w:t>民宿品牌宣传推广，提升广州</w:t>
      </w:r>
      <w:r>
        <w:rPr>
          <w:rFonts w:hint="eastAsia" w:ascii="Times New Roman" w:hAnsi="Times New Roman" w:eastAsia="仿宋_GB2312" w:cs="Times New Roman"/>
          <w:kern w:val="0"/>
          <w:sz w:val="32"/>
          <w:szCs w:val="32"/>
          <w:lang w:bidi="ar"/>
        </w:rPr>
        <w:t>红棉星级旅游</w:t>
      </w:r>
      <w:r>
        <w:rPr>
          <w:rFonts w:ascii="Times New Roman" w:hAnsi="Times New Roman" w:eastAsia="仿宋_GB2312" w:cs="Times New Roman"/>
          <w:kern w:val="0"/>
          <w:sz w:val="32"/>
          <w:szCs w:val="32"/>
          <w:lang w:bidi="ar"/>
        </w:rPr>
        <w:t>民宿</w:t>
      </w:r>
      <w:r>
        <w:rPr>
          <w:rFonts w:hint="eastAsia" w:ascii="Times New Roman" w:hAnsi="Times New Roman" w:eastAsia="仿宋_GB2312" w:cs="Times New Roman"/>
          <w:kern w:val="0"/>
          <w:sz w:val="32"/>
          <w:szCs w:val="32"/>
          <w:lang w:bidi="ar"/>
        </w:rPr>
        <w:t>品牌在全国</w:t>
      </w:r>
      <w:r>
        <w:rPr>
          <w:rFonts w:ascii="Times New Roman" w:hAnsi="Times New Roman" w:eastAsia="仿宋_GB2312" w:cs="Times New Roman"/>
          <w:color w:val="000000"/>
          <w:kern w:val="0"/>
          <w:sz w:val="32"/>
          <w:szCs w:val="32"/>
          <w:lang w:bidi="ar"/>
        </w:rPr>
        <w:t>的知名度、美誉度和影响力。</w:t>
      </w:r>
    </w:p>
    <w:p w14:paraId="2801C1C4">
      <w:pPr>
        <w:widowControl/>
        <w:spacing w:line="570" w:lineRule="exact"/>
        <w:ind w:firstLine="640"/>
        <w:jc w:val="left"/>
        <w:outlineLvl w:val="2"/>
        <w:rPr>
          <w:rFonts w:ascii="Times New Roman" w:hAnsi="Times New Roman" w:eastAsia="仿宋_GB2312" w:cs="Times New Roman"/>
          <w:color w:val="000000"/>
          <w:kern w:val="0"/>
          <w:sz w:val="32"/>
          <w:szCs w:val="32"/>
          <w:lang w:bidi="ar"/>
        </w:rPr>
      </w:pPr>
      <w:bookmarkStart w:id="74" w:name="_Toc1004"/>
      <w:r>
        <w:rPr>
          <w:rFonts w:ascii="Times New Roman" w:hAnsi="Times New Roman" w:eastAsia="仿宋_GB2312" w:cs="Times New Roman"/>
          <w:color w:val="000000"/>
          <w:kern w:val="0"/>
          <w:sz w:val="32"/>
          <w:szCs w:val="32"/>
          <w:lang w:bidi="ar"/>
        </w:rPr>
        <w:t>5.坚持数智赋能</w:t>
      </w:r>
      <w:bookmarkEnd w:id="74"/>
    </w:p>
    <w:p w14:paraId="046ADAAB">
      <w:pPr>
        <w:ind w:firstLine="618" w:firstLineChars="200"/>
        <w:rPr>
          <w:rFonts w:ascii="Times New Roman" w:hAnsi="Times New Roman" w:eastAsia="仿宋_GB2312" w:cs="Times New Roman"/>
          <w:color w:val="000000"/>
          <w:kern w:val="0"/>
          <w:sz w:val="32"/>
          <w:szCs w:val="32"/>
          <w:lang w:bidi="ar"/>
        </w:rPr>
      </w:pPr>
      <w:r>
        <w:rPr>
          <w:rFonts w:hint="eastAsia" w:ascii="Times New Roman" w:hAnsi="Times New Roman" w:eastAsia="仿宋_GB2312" w:cs="Times New Roman"/>
          <w:color w:val="000000"/>
          <w:kern w:val="0"/>
          <w:sz w:val="32"/>
          <w:szCs w:val="32"/>
          <w:lang w:bidi="ar"/>
        </w:rPr>
        <w:t>建设广州民宿数智化平台，链接各集聚区内民宿基本信息、周边特色旅游资源介绍，为民宿的营销推广提供数智化支撑。促进各民宿点在运营中充分利用人工智能和大数据，重构价值链、供应链，打造智慧民宿，创建全新场景，提升游客体验。</w:t>
      </w:r>
    </w:p>
    <w:p w14:paraId="7C806E21">
      <w:pPr>
        <w:widowControl/>
        <w:spacing w:line="570" w:lineRule="exact"/>
        <w:ind w:firstLine="640"/>
        <w:jc w:val="left"/>
        <w:outlineLvl w:val="2"/>
        <w:rPr>
          <w:rFonts w:ascii="Times New Roman" w:hAnsi="Times New Roman" w:eastAsia="仿宋_GB2312" w:cs="Times New Roman"/>
          <w:color w:val="000000"/>
          <w:kern w:val="0"/>
          <w:sz w:val="32"/>
          <w:szCs w:val="32"/>
          <w:lang w:bidi="ar"/>
        </w:rPr>
      </w:pPr>
      <w:bookmarkStart w:id="75" w:name="_Toc11872"/>
      <w:r>
        <w:rPr>
          <w:rFonts w:ascii="Times New Roman" w:hAnsi="Times New Roman" w:eastAsia="仿宋_GB2312" w:cs="Times New Roman"/>
          <w:color w:val="000000"/>
          <w:kern w:val="0"/>
          <w:sz w:val="32"/>
          <w:szCs w:val="32"/>
          <w:lang w:bidi="ar"/>
        </w:rPr>
        <w:t>6.坚持绿色</w:t>
      </w:r>
      <w:bookmarkEnd w:id="75"/>
      <w:r>
        <w:rPr>
          <w:rFonts w:hint="eastAsia" w:ascii="Times New Roman" w:hAnsi="Times New Roman" w:eastAsia="仿宋_GB2312" w:cs="Times New Roman"/>
          <w:color w:val="000000"/>
          <w:kern w:val="0"/>
          <w:sz w:val="32"/>
          <w:szCs w:val="32"/>
          <w:lang w:bidi="ar"/>
        </w:rPr>
        <w:t>带动</w:t>
      </w:r>
    </w:p>
    <w:p w14:paraId="5EF8FD39">
      <w:pPr>
        <w:widowControl/>
        <w:spacing w:line="570" w:lineRule="exact"/>
        <w:ind w:firstLine="618" w:firstLineChars="200"/>
        <w:jc w:val="left"/>
        <w:rPr>
          <w:rFonts w:ascii="Times New Roman" w:hAnsi="Times New Roman" w:eastAsia="仿宋_GB2312" w:cs="Times New Roman"/>
          <w:color w:val="000000"/>
          <w:kern w:val="0"/>
          <w:sz w:val="32"/>
          <w:szCs w:val="32"/>
          <w:lang w:bidi="ar"/>
        </w:rPr>
      </w:pPr>
      <w:bookmarkStart w:id="76" w:name="_Toc10688"/>
      <w:bookmarkStart w:id="77" w:name="_Toc14761"/>
      <w:r>
        <w:rPr>
          <w:rFonts w:ascii="Times New Roman" w:hAnsi="Times New Roman" w:eastAsia="仿宋_GB2312" w:cs="Times New Roman"/>
          <w:color w:val="000000"/>
          <w:kern w:val="0"/>
          <w:sz w:val="32"/>
          <w:szCs w:val="32"/>
          <w:lang w:bidi="ar"/>
        </w:rPr>
        <w:t>民宿</w:t>
      </w:r>
      <w:r>
        <w:rPr>
          <w:rFonts w:hint="eastAsia" w:ascii="Times New Roman" w:hAnsi="Times New Roman" w:eastAsia="仿宋_GB2312" w:cs="Times New Roman"/>
          <w:color w:val="000000"/>
          <w:kern w:val="0"/>
          <w:sz w:val="32"/>
          <w:szCs w:val="32"/>
          <w:lang w:bidi="ar"/>
        </w:rPr>
        <w:t>集聚区建设</w:t>
      </w:r>
      <w:r>
        <w:rPr>
          <w:rFonts w:ascii="Times New Roman" w:hAnsi="Times New Roman" w:eastAsia="仿宋_GB2312" w:cs="Times New Roman"/>
          <w:color w:val="000000"/>
          <w:kern w:val="0"/>
          <w:sz w:val="32"/>
          <w:szCs w:val="32"/>
          <w:lang w:bidi="ar"/>
        </w:rPr>
        <w:t>必须坚持安全发展、绿色低碳可持续发展。</w:t>
      </w:r>
      <w:r>
        <w:rPr>
          <w:rFonts w:hint="eastAsia" w:ascii="Times New Roman" w:hAnsi="Times New Roman" w:eastAsia="仿宋_GB2312" w:cs="Times New Roman"/>
          <w:color w:val="000000"/>
          <w:kern w:val="0"/>
          <w:sz w:val="32"/>
          <w:szCs w:val="32"/>
          <w:lang w:bidi="ar"/>
        </w:rPr>
        <w:t>民宿集聚区及区内民宿建设</w:t>
      </w:r>
      <w:r>
        <w:rPr>
          <w:rFonts w:ascii="Times New Roman" w:hAnsi="Times New Roman" w:eastAsia="仿宋_GB2312" w:cs="Times New Roman"/>
          <w:color w:val="000000"/>
          <w:kern w:val="0"/>
          <w:sz w:val="32"/>
          <w:szCs w:val="32"/>
          <w:lang w:bidi="ar"/>
        </w:rPr>
        <w:t>应符合</w:t>
      </w:r>
      <w:r>
        <w:rPr>
          <w:rFonts w:hint="eastAsia" w:ascii="Times New Roman" w:hAnsi="Times New Roman" w:eastAsia="仿宋_GB2312" w:cs="Times New Roman"/>
          <w:color w:val="000000"/>
          <w:kern w:val="0"/>
          <w:sz w:val="32"/>
          <w:szCs w:val="32"/>
          <w:lang w:bidi="ar"/>
        </w:rPr>
        <w:t>镇村整体规划及建筑、消防、环保、</w:t>
      </w:r>
      <w:r>
        <w:rPr>
          <w:rFonts w:ascii="Times New Roman" w:hAnsi="Times New Roman" w:eastAsia="仿宋_GB2312" w:cs="Times New Roman"/>
          <w:color w:val="000000"/>
          <w:kern w:val="0"/>
          <w:sz w:val="32"/>
          <w:szCs w:val="32"/>
          <w:lang w:bidi="ar"/>
        </w:rPr>
        <w:t>水</w:t>
      </w:r>
      <w:r>
        <w:rPr>
          <w:rFonts w:hint="eastAsia" w:ascii="Times New Roman" w:hAnsi="Times New Roman" w:eastAsia="仿宋_GB2312" w:cs="Times New Roman"/>
          <w:color w:val="000000"/>
          <w:kern w:val="0"/>
          <w:sz w:val="32"/>
          <w:szCs w:val="32"/>
          <w:lang w:bidi="ar"/>
        </w:rPr>
        <w:t>务等</w:t>
      </w:r>
      <w:r>
        <w:rPr>
          <w:rFonts w:ascii="Times New Roman" w:hAnsi="Times New Roman" w:eastAsia="仿宋_GB2312" w:cs="Times New Roman"/>
          <w:color w:val="000000"/>
          <w:kern w:val="0"/>
          <w:sz w:val="32"/>
          <w:szCs w:val="32"/>
          <w:lang w:bidi="ar"/>
        </w:rPr>
        <w:t>行政法律法规、规划、技术规范</w:t>
      </w:r>
      <w:r>
        <w:rPr>
          <w:rFonts w:hint="eastAsia" w:ascii="Times New Roman" w:hAnsi="Times New Roman" w:eastAsia="仿宋_GB2312" w:cs="Times New Roman"/>
          <w:color w:val="000000"/>
          <w:kern w:val="0"/>
          <w:sz w:val="32"/>
          <w:szCs w:val="32"/>
          <w:lang w:bidi="ar"/>
        </w:rPr>
        <w:t>等</w:t>
      </w:r>
      <w:r>
        <w:rPr>
          <w:rFonts w:ascii="Times New Roman" w:hAnsi="Times New Roman" w:eastAsia="仿宋_GB2312" w:cs="Times New Roman"/>
          <w:color w:val="000000"/>
          <w:kern w:val="0"/>
          <w:sz w:val="32"/>
          <w:szCs w:val="32"/>
          <w:lang w:bidi="ar"/>
        </w:rPr>
        <w:t>要求。</w:t>
      </w:r>
      <w:r>
        <w:rPr>
          <w:rFonts w:hint="eastAsia" w:ascii="Times New Roman" w:hAnsi="Times New Roman" w:eastAsia="仿宋_GB2312" w:cs="Times New Roman"/>
          <w:color w:val="000000"/>
          <w:kern w:val="0"/>
          <w:sz w:val="32"/>
          <w:szCs w:val="32"/>
          <w:lang w:bidi="ar"/>
        </w:rPr>
        <w:t>民宿经营应践行绿色环保理念，</w:t>
      </w:r>
      <w:r>
        <w:rPr>
          <w:rFonts w:ascii="Times New Roman" w:hAnsi="Times New Roman" w:eastAsia="仿宋_GB2312" w:cs="Times New Roman"/>
          <w:color w:val="000000"/>
          <w:kern w:val="0"/>
          <w:sz w:val="32"/>
          <w:szCs w:val="32"/>
          <w:lang w:bidi="ar"/>
        </w:rPr>
        <w:t>因地制宜建设高品质饮用水设施</w:t>
      </w:r>
      <w:r>
        <w:rPr>
          <w:rFonts w:hint="eastAsia" w:ascii="Times New Roman" w:hAnsi="Times New Roman" w:eastAsia="仿宋_GB2312" w:cs="Times New Roman"/>
          <w:color w:val="000000"/>
          <w:kern w:val="0"/>
          <w:sz w:val="32"/>
          <w:szCs w:val="32"/>
          <w:lang w:bidi="ar"/>
        </w:rPr>
        <w:t>，</w:t>
      </w:r>
      <w:r>
        <w:rPr>
          <w:rFonts w:ascii="Times New Roman" w:hAnsi="Times New Roman" w:eastAsia="仿宋_GB2312" w:cs="Times New Roman"/>
          <w:color w:val="000000"/>
          <w:kern w:val="0"/>
          <w:sz w:val="32"/>
          <w:szCs w:val="32"/>
          <w:lang w:bidi="ar"/>
        </w:rPr>
        <w:t>民宿内应安装使用节水器具</w:t>
      </w:r>
      <w:r>
        <w:rPr>
          <w:rFonts w:hint="eastAsia" w:ascii="Times New Roman" w:hAnsi="Times New Roman" w:eastAsia="仿宋_GB2312" w:cs="Times New Roman"/>
          <w:color w:val="000000"/>
          <w:kern w:val="0"/>
          <w:sz w:val="32"/>
          <w:szCs w:val="32"/>
          <w:lang w:bidi="ar"/>
        </w:rPr>
        <w:t>等，以绿色低碳带动民宿业高质量发展。</w:t>
      </w:r>
    </w:p>
    <w:p w14:paraId="1A4FEFD6">
      <w:pPr>
        <w:widowControl/>
        <w:spacing w:line="570" w:lineRule="exact"/>
        <w:ind w:firstLine="618" w:firstLineChars="200"/>
        <w:jc w:val="left"/>
        <w:outlineLvl w:val="1"/>
        <w:rPr>
          <w:rFonts w:hint="eastAsia" w:ascii="楷体_GB2312" w:hAnsi="楷体_GB2312" w:eastAsia="楷体_GB2312" w:cs="楷体_GB2312"/>
          <w:color w:val="000000"/>
          <w:kern w:val="0"/>
          <w:sz w:val="32"/>
          <w:szCs w:val="32"/>
          <w:lang w:bidi="ar"/>
        </w:rPr>
      </w:pPr>
      <w:bookmarkStart w:id="78" w:name="_Toc27117"/>
      <w:bookmarkStart w:id="79" w:name="_Toc1213"/>
      <w:r>
        <w:rPr>
          <w:rFonts w:ascii="楷体_GB2312" w:hAnsi="楷体_GB2312" w:eastAsia="楷体_GB2312" w:cs="楷体_GB2312"/>
          <w:color w:val="000000"/>
          <w:kern w:val="0"/>
          <w:sz w:val="32"/>
          <w:szCs w:val="32"/>
          <w:lang w:bidi="ar"/>
        </w:rPr>
        <w:t>(二）十大民宿集聚区</w:t>
      </w:r>
      <w:bookmarkEnd w:id="76"/>
      <w:bookmarkEnd w:id="77"/>
      <w:bookmarkEnd w:id="78"/>
      <w:bookmarkEnd w:id="79"/>
      <w:r>
        <w:rPr>
          <w:rFonts w:hint="eastAsia" w:ascii="楷体_GB2312" w:hAnsi="楷体_GB2312" w:eastAsia="楷体_GB2312" w:cs="楷体_GB2312"/>
          <w:color w:val="000000"/>
          <w:kern w:val="0"/>
          <w:sz w:val="32"/>
          <w:szCs w:val="32"/>
          <w:lang w:bidi="ar"/>
        </w:rPr>
        <w:t>打造</w:t>
      </w:r>
    </w:p>
    <w:p w14:paraId="4E4D6D6A">
      <w:pPr>
        <w:widowControl/>
        <w:spacing w:line="570" w:lineRule="exact"/>
        <w:ind w:firstLine="618" w:firstLineChars="200"/>
        <w:rPr>
          <w:rFonts w:ascii="Times New Roman" w:hAnsi="Times New Roman" w:eastAsia="仿宋_GB2312" w:cs="Times New Roman"/>
          <w:color w:val="000000"/>
          <w:kern w:val="0"/>
          <w:sz w:val="32"/>
          <w:szCs w:val="32"/>
          <w:lang w:bidi="ar"/>
        </w:rPr>
      </w:pPr>
      <w:r>
        <w:rPr>
          <w:rFonts w:ascii="Times New Roman" w:hAnsi="Times New Roman" w:eastAsia="仿宋_GB2312" w:cs="Times New Roman"/>
          <w:color w:val="000000"/>
          <w:kern w:val="0"/>
          <w:sz w:val="32"/>
          <w:szCs w:val="32"/>
          <w:lang w:bidi="ar"/>
        </w:rPr>
        <w:t>在三年规划</w:t>
      </w:r>
      <w:r>
        <w:rPr>
          <w:rFonts w:hint="eastAsia" w:ascii="Times New Roman" w:hAnsi="Times New Roman" w:eastAsia="仿宋_GB2312" w:cs="Times New Roman"/>
          <w:color w:val="000000"/>
          <w:kern w:val="0"/>
          <w:sz w:val="32"/>
          <w:szCs w:val="32"/>
          <w:lang w:bidi="ar"/>
        </w:rPr>
        <w:t>期</w:t>
      </w:r>
      <w:r>
        <w:rPr>
          <w:rFonts w:ascii="Times New Roman" w:hAnsi="Times New Roman" w:eastAsia="仿宋_GB2312" w:cs="Times New Roman"/>
          <w:color w:val="000000"/>
          <w:kern w:val="0"/>
          <w:sz w:val="32"/>
          <w:szCs w:val="32"/>
          <w:lang w:bidi="ar"/>
        </w:rPr>
        <w:t>内，集中建设10大民宿集聚区（图2），即在增城建设2个民宿集聚区、从化建设3个民宿集聚区、花都建设2个民宿集聚区，在白云、番禺和南沙各建设1个民宿集聚区。</w:t>
      </w:r>
    </w:p>
    <w:p w14:paraId="3C402E77">
      <w:pPr>
        <w:widowControl/>
        <w:spacing w:line="360" w:lineRule="auto"/>
        <w:jc w:val="center"/>
        <w:rPr>
          <w:rFonts w:hint="eastAsia" w:ascii="仿宋" w:hAnsi="仿宋" w:eastAsia="仿宋" w:cs="仿宋"/>
          <w:b/>
          <w:bCs/>
          <w:color w:val="000000"/>
          <w:kern w:val="0"/>
          <w:sz w:val="32"/>
          <w:szCs w:val="32"/>
          <w:lang w:bidi="ar"/>
        </w:rPr>
      </w:pPr>
    </w:p>
    <w:p w14:paraId="40DE3E48">
      <w:pPr>
        <w:pStyle w:val="2"/>
        <w:rPr>
          <w:rFonts w:hint="eastAsia" w:ascii="仿宋" w:hAnsi="仿宋" w:eastAsia="仿宋" w:cs="仿宋"/>
          <w:b/>
          <w:bCs/>
          <w:color w:val="000000"/>
          <w:kern w:val="0"/>
          <w:sz w:val="32"/>
          <w:szCs w:val="32"/>
          <w:lang w:bidi="ar"/>
        </w:rPr>
      </w:pPr>
    </w:p>
    <w:p w14:paraId="57FF58BD">
      <w:pPr>
        <w:pStyle w:val="3"/>
        <w:rPr>
          <w:rFonts w:hint="eastAsia" w:ascii="仿宋" w:hAnsi="仿宋" w:eastAsia="仿宋" w:cs="仿宋"/>
          <w:b/>
          <w:bCs/>
          <w:color w:val="000000"/>
          <w:kern w:val="0"/>
          <w:sz w:val="32"/>
          <w:szCs w:val="32"/>
          <w:lang w:bidi="ar"/>
        </w:rPr>
      </w:pPr>
    </w:p>
    <w:p w14:paraId="38712434">
      <w:pPr>
        <w:rPr>
          <w:rFonts w:hint="eastAsia" w:ascii="仿宋" w:hAnsi="仿宋" w:eastAsia="仿宋" w:cs="仿宋"/>
          <w:b/>
          <w:bCs/>
          <w:color w:val="000000"/>
          <w:kern w:val="0"/>
          <w:sz w:val="32"/>
          <w:szCs w:val="32"/>
          <w:lang w:bidi="ar"/>
        </w:rPr>
      </w:pPr>
    </w:p>
    <w:p w14:paraId="36C87784">
      <w:pPr>
        <w:pStyle w:val="2"/>
        <w:rPr>
          <w:rFonts w:hint="eastAsia"/>
        </w:rPr>
      </w:pPr>
    </w:p>
    <w:p w14:paraId="573B662D">
      <w:pPr>
        <w:jc w:val="both"/>
        <w:rPr>
          <w:rFonts w:hint="eastAsia" w:ascii="仿宋" w:hAnsi="仿宋" w:eastAsia="仿宋" w:cs="仿宋"/>
          <w:color w:val="000000"/>
          <w:kern w:val="0"/>
          <w:sz w:val="28"/>
          <w:szCs w:val="28"/>
          <w:lang w:eastAsia="zh-CN" w:bidi="ar"/>
        </w:rPr>
      </w:pPr>
      <w:r>
        <w:rPr>
          <w:rFonts w:hint="eastAsia" w:ascii="仿宋" w:hAnsi="仿宋" w:eastAsia="仿宋" w:cs="仿宋"/>
          <w:color w:val="000000"/>
          <w:kern w:val="0"/>
          <w:sz w:val="28"/>
          <w:szCs w:val="28"/>
          <w:lang w:eastAsia="zh-CN" w:bidi="ar"/>
        </w:rPr>
        <w:drawing>
          <wp:inline distT="0" distB="0" distL="114300" distR="114300">
            <wp:extent cx="5878195" cy="4158615"/>
            <wp:effectExtent l="0" t="0" r="8255" b="13335"/>
            <wp:docPr id="1" name="图片 1" descr="146500a47e184ee91adb2f6725bbd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46500a47e184ee91adb2f6725bbdc1"/>
                    <pic:cNvPicPr>
                      <a:picLocks noChangeAspect="1"/>
                    </pic:cNvPicPr>
                  </pic:nvPicPr>
                  <pic:blipFill>
                    <a:blip r:embed="rId12"/>
                    <a:stretch>
                      <a:fillRect/>
                    </a:stretch>
                  </pic:blipFill>
                  <pic:spPr>
                    <a:xfrm>
                      <a:off x="0" y="0"/>
                      <a:ext cx="5878195" cy="4158615"/>
                    </a:xfrm>
                    <a:prstGeom prst="rect">
                      <a:avLst/>
                    </a:prstGeom>
                  </pic:spPr>
                </pic:pic>
              </a:graphicData>
            </a:graphic>
          </wp:inline>
        </w:drawing>
      </w:r>
    </w:p>
    <w:p w14:paraId="05A49A00">
      <w:pPr>
        <w:jc w:val="center"/>
        <w:rPr>
          <w:rFonts w:ascii="Calibri" w:hAnsi="Calibri" w:eastAsia="宋体" w:cs="Times New Roman"/>
          <w:sz w:val="28"/>
          <w:szCs w:val="28"/>
        </w:rPr>
      </w:pPr>
      <w:r>
        <w:rPr>
          <w:rFonts w:hint="eastAsia" w:ascii="仿宋" w:hAnsi="仿宋" w:eastAsia="仿宋" w:cs="仿宋"/>
          <w:color w:val="000000"/>
          <w:kern w:val="0"/>
          <w:sz w:val="28"/>
          <w:szCs w:val="28"/>
          <w:lang w:bidi="ar"/>
        </w:rPr>
        <w:t>图2 广州十大民宿集聚区规划建设分区布局</w:t>
      </w:r>
    </w:p>
    <w:p w14:paraId="14AD14B1">
      <w:pPr>
        <w:widowControl/>
        <w:spacing w:line="570" w:lineRule="exact"/>
        <w:ind w:firstLine="618" w:firstLineChars="200"/>
        <w:jc w:val="left"/>
        <w:outlineLvl w:val="2"/>
        <w:rPr>
          <w:rFonts w:ascii="Times New Roman" w:hAnsi="Times New Roman" w:eastAsia="仿宋_GB2312" w:cs="Times New Roman"/>
          <w:color w:val="000000"/>
          <w:kern w:val="0"/>
          <w:sz w:val="32"/>
          <w:szCs w:val="32"/>
          <w:lang w:bidi="ar"/>
        </w:rPr>
      </w:pPr>
      <w:bookmarkStart w:id="80" w:name="_Toc19381"/>
      <w:bookmarkStart w:id="81" w:name="_Toc10998"/>
      <w:bookmarkStart w:id="82" w:name="_Toc28073"/>
      <w:bookmarkStart w:id="83" w:name="_Toc16692"/>
    </w:p>
    <w:p w14:paraId="086DD252">
      <w:pPr>
        <w:widowControl/>
        <w:spacing w:line="570" w:lineRule="exact"/>
        <w:ind w:firstLine="618" w:firstLineChars="200"/>
        <w:jc w:val="left"/>
        <w:outlineLvl w:val="2"/>
        <w:rPr>
          <w:rFonts w:ascii="Times New Roman" w:hAnsi="Times New Roman" w:eastAsia="仿宋_GB2312" w:cs="Times New Roman"/>
          <w:kern w:val="0"/>
          <w:sz w:val="32"/>
          <w:szCs w:val="32"/>
          <w:lang w:bidi="ar"/>
        </w:rPr>
      </w:pPr>
      <w:r>
        <w:rPr>
          <w:rFonts w:ascii="Times New Roman" w:hAnsi="Times New Roman" w:eastAsia="仿宋_GB2312" w:cs="Times New Roman"/>
          <w:color w:val="000000"/>
          <w:kern w:val="0"/>
          <w:sz w:val="32"/>
          <w:szCs w:val="32"/>
          <w:lang w:bidi="ar"/>
        </w:rPr>
        <w:t>1.</w:t>
      </w:r>
      <w:r>
        <w:rPr>
          <w:rFonts w:ascii="Times New Roman" w:hAnsi="Times New Roman" w:eastAsia="仿宋_GB2312" w:cs="Times New Roman"/>
          <w:kern w:val="0"/>
          <w:sz w:val="32"/>
          <w:szCs w:val="32"/>
          <w:lang w:bidi="ar"/>
        </w:rPr>
        <w:t>增城高滩</w:t>
      </w:r>
      <w:r>
        <w:rPr>
          <w:rFonts w:hint="eastAsia" w:ascii="Times New Roman" w:hAnsi="Times New Roman" w:eastAsia="仿宋_GB2312" w:cs="Times New Roman"/>
          <w:kern w:val="0"/>
          <w:sz w:val="32"/>
          <w:szCs w:val="32"/>
          <w:lang w:bidi="ar"/>
        </w:rPr>
        <w:t>森林温泉</w:t>
      </w:r>
      <w:r>
        <w:rPr>
          <w:rFonts w:ascii="Times New Roman" w:hAnsi="Times New Roman" w:eastAsia="仿宋_GB2312" w:cs="Times New Roman"/>
          <w:kern w:val="0"/>
          <w:sz w:val="32"/>
          <w:szCs w:val="32"/>
          <w:lang w:bidi="ar"/>
        </w:rPr>
        <w:t>民宿集聚区</w:t>
      </w:r>
      <w:bookmarkEnd w:id="80"/>
      <w:bookmarkEnd w:id="81"/>
      <w:bookmarkEnd w:id="82"/>
      <w:bookmarkEnd w:id="83"/>
    </w:p>
    <w:p w14:paraId="0ADA59C9">
      <w:pPr>
        <w:spacing w:line="570" w:lineRule="exact"/>
        <w:ind w:firstLine="618" w:firstLineChars="200"/>
        <w:rPr>
          <w:rFonts w:ascii="Times New Roman" w:hAnsi="Times New Roman" w:eastAsia="仿宋_GB2312" w:cs="Times New Roman"/>
          <w:color w:val="000000"/>
          <w:kern w:val="0"/>
          <w:sz w:val="32"/>
          <w:szCs w:val="32"/>
          <w:lang w:bidi="ar"/>
        </w:rPr>
      </w:pPr>
      <w:r>
        <w:rPr>
          <w:rFonts w:ascii="Times New Roman" w:hAnsi="Times New Roman" w:eastAsia="仿宋_GB2312" w:cs="Times New Roman"/>
          <w:kern w:val="0"/>
          <w:sz w:val="32"/>
          <w:szCs w:val="32"/>
          <w:lang w:bidi="ar"/>
        </w:rPr>
        <w:t>规划范围：以高滩片区为主，主要范围东至东洞村、西至榕树吓村、北至上九陂村、南至高滩村，规划面积约</w:t>
      </w:r>
      <w:r>
        <w:rPr>
          <w:rFonts w:hint="eastAsia" w:ascii="Times New Roman" w:hAnsi="Times New Roman" w:eastAsia="仿宋_GB2312" w:cs="Times New Roman"/>
          <w:kern w:val="0"/>
          <w:sz w:val="32"/>
          <w:szCs w:val="32"/>
          <w:lang w:val="en-US" w:eastAsia="zh-CN" w:bidi="ar"/>
        </w:rPr>
        <w:t>4</w:t>
      </w:r>
      <w:r>
        <w:rPr>
          <w:rFonts w:ascii="Times New Roman" w:hAnsi="Times New Roman" w:eastAsia="仿宋_GB2312" w:cs="Times New Roman"/>
          <w:kern w:val="0"/>
          <w:sz w:val="32"/>
          <w:szCs w:val="32"/>
          <w:lang w:bidi="ar"/>
        </w:rPr>
        <w:t>0平方公里，建成以森林</w:t>
      </w:r>
      <w:r>
        <w:rPr>
          <w:rFonts w:hint="eastAsia" w:ascii="Times New Roman" w:hAnsi="Times New Roman" w:eastAsia="仿宋_GB2312" w:cs="Times New Roman"/>
          <w:kern w:val="0"/>
          <w:sz w:val="32"/>
          <w:szCs w:val="32"/>
          <w:lang w:bidi="ar"/>
        </w:rPr>
        <w:t>浴、温泉浴</w:t>
      </w:r>
      <w:r>
        <w:rPr>
          <w:rFonts w:ascii="Times New Roman" w:hAnsi="Times New Roman" w:eastAsia="仿宋_GB2312" w:cs="Times New Roman"/>
          <w:kern w:val="0"/>
          <w:sz w:val="32"/>
          <w:szCs w:val="32"/>
          <w:lang w:bidi="ar"/>
        </w:rPr>
        <w:t>为主题的高滩</w:t>
      </w:r>
      <w:r>
        <w:rPr>
          <w:rFonts w:hint="eastAsia" w:ascii="Times New Roman" w:hAnsi="Times New Roman" w:eastAsia="仿宋_GB2312" w:cs="Times New Roman"/>
          <w:kern w:val="0"/>
          <w:sz w:val="32"/>
          <w:szCs w:val="32"/>
          <w:lang w:eastAsia="zh-CN" w:bidi="ar"/>
        </w:rPr>
        <w:t>森林</w:t>
      </w:r>
      <w:r>
        <w:rPr>
          <w:rFonts w:hint="eastAsia" w:ascii="Times New Roman" w:hAnsi="Times New Roman" w:eastAsia="仿宋_GB2312" w:cs="Times New Roman"/>
          <w:kern w:val="0"/>
          <w:sz w:val="32"/>
          <w:szCs w:val="32"/>
          <w:lang w:bidi="ar"/>
        </w:rPr>
        <w:t>温泉</w:t>
      </w:r>
      <w:r>
        <w:rPr>
          <w:rFonts w:ascii="Times New Roman" w:hAnsi="Times New Roman" w:eastAsia="仿宋_GB2312" w:cs="Times New Roman"/>
          <w:color w:val="000000"/>
          <w:kern w:val="0"/>
          <w:sz w:val="32"/>
          <w:szCs w:val="32"/>
          <w:lang w:bidi="ar"/>
        </w:rPr>
        <w:t>民宿集聚区</w:t>
      </w:r>
      <w:r>
        <w:rPr>
          <w:rFonts w:hint="eastAsia" w:ascii="Times New Roman" w:hAnsi="Times New Roman" w:eastAsia="仿宋_GB2312" w:cs="Times New Roman"/>
          <w:color w:val="000000"/>
          <w:kern w:val="0"/>
          <w:sz w:val="32"/>
          <w:szCs w:val="32"/>
          <w:lang w:bidi="ar"/>
        </w:rPr>
        <w:t>（</w:t>
      </w:r>
      <w:r>
        <w:rPr>
          <w:rFonts w:ascii="Times New Roman" w:hAnsi="Times New Roman" w:eastAsia="仿宋_GB2312" w:cs="Times New Roman"/>
          <w:color w:val="000000"/>
          <w:kern w:val="0"/>
          <w:sz w:val="32"/>
          <w:szCs w:val="32"/>
          <w:lang w:bidi="ar"/>
        </w:rPr>
        <w:t>图3、图4</w:t>
      </w:r>
      <w:r>
        <w:rPr>
          <w:rFonts w:hint="eastAsia" w:ascii="Times New Roman" w:hAnsi="Times New Roman" w:eastAsia="仿宋_GB2312" w:cs="Times New Roman"/>
          <w:color w:val="000000"/>
          <w:kern w:val="0"/>
          <w:sz w:val="32"/>
          <w:szCs w:val="32"/>
          <w:lang w:bidi="ar"/>
        </w:rPr>
        <w:t>）。</w:t>
      </w:r>
    </w:p>
    <w:p w14:paraId="2F7A8707">
      <w:pPr>
        <w:jc w:val="center"/>
        <w:rPr>
          <w:rFonts w:hint="eastAsia" w:ascii="仿宋" w:hAnsi="仿宋" w:eastAsia="仿宋" w:cs="仿宋"/>
          <w:color w:val="000000"/>
          <w:kern w:val="0"/>
          <w:sz w:val="32"/>
          <w:szCs w:val="32"/>
          <w:lang w:bidi="ar"/>
        </w:rPr>
      </w:pPr>
      <w:r>
        <w:rPr>
          <w:rFonts w:ascii="仿宋" w:hAnsi="仿宋" w:eastAsia="仿宋" w:cs="仿宋"/>
          <w:color w:val="000000"/>
          <w:kern w:val="0"/>
          <w:sz w:val="32"/>
          <w:szCs w:val="32"/>
          <w:lang w:bidi="ar"/>
        </w:rPr>
        <w:drawing>
          <wp:inline distT="0" distB="0" distL="0" distR="0">
            <wp:extent cx="4638675" cy="3758565"/>
            <wp:effectExtent l="0" t="0" r="0" b="0"/>
            <wp:docPr id="207417225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172258" name="图片 5"/>
                    <pic:cNvPicPr>
                      <a:picLocks noChangeAspect="1" noChangeArrowheads="1"/>
                    </pic:cNvPicPr>
                  </pic:nvPicPr>
                  <pic:blipFill>
                    <a:blip r:embed="rId13" cstate="print">
                      <a:extLst>
                        <a:ext uri="{28A0092B-C50C-407E-A947-70E740481C1C}">
                          <a14:useLocalDpi xmlns:a14="http://schemas.microsoft.com/office/drawing/2010/main" val="0"/>
                        </a:ext>
                      </a:extLst>
                    </a:blip>
                    <a:srcRect l="6872" t="4443" r="7055" b="5362"/>
                    <a:stretch>
                      <a:fillRect/>
                    </a:stretch>
                  </pic:blipFill>
                  <pic:spPr>
                    <a:xfrm>
                      <a:off x="0" y="0"/>
                      <a:ext cx="4642406" cy="3762109"/>
                    </a:xfrm>
                    <a:prstGeom prst="rect">
                      <a:avLst/>
                    </a:prstGeom>
                    <a:noFill/>
                    <a:ln>
                      <a:noFill/>
                    </a:ln>
                  </pic:spPr>
                </pic:pic>
              </a:graphicData>
            </a:graphic>
          </wp:inline>
        </w:drawing>
      </w:r>
    </w:p>
    <w:p w14:paraId="395FF0E4">
      <w:pPr>
        <w:widowControl/>
        <w:spacing w:line="640" w:lineRule="exact"/>
        <w:jc w:val="center"/>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图3 增城高滩森林温泉民宿集聚区区位</w:t>
      </w:r>
    </w:p>
    <w:p w14:paraId="4E54CF60">
      <w:pPr>
        <w:widowControl/>
        <w:spacing w:line="360" w:lineRule="auto"/>
        <w:jc w:val="center"/>
        <w:rPr>
          <w:rFonts w:hint="eastAsia" w:ascii="仿宋" w:hAnsi="仿宋" w:eastAsia="仿宋" w:cs="仿宋"/>
          <w:b/>
          <w:bCs/>
          <w:color w:val="000000"/>
          <w:kern w:val="0"/>
          <w:sz w:val="32"/>
          <w:szCs w:val="32"/>
          <w:lang w:bidi="ar"/>
        </w:rPr>
      </w:pPr>
      <w:r>
        <w:rPr>
          <w:rFonts w:hint="eastAsia" w:ascii="仿宋" w:hAnsi="仿宋" w:eastAsia="仿宋" w:cs="仿宋"/>
          <w:b/>
          <w:bCs/>
          <w:color w:val="000000"/>
          <w:kern w:val="0"/>
          <w:sz w:val="32"/>
          <w:szCs w:val="32"/>
          <w:lang w:bidi="ar"/>
        </w:rPr>
        <w:drawing>
          <wp:inline distT="0" distB="0" distL="0" distR="0">
            <wp:extent cx="3899535" cy="3233420"/>
            <wp:effectExtent l="0" t="0" r="5715" b="5080"/>
            <wp:docPr id="439737299" name="图片 19" descr="增城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737299" name="图片 19" descr="增城区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903695" cy="3236901"/>
                    </a:xfrm>
                    <a:prstGeom prst="rect">
                      <a:avLst/>
                    </a:prstGeom>
                    <a:noFill/>
                    <a:ln>
                      <a:noFill/>
                    </a:ln>
                    <a:effectLst/>
                  </pic:spPr>
                </pic:pic>
              </a:graphicData>
            </a:graphic>
          </wp:inline>
        </w:drawing>
      </w:r>
    </w:p>
    <w:p w14:paraId="39B86EF4">
      <w:pPr>
        <w:widowControl/>
        <w:spacing w:line="640" w:lineRule="exact"/>
        <w:jc w:val="center"/>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图4 增城高滩森林温泉民宿集聚区规划建设范围</w:t>
      </w:r>
    </w:p>
    <w:p w14:paraId="08344E6C">
      <w:pPr>
        <w:widowControl/>
        <w:spacing w:line="570" w:lineRule="exact"/>
        <w:ind w:firstLine="618" w:firstLineChars="200"/>
        <w:rPr>
          <w:rFonts w:ascii="Times New Roman" w:hAnsi="Times New Roman" w:eastAsia="仿宋_GB2312" w:cs="Times New Roman"/>
          <w:color w:val="000000"/>
          <w:kern w:val="0"/>
          <w:sz w:val="32"/>
          <w:szCs w:val="32"/>
          <w:lang w:bidi="ar"/>
        </w:rPr>
      </w:pPr>
      <w:r>
        <w:rPr>
          <w:rFonts w:hint="eastAsia" w:ascii="Times New Roman" w:hAnsi="Times New Roman" w:eastAsia="仿宋_GB2312" w:cs="Times New Roman"/>
          <w:color w:val="000000"/>
          <w:kern w:val="0"/>
          <w:sz w:val="32"/>
          <w:szCs w:val="32"/>
          <w:lang w:bidi="ar"/>
        </w:rPr>
        <w:t>发展</w:t>
      </w:r>
      <w:r>
        <w:rPr>
          <w:rFonts w:ascii="Times New Roman" w:hAnsi="Times New Roman" w:eastAsia="仿宋_GB2312" w:cs="Times New Roman"/>
          <w:color w:val="000000"/>
          <w:kern w:val="0"/>
          <w:sz w:val="32"/>
          <w:szCs w:val="32"/>
          <w:lang w:bidi="ar"/>
        </w:rPr>
        <w:t>现状：规划区已建有乡村民宿（酒店）</w:t>
      </w:r>
      <w:r>
        <w:rPr>
          <w:rFonts w:hint="eastAsia" w:ascii="Times New Roman" w:hAnsi="Times New Roman" w:eastAsia="仿宋_GB2312" w:cs="Times New Roman"/>
          <w:color w:val="000000"/>
          <w:kern w:val="0"/>
          <w:sz w:val="32"/>
          <w:szCs w:val="32"/>
          <w:lang w:val="en-US" w:eastAsia="zh-CN" w:bidi="ar"/>
        </w:rPr>
        <w:t>100</w:t>
      </w:r>
      <w:r>
        <w:rPr>
          <w:rFonts w:ascii="Times New Roman" w:hAnsi="Times New Roman" w:eastAsia="仿宋_GB2312" w:cs="Times New Roman"/>
          <w:color w:val="000000"/>
          <w:kern w:val="0"/>
          <w:sz w:val="32"/>
          <w:szCs w:val="32"/>
          <w:lang w:bidi="ar"/>
        </w:rPr>
        <w:t>家，包括麦客9house、寻TA精品民宿等9</w:t>
      </w:r>
      <w:r>
        <w:rPr>
          <w:rFonts w:hint="eastAsia" w:ascii="Times New Roman" w:hAnsi="Times New Roman" w:eastAsia="仿宋_GB2312" w:cs="Times New Roman"/>
          <w:color w:val="000000"/>
          <w:kern w:val="0"/>
          <w:sz w:val="32"/>
          <w:szCs w:val="32"/>
          <w:lang w:val="en-US" w:eastAsia="zh-CN" w:bidi="ar"/>
        </w:rPr>
        <w:t>3</w:t>
      </w:r>
      <w:r>
        <w:rPr>
          <w:rFonts w:ascii="Times New Roman" w:hAnsi="Times New Roman" w:eastAsia="仿宋_GB2312" w:cs="Times New Roman"/>
          <w:color w:val="000000"/>
          <w:kern w:val="0"/>
          <w:sz w:val="32"/>
          <w:szCs w:val="32"/>
          <w:lang w:bidi="ar"/>
        </w:rPr>
        <w:t>家民宿</w:t>
      </w:r>
      <w:r>
        <w:rPr>
          <w:rFonts w:hint="eastAsia" w:ascii="Times New Roman" w:hAnsi="Times New Roman" w:eastAsia="仿宋_GB2312" w:cs="Times New Roman"/>
          <w:color w:val="000000"/>
          <w:kern w:val="0"/>
          <w:sz w:val="32"/>
          <w:szCs w:val="32"/>
          <w:lang w:bidi="ar"/>
        </w:rPr>
        <w:t>，</w:t>
      </w:r>
      <w:r>
        <w:rPr>
          <w:rFonts w:ascii="Times New Roman" w:hAnsi="Times New Roman" w:eastAsia="仿宋_GB2312" w:cs="Times New Roman"/>
          <w:color w:val="000000"/>
          <w:kern w:val="0"/>
          <w:sz w:val="32"/>
          <w:szCs w:val="32"/>
          <w:lang w:bidi="ar"/>
        </w:rPr>
        <w:t>金叶子温泉度假酒店、森林海温泉度假酒店、三英温泉度假酒店等7家乡村酒店。</w:t>
      </w:r>
      <w:r>
        <w:rPr>
          <w:rFonts w:hint="eastAsia" w:ascii="Times New Roman" w:hAnsi="Times New Roman" w:eastAsia="仿宋_GB2312" w:cs="Times New Roman"/>
          <w:color w:val="000000"/>
          <w:kern w:val="0"/>
          <w:sz w:val="32"/>
          <w:szCs w:val="32"/>
          <w:lang w:bidi="ar"/>
        </w:rPr>
        <w:t>规划区内有派高公路、白水寨大道贯穿，</w:t>
      </w:r>
      <w:r>
        <w:rPr>
          <w:rFonts w:hint="eastAsia" w:ascii="Times New Roman" w:hAnsi="Times New Roman" w:eastAsia="仿宋_GB2312" w:cs="Times New Roman"/>
          <w:color w:val="000000"/>
          <w:kern w:val="0"/>
          <w:sz w:val="32"/>
          <w:szCs w:val="32"/>
          <w:lang w:eastAsia="zh-CN" w:bidi="ar"/>
        </w:rPr>
        <w:t>道路</w:t>
      </w:r>
      <w:r>
        <w:rPr>
          <w:rFonts w:hint="eastAsia" w:ascii="Times New Roman" w:hAnsi="Times New Roman" w:eastAsia="仿宋_GB2312" w:cs="Times New Roman"/>
          <w:color w:val="000000"/>
          <w:kern w:val="0"/>
          <w:sz w:val="32"/>
          <w:szCs w:val="32"/>
          <w:lang w:bidi="ar"/>
        </w:rPr>
        <w:t>通达性好</w:t>
      </w:r>
      <w:r>
        <w:rPr>
          <w:rFonts w:ascii="Times New Roman" w:hAnsi="Times New Roman" w:eastAsia="仿宋_GB2312" w:cs="Times New Roman"/>
          <w:color w:val="000000"/>
          <w:kern w:val="0"/>
          <w:sz w:val="32"/>
          <w:szCs w:val="32"/>
          <w:lang w:bidi="ar"/>
        </w:rPr>
        <w:t>，</w:t>
      </w:r>
      <w:r>
        <w:rPr>
          <w:rFonts w:hint="eastAsia" w:ascii="Times New Roman" w:hAnsi="Times New Roman" w:eastAsia="仿宋_GB2312" w:cs="Times New Roman"/>
          <w:color w:val="000000"/>
          <w:kern w:val="0"/>
          <w:sz w:val="32"/>
          <w:szCs w:val="32"/>
          <w:lang w:bidi="ar"/>
        </w:rPr>
        <w:t>建有白水仙瀑景区停车场、森林海旅游度假区停车场等，</w:t>
      </w:r>
      <w:r>
        <w:rPr>
          <w:rFonts w:ascii="Times New Roman" w:hAnsi="Times New Roman" w:eastAsia="仿宋_GB2312" w:cs="Times New Roman"/>
          <w:color w:val="000000"/>
          <w:kern w:val="0"/>
          <w:sz w:val="32"/>
          <w:szCs w:val="32"/>
          <w:lang w:bidi="ar"/>
        </w:rPr>
        <w:t>停车场环境条件</w:t>
      </w:r>
      <w:r>
        <w:rPr>
          <w:rFonts w:hint="eastAsia" w:ascii="Times New Roman" w:hAnsi="Times New Roman" w:eastAsia="仿宋_GB2312" w:cs="Times New Roman"/>
          <w:color w:val="000000"/>
          <w:kern w:val="0"/>
          <w:sz w:val="32"/>
          <w:szCs w:val="32"/>
          <w:lang w:bidi="ar"/>
        </w:rPr>
        <w:t>欠佳</w:t>
      </w:r>
      <w:r>
        <w:rPr>
          <w:rFonts w:ascii="Times New Roman" w:hAnsi="Times New Roman" w:eastAsia="仿宋_GB2312" w:cs="Times New Roman"/>
          <w:color w:val="000000"/>
          <w:kern w:val="0"/>
          <w:sz w:val="32"/>
          <w:szCs w:val="32"/>
          <w:lang w:bidi="ar"/>
        </w:rPr>
        <w:t>，充电桩设施</w:t>
      </w:r>
      <w:r>
        <w:rPr>
          <w:rFonts w:hint="eastAsia" w:ascii="Times New Roman" w:hAnsi="Times New Roman" w:eastAsia="仿宋_GB2312" w:cs="Times New Roman"/>
          <w:color w:val="000000"/>
          <w:kern w:val="0"/>
          <w:sz w:val="32"/>
          <w:szCs w:val="32"/>
          <w:lang w:bidi="ar"/>
        </w:rPr>
        <w:t>不足</w:t>
      </w:r>
      <w:r>
        <w:rPr>
          <w:rFonts w:ascii="Times New Roman" w:hAnsi="Times New Roman" w:eastAsia="仿宋_GB2312" w:cs="Times New Roman"/>
          <w:color w:val="000000"/>
          <w:kern w:val="0"/>
          <w:sz w:val="32"/>
          <w:szCs w:val="32"/>
          <w:lang w:bidi="ar"/>
        </w:rPr>
        <w:t>。</w:t>
      </w:r>
      <w:r>
        <w:rPr>
          <w:rFonts w:hint="eastAsia" w:ascii="Times New Roman" w:hAnsi="Times New Roman" w:eastAsia="仿宋_GB2312" w:cs="Times New Roman"/>
          <w:color w:val="000000"/>
          <w:kern w:val="0"/>
          <w:sz w:val="32"/>
          <w:szCs w:val="32"/>
          <w:lang w:bidi="ar"/>
        </w:rPr>
        <w:t>旅游厕所数量不充足。</w:t>
      </w:r>
      <w:r>
        <w:rPr>
          <w:rFonts w:ascii="Times New Roman" w:hAnsi="Times New Roman" w:eastAsia="仿宋_GB2312" w:cs="Times New Roman"/>
          <w:color w:val="000000"/>
          <w:kern w:val="0"/>
          <w:sz w:val="32"/>
          <w:szCs w:val="32"/>
          <w:lang w:bidi="ar"/>
        </w:rPr>
        <w:t>民宿标识系统缺乏统一设计。</w:t>
      </w:r>
      <w:r>
        <w:rPr>
          <w:rFonts w:hint="eastAsia" w:ascii="Times New Roman" w:hAnsi="Times New Roman" w:eastAsia="仿宋_GB2312" w:cs="Times New Roman"/>
          <w:color w:val="000000"/>
          <w:kern w:val="0"/>
          <w:sz w:val="32"/>
          <w:szCs w:val="32"/>
          <w:lang w:bidi="ar"/>
        </w:rPr>
        <w:t>各民宿之间</w:t>
      </w:r>
      <w:r>
        <w:rPr>
          <w:rFonts w:ascii="Times New Roman" w:hAnsi="Times New Roman" w:eastAsia="仿宋_GB2312" w:cs="Times New Roman"/>
          <w:color w:val="000000"/>
          <w:kern w:val="0"/>
          <w:sz w:val="32"/>
          <w:szCs w:val="32"/>
          <w:lang w:bidi="ar"/>
        </w:rPr>
        <w:t>服务质量参差不齐。</w:t>
      </w:r>
    </w:p>
    <w:p w14:paraId="2060D902">
      <w:pPr>
        <w:widowControl/>
        <w:spacing w:line="570" w:lineRule="exact"/>
        <w:ind w:firstLine="618" w:firstLineChars="200"/>
        <w:rPr>
          <w:rFonts w:ascii="Times New Roman" w:hAnsi="Times New Roman" w:eastAsia="仿宋_GB2312" w:cs="Times New Roman"/>
          <w:color w:val="000000"/>
          <w:kern w:val="0"/>
          <w:sz w:val="32"/>
          <w:szCs w:val="32"/>
          <w:lang w:bidi="ar"/>
        </w:rPr>
      </w:pPr>
      <w:r>
        <w:rPr>
          <w:rFonts w:ascii="Times New Roman" w:hAnsi="Times New Roman" w:eastAsia="仿宋_GB2312" w:cs="Times New Roman"/>
          <w:color w:val="000000"/>
          <w:kern w:val="0"/>
          <w:sz w:val="32"/>
          <w:szCs w:val="32"/>
          <w:lang w:bidi="ar"/>
        </w:rPr>
        <w:t>打造提升规划：整治民宿及周边环境风貌，提升集聚区整体颜值。</w:t>
      </w:r>
      <w:r>
        <w:rPr>
          <w:rFonts w:hint="eastAsia" w:ascii="Times New Roman" w:hAnsi="Times New Roman" w:eastAsia="仿宋_GB2312" w:cs="Times New Roman"/>
          <w:color w:val="000000"/>
          <w:kern w:val="0"/>
          <w:sz w:val="32"/>
          <w:szCs w:val="32"/>
          <w:lang w:bidi="ar"/>
        </w:rPr>
        <w:t>建设</w:t>
      </w:r>
      <w:r>
        <w:rPr>
          <w:rFonts w:ascii="Times New Roman" w:hAnsi="Times New Roman" w:eastAsia="仿宋_GB2312" w:cs="Times New Roman"/>
          <w:color w:val="000000"/>
          <w:kern w:val="0"/>
          <w:sz w:val="32"/>
          <w:szCs w:val="32"/>
          <w:lang w:bidi="ar"/>
        </w:rPr>
        <w:t>集聚区</w:t>
      </w:r>
      <w:r>
        <w:rPr>
          <w:rFonts w:hint="eastAsia" w:ascii="Times New Roman" w:hAnsi="Times New Roman" w:eastAsia="仿宋_GB2312" w:cs="Times New Roman"/>
          <w:color w:val="000000"/>
          <w:kern w:val="0"/>
          <w:sz w:val="32"/>
          <w:szCs w:val="32"/>
          <w:lang w:bidi="ar"/>
        </w:rPr>
        <w:t>森林海</w:t>
      </w:r>
      <w:r>
        <w:rPr>
          <w:rFonts w:ascii="Times New Roman" w:hAnsi="Times New Roman" w:eastAsia="仿宋_GB2312" w:cs="Times New Roman"/>
          <w:color w:val="000000"/>
          <w:kern w:val="0"/>
          <w:sz w:val="32"/>
          <w:szCs w:val="32"/>
          <w:lang w:bidi="ar"/>
        </w:rPr>
        <w:t>驿站，提升综合服务能力。</w:t>
      </w:r>
      <w:r>
        <w:rPr>
          <w:rFonts w:hint="eastAsia" w:ascii="Times New Roman" w:hAnsi="Times New Roman" w:eastAsia="仿宋_GB2312" w:cs="Times New Roman"/>
          <w:color w:val="000000"/>
          <w:kern w:val="0"/>
          <w:sz w:val="32"/>
          <w:szCs w:val="32"/>
          <w:lang w:bidi="ar"/>
        </w:rPr>
        <w:t>新增</w:t>
      </w:r>
      <w:r>
        <w:rPr>
          <w:rFonts w:ascii="Times New Roman" w:hAnsi="Times New Roman" w:eastAsia="仿宋_GB2312" w:cs="Times New Roman"/>
          <w:color w:val="000000"/>
          <w:kern w:val="0"/>
          <w:sz w:val="32"/>
          <w:szCs w:val="32"/>
          <w:lang w:bidi="ar"/>
        </w:rPr>
        <w:t>公共停车空间，配置充电桩，提升整体接待能力。打造民宿标识系统，提升</w:t>
      </w:r>
      <w:r>
        <w:rPr>
          <w:rFonts w:hint="eastAsia" w:ascii="Times New Roman" w:hAnsi="Times New Roman" w:eastAsia="仿宋_GB2312" w:cs="Times New Roman"/>
          <w:color w:val="000000"/>
          <w:kern w:val="0"/>
          <w:sz w:val="32"/>
          <w:szCs w:val="32"/>
          <w:lang w:bidi="ar"/>
        </w:rPr>
        <w:t>人性化服务和</w:t>
      </w:r>
      <w:r>
        <w:rPr>
          <w:rFonts w:ascii="Times New Roman" w:hAnsi="Times New Roman" w:eastAsia="仿宋_GB2312" w:cs="Times New Roman"/>
          <w:color w:val="000000"/>
          <w:kern w:val="0"/>
          <w:sz w:val="32"/>
          <w:szCs w:val="32"/>
          <w:lang w:bidi="ar"/>
        </w:rPr>
        <w:t>乡村旅游形象。通过‘景区+民宿’的带动发展和‘最美旅游公路+民宿’的联动发展模式，引导社会资本进入，引入运营团队管理，建设成广州的</w:t>
      </w:r>
      <w:r>
        <w:rPr>
          <w:rFonts w:hint="eastAsia" w:ascii="Times New Roman" w:hAnsi="Times New Roman" w:eastAsia="仿宋_GB2312" w:cs="Times New Roman"/>
          <w:color w:val="000000"/>
          <w:kern w:val="0"/>
          <w:sz w:val="32"/>
          <w:szCs w:val="32"/>
          <w:lang w:bidi="ar"/>
        </w:rPr>
        <w:t>示范性</w:t>
      </w:r>
      <w:r>
        <w:rPr>
          <w:rFonts w:ascii="Times New Roman" w:hAnsi="Times New Roman" w:eastAsia="仿宋_GB2312" w:cs="Times New Roman"/>
          <w:color w:val="000000"/>
          <w:kern w:val="0"/>
          <w:sz w:val="32"/>
          <w:szCs w:val="32"/>
          <w:lang w:bidi="ar"/>
        </w:rPr>
        <w:t xml:space="preserve">民宿群。 </w:t>
      </w:r>
    </w:p>
    <w:p w14:paraId="62F1B495">
      <w:pPr>
        <w:spacing w:line="570" w:lineRule="exact"/>
        <w:ind w:firstLine="618" w:firstLineChars="200"/>
        <w:rPr>
          <w:rFonts w:ascii="Times New Roman" w:hAnsi="Times New Roman" w:eastAsia="仿宋_GB2312" w:cs="Times New Roman"/>
          <w:color w:val="000000"/>
          <w:kern w:val="0"/>
          <w:sz w:val="32"/>
          <w:szCs w:val="32"/>
          <w:lang w:bidi="ar"/>
        </w:rPr>
      </w:pPr>
      <w:r>
        <w:rPr>
          <w:rFonts w:ascii="Times New Roman" w:hAnsi="Times New Roman" w:eastAsia="仿宋_GB2312" w:cs="Times New Roman"/>
          <w:color w:val="000000"/>
          <w:kern w:val="0"/>
          <w:sz w:val="32"/>
          <w:szCs w:val="32"/>
          <w:lang w:bidi="ar"/>
        </w:rPr>
        <w:t>景宿联动发展</w:t>
      </w:r>
      <w:r>
        <w:rPr>
          <w:rFonts w:ascii="Times New Roman" w:hAnsi="Times New Roman" w:eastAsia="仿宋_GB2312" w:cs="Times New Roman"/>
          <w:kern w:val="0"/>
          <w:sz w:val="32"/>
          <w:szCs w:val="32"/>
          <w:lang w:bidi="ar"/>
        </w:rPr>
        <w:t>：</w:t>
      </w:r>
      <w:r>
        <w:rPr>
          <w:rFonts w:hint="eastAsia" w:ascii="Times New Roman" w:hAnsi="Times New Roman" w:eastAsia="仿宋_GB2312" w:cs="Times New Roman"/>
          <w:kern w:val="0"/>
          <w:sz w:val="32"/>
          <w:szCs w:val="32"/>
          <w:lang w:bidi="ar"/>
        </w:rPr>
        <w:t>以白水寨及周边温泉酒店为</w:t>
      </w:r>
      <w:r>
        <w:rPr>
          <w:rFonts w:ascii="Times New Roman" w:hAnsi="Times New Roman" w:eastAsia="仿宋_GB2312" w:cs="Times New Roman"/>
          <w:kern w:val="0"/>
          <w:sz w:val="32"/>
          <w:szCs w:val="32"/>
          <w:lang w:bidi="ar"/>
        </w:rPr>
        <w:t>依托</w:t>
      </w:r>
      <w:r>
        <w:rPr>
          <w:rFonts w:hint="eastAsia" w:ascii="Times New Roman" w:hAnsi="Times New Roman" w:eastAsia="仿宋_GB2312" w:cs="Times New Roman"/>
          <w:kern w:val="0"/>
          <w:sz w:val="32"/>
          <w:szCs w:val="32"/>
          <w:lang w:bidi="ar"/>
        </w:rPr>
        <w:t>，借助</w:t>
      </w:r>
      <w:r>
        <w:rPr>
          <w:rFonts w:ascii="Times New Roman" w:hAnsi="Times New Roman" w:eastAsia="仿宋_GB2312" w:cs="Times New Roman"/>
          <w:color w:val="000000"/>
          <w:kern w:val="0"/>
          <w:sz w:val="32"/>
          <w:szCs w:val="32"/>
          <w:lang w:bidi="ar"/>
        </w:rPr>
        <w:t>白水寨</w:t>
      </w:r>
      <w:r>
        <w:rPr>
          <w:rFonts w:hint="eastAsia" w:ascii="Times New Roman" w:hAnsi="Times New Roman" w:eastAsia="仿宋_GB2312" w:cs="Times New Roman"/>
          <w:color w:val="000000"/>
          <w:kern w:val="0"/>
          <w:sz w:val="32"/>
          <w:szCs w:val="32"/>
          <w:lang w:bidi="ar"/>
        </w:rPr>
        <w:t>旅游区</w:t>
      </w:r>
      <w:r>
        <w:rPr>
          <w:rFonts w:ascii="Times New Roman" w:hAnsi="Times New Roman" w:eastAsia="仿宋_GB2312" w:cs="Times New Roman"/>
          <w:color w:val="000000"/>
          <w:kern w:val="0"/>
          <w:sz w:val="32"/>
          <w:szCs w:val="32"/>
          <w:lang w:bidi="ar"/>
        </w:rPr>
        <w:t>、森林海</w:t>
      </w:r>
      <w:r>
        <w:rPr>
          <w:rFonts w:hint="eastAsia" w:ascii="Times New Roman" w:hAnsi="Times New Roman" w:eastAsia="仿宋_GB2312" w:cs="Times New Roman"/>
          <w:color w:val="000000"/>
          <w:kern w:val="0"/>
          <w:sz w:val="32"/>
          <w:szCs w:val="32"/>
          <w:lang w:bidi="ar"/>
        </w:rPr>
        <w:t>旅游度假区</w:t>
      </w:r>
      <w:r>
        <w:rPr>
          <w:rFonts w:ascii="Times New Roman" w:hAnsi="Times New Roman" w:eastAsia="仿宋_GB2312" w:cs="Times New Roman"/>
          <w:color w:val="000000"/>
          <w:kern w:val="0"/>
          <w:sz w:val="32"/>
          <w:szCs w:val="32"/>
          <w:lang w:bidi="ar"/>
        </w:rPr>
        <w:t>、大封门森林公园等</w:t>
      </w:r>
      <w:r>
        <w:rPr>
          <w:rFonts w:hint="eastAsia" w:ascii="Times New Roman" w:hAnsi="Times New Roman" w:eastAsia="仿宋_GB2312" w:cs="Times New Roman"/>
          <w:color w:val="000000"/>
          <w:kern w:val="0"/>
          <w:sz w:val="32"/>
          <w:szCs w:val="32"/>
          <w:lang w:bidi="ar"/>
        </w:rPr>
        <w:t>知名</w:t>
      </w:r>
      <w:r>
        <w:rPr>
          <w:rFonts w:ascii="Times New Roman" w:hAnsi="Times New Roman" w:eastAsia="仿宋_GB2312" w:cs="Times New Roman"/>
          <w:color w:val="000000"/>
          <w:kern w:val="0"/>
          <w:sz w:val="32"/>
          <w:szCs w:val="32"/>
          <w:lang w:bidi="ar"/>
        </w:rPr>
        <w:t>旅游景区辐射力，依靠良好道路</w:t>
      </w:r>
      <w:r>
        <w:rPr>
          <w:rFonts w:hint="eastAsia" w:ascii="Times New Roman" w:hAnsi="Times New Roman" w:eastAsia="仿宋_GB2312" w:cs="Times New Roman"/>
          <w:color w:val="000000"/>
          <w:kern w:val="0"/>
          <w:sz w:val="32"/>
          <w:szCs w:val="32"/>
          <w:lang w:bidi="ar"/>
        </w:rPr>
        <w:t>通达</w:t>
      </w:r>
      <w:r>
        <w:rPr>
          <w:rFonts w:ascii="Times New Roman" w:hAnsi="Times New Roman" w:eastAsia="仿宋_GB2312" w:cs="Times New Roman"/>
          <w:color w:val="000000"/>
          <w:kern w:val="0"/>
          <w:sz w:val="32"/>
          <w:szCs w:val="32"/>
          <w:lang w:bidi="ar"/>
        </w:rPr>
        <w:t>条件、众多农庄美食，促进民宿与旅游景区客源共享、资源共享，促进乡村民宿接待能力和服务水平提升，实现景宿融合发展。</w:t>
      </w:r>
    </w:p>
    <w:p w14:paraId="5423EE07">
      <w:pPr>
        <w:spacing w:line="570" w:lineRule="exact"/>
        <w:ind w:firstLine="618" w:firstLineChars="200"/>
        <w:rPr>
          <w:rFonts w:ascii="Times New Roman" w:hAnsi="Times New Roman" w:eastAsia="仿宋_GB2312" w:cs="Times New Roman"/>
          <w:color w:val="000000"/>
          <w:kern w:val="0"/>
          <w:sz w:val="32"/>
          <w:szCs w:val="32"/>
          <w:lang w:bidi="ar"/>
        </w:rPr>
      </w:pPr>
      <w:r>
        <w:rPr>
          <w:rFonts w:ascii="Times New Roman" w:hAnsi="Times New Roman" w:eastAsia="仿宋_GB2312" w:cs="Times New Roman"/>
          <w:color w:val="000000"/>
          <w:kern w:val="0"/>
          <w:sz w:val="32"/>
          <w:szCs w:val="32"/>
          <w:lang w:bidi="ar"/>
        </w:rPr>
        <w:t>在地文化融入：民宿外部环境营造和内部环境打造可</w:t>
      </w:r>
      <w:r>
        <w:rPr>
          <w:rFonts w:hint="eastAsia" w:ascii="Times New Roman" w:hAnsi="Times New Roman" w:eastAsia="仿宋_GB2312" w:cs="Times New Roman"/>
          <w:color w:val="000000"/>
          <w:kern w:val="0"/>
          <w:sz w:val="32"/>
          <w:szCs w:val="32"/>
          <w:lang w:bidi="ar"/>
        </w:rPr>
        <w:t>融</w:t>
      </w:r>
      <w:r>
        <w:rPr>
          <w:rFonts w:ascii="Times New Roman" w:hAnsi="Times New Roman" w:eastAsia="仿宋_GB2312" w:cs="Times New Roman"/>
          <w:color w:val="000000"/>
          <w:kern w:val="0"/>
          <w:sz w:val="32"/>
          <w:szCs w:val="32"/>
          <w:lang w:bidi="ar"/>
        </w:rPr>
        <w:t>入舞貔貅、舞春牛</w:t>
      </w:r>
      <w:r>
        <w:rPr>
          <w:rFonts w:hint="eastAsia" w:ascii="Times New Roman" w:hAnsi="Times New Roman" w:eastAsia="仿宋_GB2312" w:cs="Times New Roman"/>
          <w:color w:val="000000"/>
          <w:kern w:val="0"/>
          <w:sz w:val="32"/>
          <w:szCs w:val="32"/>
          <w:lang w:bidi="ar"/>
        </w:rPr>
        <w:t>、</w:t>
      </w:r>
      <w:r>
        <w:rPr>
          <w:rFonts w:ascii="Times New Roman" w:hAnsi="Times New Roman" w:eastAsia="仿宋_GB2312" w:cs="Times New Roman"/>
          <w:color w:val="000000"/>
          <w:kern w:val="0"/>
          <w:sz w:val="32"/>
          <w:szCs w:val="32"/>
          <w:lang w:bidi="ar"/>
        </w:rPr>
        <w:t>舞</w:t>
      </w:r>
      <w:r>
        <w:rPr>
          <w:rFonts w:hint="eastAsia" w:ascii="Times New Roman" w:hAnsi="Times New Roman" w:eastAsia="仿宋_GB2312" w:cs="Times New Roman"/>
          <w:color w:val="000000"/>
          <w:kern w:val="0"/>
          <w:sz w:val="32"/>
          <w:szCs w:val="32"/>
          <w:lang w:bidi="ar"/>
        </w:rPr>
        <w:t>渔灯、灰塑</w:t>
      </w:r>
      <w:r>
        <w:rPr>
          <w:rFonts w:ascii="Times New Roman" w:hAnsi="Times New Roman" w:eastAsia="仿宋_GB2312" w:cs="Times New Roman"/>
          <w:color w:val="000000"/>
          <w:kern w:val="0"/>
          <w:sz w:val="32"/>
          <w:szCs w:val="32"/>
          <w:lang w:bidi="ar"/>
        </w:rPr>
        <w:t>等</w:t>
      </w:r>
      <w:r>
        <w:rPr>
          <w:rFonts w:hint="eastAsia" w:ascii="Times New Roman" w:hAnsi="Times New Roman" w:eastAsia="仿宋_GB2312" w:cs="Times New Roman"/>
          <w:color w:val="000000"/>
          <w:kern w:val="0"/>
          <w:sz w:val="32"/>
          <w:szCs w:val="32"/>
          <w:lang w:bidi="ar"/>
        </w:rPr>
        <w:t>当地非遗元素</w:t>
      </w:r>
      <w:r>
        <w:rPr>
          <w:rFonts w:ascii="Times New Roman" w:hAnsi="Times New Roman" w:eastAsia="仿宋_GB2312" w:cs="Times New Roman"/>
          <w:color w:val="000000"/>
          <w:kern w:val="0"/>
          <w:sz w:val="32"/>
          <w:szCs w:val="32"/>
          <w:lang w:bidi="ar"/>
        </w:rPr>
        <w:t>及森林生态文化。</w:t>
      </w:r>
    </w:p>
    <w:p w14:paraId="212B92C6">
      <w:pPr>
        <w:spacing w:line="570" w:lineRule="exact"/>
        <w:rPr>
          <w:rFonts w:ascii="Times New Roman" w:hAnsi="Times New Roman" w:eastAsia="仿宋_GB2312" w:cs="Times New Roman"/>
          <w:kern w:val="0"/>
          <w:sz w:val="32"/>
          <w:szCs w:val="32"/>
          <w:lang w:bidi="ar"/>
        </w:rPr>
      </w:pPr>
      <w:r>
        <w:rPr>
          <w:rFonts w:ascii="Times New Roman" w:hAnsi="Times New Roman" w:eastAsia="仿宋_GB2312" w:cs="Times New Roman"/>
          <w:color w:val="000000"/>
          <w:kern w:val="0"/>
          <w:sz w:val="32"/>
          <w:szCs w:val="32"/>
          <w:lang w:bidi="ar"/>
        </w:rPr>
        <w:t xml:space="preserve">    品牌形象</w:t>
      </w:r>
      <w:r>
        <w:rPr>
          <w:rFonts w:hint="eastAsia" w:ascii="Times New Roman" w:hAnsi="Times New Roman" w:eastAsia="仿宋_GB2312" w:cs="Times New Roman"/>
          <w:color w:val="000000"/>
          <w:kern w:val="0"/>
          <w:sz w:val="32"/>
          <w:szCs w:val="32"/>
          <w:lang w:bidi="ar"/>
        </w:rPr>
        <w:t>定位</w:t>
      </w:r>
      <w:r>
        <w:rPr>
          <w:rFonts w:ascii="Times New Roman" w:hAnsi="Times New Roman" w:eastAsia="仿宋_GB2312" w:cs="Times New Roman"/>
          <w:color w:val="000000"/>
          <w:kern w:val="0"/>
          <w:sz w:val="32"/>
          <w:szCs w:val="32"/>
          <w:lang w:bidi="ar"/>
        </w:rPr>
        <w:t>：</w:t>
      </w:r>
      <w:r>
        <w:rPr>
          <w:rFonts w:hint="eastAsia" w:ascii="Times New Roman" w:hAnsi="Times New Roman" w:eastAsia="仿宋_GB2312" w:cs="Times New Roman"/>
          <w:kern w:val="0"/>
          <w:sz w:val="32"/>
          <w:szCs w:val="32"/>
          <w:lang w:bidi="ar"/>
        </w:rPr>
        <w:t>森林温泉</w:t>
      </w:r>
      <w:r>
        <w:rPr>
          <w:rFonts w:hint="eastAsia" w:ascii="Times New Roman" w:hAnsi="Times New Roman" w:eastAsia="仿宋_GB2312" w:cs="Times New Roman"/>
          <w:color w:val="auto"/>
          <w:kern w:val="0"/>
          <w:sz w:val="32"/>
          <w:szCs w:val="32"/>
          <w:lang w:bidi="ar"/>
        </w:rPr>
        <w:t>就是高滩</w:t>
      </w:r>
      <w:r>
        <w:rPr>
          <w:rFonts w:ascii="Times New Roman" w:hAnsi="Times New Roman" w:eastAsia="仿宋_GB2312" w:cs="Times New Roman"/>
          <w:kern w:val="0"/>
          <w:sz w:val="32"/>
          <w:szCs w:val="32"/>
          <w:lang w:bidi="ar"/>
        </w:rPr>
        <w:t>。</w:t>
      </w:r>
    </w:p>
    <w:p w14:paraId="01887AF7">
      <w:pPr>
        <w:spacing w:line="570" w:lineRule="exact"/>
        <w:outlineLvl w:val="2"/>
        <w:rPr>
          <w:rFonts w:ascii="Times New Roman" w:hAnsi="Times New Roman" w:eastAsia="仿宋_GB2312" w:cs="Times New Roman"/>
          <w:color w:val="000000"/>
          <w:kern w:val="0"/>
          <w:sz w:val="32"/>
          <w:szCs w:val="32"/>
          <w:lang w:bidi="ar"/>
        </w:rPr>
      </w:pPr>
      <w:r>
        <w:rPr>
          <w:rFonts w:ascii="Times New Roman" w:hAnsi="Times New Roman" w:eastAsia="仿宋_GB2312" w:cs="Times New Roman"/>
          <w:kern w:val="0"/>
          <w:sz w:val="32"/>
          <w:szCs w:val="32"/>
          <w:lang w:bidi="ar"/>
        </w:rPr>
        <w:t xml:space="preserve">    </w:t>
      </w:r>
      <w:bookmarkStart w:id="84" w:name="_Toc25333"/>
      <w:bookmarkStart w:id="85" w:name="_Toc9887"/>
      <w:bookmarkStart w:id="86" w:name="_Toc10534"/>
      <w:bookmarkStart w:id="87" w:name="_Toc26443"/>
      <w:r>
        <w:rPr>
          <w:rFonts w:ascii="Times New Roman" w:hAnsi="Times New Roman" w:eastAsia="仿宋_GB2312" w:cs="Times New Roman"/>
          <w:kern w:val="0"/>
          <w:sz w:val="32"/>
          <w:szCs w:val="32"/>
          <w:lang w:bidi="ar"/>
        </w:rPr>
        <w:t>2.增城正果</w:t>
      </w:r>
      <w:r>
        <w:rPr>
          <w:rFonts w:hint="eastAsia" w:ascii="Times New Roman" w:hAnsi="Times New Roman" w:eastAsia="仿宋_GB2312" w:cs="Times New Roman"/>
          <w:kern w:val="0"/>
          <w:sz w:val="32"/>
          <w:szCs w:val="32"/>
          <w:lang w:bidi="ar"/>
        </w:rPr>
        <w:t>禅意养生</w:t>
      </w:r>
      <w:r>
        <w:rPr>
          <w:rFonts w:ascii="Times New Roman" w:hAnsi="Times New Roman" w:eastAsia="仿宋_GB2312" w:cs="Times New Roman"/>
          <w:color w:val="000000"/>
          <w:kern w:val="0"/>
          <w:sz w:val="32"/>
          <w:szCs w:val="32"/>
          <w:lang w:bidi="ar"/>
        </w:rPr>
        <w:t>民宿集聚区</w:t>
      </w:r>
      <w:bookmarkEnd w:id="84"/>
      <w:bookmarkEnd w:id="85"/>
      <w:bookmarkEnd w:id="86"/>
      <w:bookmarkEnd w:id="87"/>
    </w:p>
    <w:p w14:paraId="3814AC6D">
      <w:pPr>
        <w:spacing w:line="570" w:lineRule="exact"/>
        <w:ind w:firstLine="618" w:firstLineChars="200"/>
        <w:rPr>
          <w:rFonts w:ascii="Times New Roman" w:hAnsi="Times New Roman" w:eastAsia="仿宋_GB2312" w:cs="Times New Roman"/>
          <w:color w:val="000000"/>
          <w:kern w:val="0"/>
          <w:sz w:val="32"/>
          <w:szCs w:val="32"/>
          <w:lang w:bidi="ar"/>
        </w:rPr>
      </w:pPr>
      <w:r>
        <w:rPr>
          <w:rFonts w:ascii="Times New Roman" w:hAnsi="Times New Roman" w:eastAsia="仿宋_GB2312" w:cs="Times New Roman"/>
          <w:color w:val="000000"/>
          <w:kern w:val="0"/>
          <w:sz w:val="32"/>
          <w:szCs w:val="32"/>
          <w:lang w:bidi="ar"/>
        </w:rPr>
        <w:t>规划范围：以正果社区为核心，北至番丰村，南至池田村，西至圭湖村，东至蒙花布村，规划建成南北约</w:t>
      </w:r>
      <w:r>
        <w:rPr>
          <w:rFonts w:hint="eastAsia" w:ascii="Times New Roman" w:hAnsi="Times New Roman" w:eastAsia="仿宋_GB2312" w:cs="Times New Roman"/>
          <w:color w:val="000000"/>
          <w:kern w:val="0"/>
          <w:sz w:val="32"/>
          <w:szCs w:val="32"/>
          <w:lang w:bidi="ar"/>
        </w:rPr>
        <w:t>5</w:t>
      </w:r>
      <w:r>
        <w:rPr>
          <w:rFonts w:ascii="Times New Roman" w:hAnsi="Times New Roman" w:eastAsia="仿宋_GB2312" w:cs="Times New Roman"/>
          <w:color w:val="000000"/>
          <w:kern w:val="0"/>
          <w:sz w:val="32"/>
          <w:szCs w:val="32"/>
          <w:lang w:bidi="ar"/>
        </w:rPr>
        <w:t>公里、东西约</w:t>
      </w:r>
      <w:r>
        <w:rPr>
          <w:rFonts w:hint="eastAsia" w:ascii="Times New Roman" w:hAnsi="Times New Roman" w:eastAsia="仿宋_GB2312" w:cs="Times New Roman"/>
          <w:color w:val="000000"/>
          <w:kern w:val="0"/>
          <w:sz w:val="32"/>
          <w:szCs w:val="32"/>
          <w:lang w:bidi="ar"/>
        </w:rPr>
        <w:t>4</w:t>
      </w:r>
      <w:r>
        <w:rPr>
          <w:rFonts w:ascii="Times New Roman" w:hAnsi="Times New Roman" w:eastAsia="仿宋_GB2312" w:cs="Times New Roman"/>
          <w:color w:val="000000"/>
          <w:kern w:val="0"/>
          <w:sz w:val="32"/>
          <w:szCs w:val="32"/>
          <w:lang w:bidi="ar"/>
        </w:rPr>
        <w:t>公里，规划面积约</w:t>
      </w:r>
      <w:r>
        <w:rPr>
          <w:rFonts w:hint="eastAsia" w:ascii="Times New Roman" w:hAnsi="Times New Roman" w:eastAsia="仿宋_GB2312" w:cs="Times New Roman"/>
          <w:color w:val="000000"/>
          <w:kern w:val="0"/>
          <w:sz w:val="32"/>
          <w:szCs w:val="32"/>
          <w:lang w:bidi="ar"/>
        </w:rPr>
        <w:t>2</w:t>
      </w:r>
      <w:r>
        <w:rPr>
          <w:rFonts w:ascii="Times New Roman" w:hAnsi="Times New Roman" w:eastAsia="仿宋_GB2312" w:cs="Times New Roman"/>
          <w:color w:val="000000"/>
          <w:kern w:val="0"/>
          <w:sz w:val="32"/>
          <w:szCs w:val="32"/>
          <w:lang w:bidi="ar"/>
        </w:rPr>
        <w:t>0平方公里的民宿集聚区，建成</w:t>
      </w:r>
      <w:bookmarkStart w:id="88" w:name="OLE_LINK1"/>
      <w:r>
        <w:rPr>
          <w:rFonts w:ascii="Times New Roman" w:hAnsi="Times New Roman" w:eastAsia="仿宋_GB2312" w:cs="Times New Roman"/>
          <w:color w:val="000000"/>
          <w:kern w:val="0"/>
          <w:sz w:val="32"/>
          <w:szCs w:val="32"/>
          <w:lang w:bidi="ar"/>
        </w:rPr>
        <w:t>正果老街休闲美食、烟火气</w:t>
      </w:r>
      <w:r>
        <w:rPr>
          <w:rFonts w:hint="eastAsia" w:ascii="Times New Roman" w:hAnsi="Times New Roman" w:eastAsia="仿宋_GB2312" w:cs="Times New Roman"/>
          <w:color w:val="000000"/>
          <w:kern w:val="0"/>
          <w:sz w:val="32"/>
          <w:szCs w:val="32"/>
          <w:lang w:bidi="ar"/>
        </w:rPr>
        <w:t>中有</w:t>
      </w:r>
      <w:r>
        <w:rPr>
          <w:rFonts w:hint="eastAsia" w:ascii="Times New Roman" w:hAnsi="Times New Roman" w:eastAsia="仿宋_GB2312" w:cs="Times New Roman"/>
          <w:kern w:val="0"/>
          <w:sz w:val="32"/>
          <w:szCs w:val="32"/>
          <w:lang w:bidi="ar"/>
        </w:rPr>
        <w:t>禅意的</w:t>
      </w:r>
      <w:r>
        <w:rPr>
          <w:rFonts w:ascii="Times New Roman" w:hAnsi="Times New Roman" w:eastAsia="仿宋_GB2312" w:cs="Times New Roman"/>
          <w:color w:val="000000"/>
          <w:kern w:val="0"/>
          <w:sz w:val="32"/>
          <w:szCs w:val="32"/>
          <w:lang w:bidi="ar"/>
        </w:rPr>
        <w:t>民宿集聚区（图5、图6）。</w:t>
      </w:r>
    </w:p>
    <w:bookmarkEnd w:id="88"/>
    <w:p w14:paraId="7D684F2E">
      <w:pPr>
        <w:jc w:val="center"/>
        <w:rPr>
          <w:rFonts w:hint="eastAsia" w:ascii="仿宋" w:hAnsi="仿宋" w:eastAsia="仿宋" w:cs="仿宋"/>
          <w:color w:val="000000"/>
          <w:kern w:val="0"/>
          <w:sz w:val="32"/>
          <w:szCs w:val="32"/>
          <w:lang w:bidi="ar"/>
        </w:rPr>
      </w:pPr>
      <w:r>
        <w:rPr>
          <w:rFonts w:hint="eastAsia" w:ascii="仿宋" w:hAnsi="仿宋" w:eastAsia="仿宋" w:cs="仿宋"/>
          <w:color w:val="000000"/>
          <w:kern w:val="0"/>
          <w:sz w:val="32"/>
          <w:szCs w:val="32"/>
          <w:lang w:bidi="ar"/>
        </w:rPr>
        <w:drawing>
          <wp:inline distT="0" distB="0" distL="0" distR="0">
            <wp:extent cx="3385820" cy="2734310"/>
            <wp:effectExtent l="0" t="0" r="5080" b="8890"/>
            <wp:docPr id="182487188" name="图片 18" descr="民宿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87188" name="图片 18" descr="民宿12"/>
                    <pic:cNvPicPr>
                      <a:picLocks noChangeAspect="1" noChangeArrowheads="1"/>
                    </pic:cNvPicPr>
                  </pic:nvPicPr>
                  <pic:blipFill>
                    <a:blip r:embed="rId15" cstate="print">
                      <a:extLst>
                        <a:ext uri="{28A0092B-C50C-407E-A947-70E740481C1C}">
                          <a14:useLocalDpi xmlns:a14="http://schemas.microsoft.com/office/drawing/2010/main" val="0"/>
                        </a:ext>
                      </a:extLst>
                    </a:blip>
                    <a:srcRect l="7491" t="5733" r="7765" b="5692"/>
                    <a:stretch>
                      <a:fillRect/>
                    </a:stretch>
                  </pic:blipFill>
                  <pic:spPr>
                    <a:xfrm>
                      <a:off x="0" y="0"/>
                      <a:ext cx="3389365" cy="2737184"/>
                    </a:xfrm>
                    <a:prstGeom prst="rect">
                      <a:avLst/>
                    </a:prstGeom>
                    <a:noFill/>
                    <a:ln>
                      <a:noFill/>
                    </a:ln>
                  </pic:spPr>
                </pic:pic>
              </a:graphicData>
            </a:graphic>
          </wp:inline>
        </w:drawing>
      </w:r>
    </w:p>
    <w:p w14:paraId="642EF766">
      <w:pPr>
        <w:widowControl/>
        <w:spacing w:line="640" w:lineRule="exact"/>
        <w:jc w:val="center"/>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图5 增城正果</w:t>
      </w:r>
      <w:r>
        <w:rPr>
          <w:rFonts w:hint="eastAsia" w:ascii="仿宋" w:hAnsi="仿宋" w:eastAsia="仿宋" w:cs="仿宋"/>
          <w:kern w:val="0"/>
          <w:sz w:val="28"/>
          <w:szCs w:val="28"/>
          <w:lang w:bidi="ar"/>
        </w:rPr>
        <w:t>禅意养生</w:t>
      </w:r>
      <w:r>
        <w:rPr>
          <w:rFonts w:hint="eastAsia" w:ascii="仿宋" w:hAnsi="仿宋" w:eastAsia="仿宋" w:cs="仿宋"/>
          <w:color w:val="000000"/>
          <w:kern w:val="0"/>
          <w:sz w:val="28"/>
          <w:szCs w:val="28"/>
          <w:lang w:bidi="ar"/>
        </w:rPr>
        <w:t>民宿集聚区区位</w:t>
      </w:r>
    </w:p>
    <w:p w14:paraId="59FB446C">
      <w:pPr>
        <w:widowControl/>
        <w:spacing w:line="360" w:lineRule="auto"/>
        <w:jc w:val="center"/>
        <w:rPr>
          <w:rFonts w:hint="eastAsia" w:ascii="仿宋" w:hAnsi="仿宋" w:eastAsia="仿宋" w:cs="仿宋"/>
          <w:b/>
          <w:bCs/>
          <w:color w:val="000000"/>
          <w:kern w:val="0"/>
          <w:sz w:val="32"/>
          <w:szCs w:val="32"/>
          <w:lang w:bidi="ar"/>
        </w:rPr>
      </w:pPr>
      <w:r>
        <w:rPr>
          <w:rFonts w:hint="eastAsia" w:ascii="仿宋" w:hAnsi="仿宋" w:eastAsia="仿宋" w:cs="仿宋"/>
          <w:b/>
          <w:bCs/>
          <w:color w:val="000000"/>
          <w:kern w:val="0"/>
          <w:sz w:val="32"/>
          <w:szCs w:val="32"/>
          <w:lang w:bidi="ar"/>
        </w:rPr>
        <w:drawing>
          <wp:inline distT="0" distB="0" distL="0" distR="0">
            <wp:extent cx="3312795" cy="2919095"/>
            <wp:effectExtent l="0" t="0" r="1905" b="0"/>
            <wp:docPr id="1218221194" name="图片 17" descr="增城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221194" name="图片 17" descr="增城区2"/>
                    <pic:cNvPicPr>
                      <a:picLocks noChangeAspect="1" noChangeArrowheads="1"/>
                    </pic:cNvPicPr>
                  </pic:nvPicPr>
                  <pic:blipFill>
                    <a:blip r:embed="rId16" cstate="print">
                      <a:extLst>
                        <a:ext uri="{28A0092B-C50C-407E-A947-70E740481C1C}">
                          <a14:useLocalDpi xmlns:a14="http://schemas.microsoft.com/office/drawing/2010/main" val="0"/>
                        </a:ext>
                      </a:extLst>
                    </a:blip>
                    <a:srcRect l="16956" t="26265" r="25198" b="12260"/>
                    <a:stretch>
                      <a:fillRect/>
                    </a:stretch>
                  </pic:blipFill>
                  <pic:spPr>
                    <a:xfrm>
                      <a:off x="0" y="0"/>
                      <a:ext cx="3315668" cy="2921484"/>
                    </a:xfrm>
                    <a:prstGeom prst="rect">
                      <a:avLst/>
                    </a:prstGeom>
                    <a:noFill/>
                    <a:ln>
                      <a:noFill/>
                    </a:ln>
                    <a:effectLst/>
                  </pic:spPr>
                </pic:pic>
              </a:graphicData>
            </a:graphic>
          </wp:inline>
        </w:drawing>
      </w:r>
    </w:p>
    <w:p w14:paraId="5AD1742D">
      <w:pPr>
        <w:widowControl/>
        <w:spacing w:line="360" w:lineRule="auto"/>
        <w:jc w:val="center"/>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图6 增城正果</w:t>
      </w:r>
      <w:r>
        <w:rPr>
          <w:rFonts w:hint="eastAsia" w:ascii="仿宋" w:hAnsi="仿宋" w:eastAsia="仿宋" w:cs="仿宋"/>
          <w:kern w:val="0"/>
          <w:sz w:val="28"/>
          <w:szCs w:val="28"/>
          <w:lang w:bidi="ar"/>
        </w:rPr>
        <w:t>禅意养生</w:t>
      </w:r>
      <w:r>
        <w:rPr>
          <w:rFonts w:hint="eastAsia" w:ascii="仿宋" w:hAnsi="仿宋" w:eastAsia="仿宋" w:cs="仿宋"/>
          <w:color w:val="000000"/>
          <w:kern w:val="0"/>
          <w:sz w:val="28"/>
          <w:szCs w:val="28"/>
          <w:lang w:bidi="ar"/>
        </w:rPr>
        <w:t>民宿集聚区规划建设范围</w:t>
      </w:r>
    </w:p>
    <w:p w14:paraId="6FD32566">
      <w:pPr>
        <w:widowControl/>
        <w:spacing w:line="570" w:lineRule="exact"/>
        <w:ind w:firstLine="618" w:firstLineChars="200"/>
        <w:rPr>
          <w:rFonts w:ascii="Times New Roman" w:hAnsi="Times New Roman" w:eastAsia="仿宋_GB2312" w:cs="Times New Roman"/>
          <w:color w:val="000000"/>
          <w:kern w:val="0"/>
          <w:sz w:val="32"/>
          <w:szCs w:val="32"/>
          <w:lang w:bidi="ar"/>
        </w:rPr>
      </w:pPr>
      <w:r>
        <w:rPr>
          <w:rFonts w:hint="eastAsia" w:ascii="Times New Roman" w:hAnsi="Times New Roman" w:eastAsia="仿宋_GB2312" w:cs="Times New Roman"/>
          <w:color w:val="000000"/>
          <w:kern w:val="0"/>
          <w:sz w:val="32"/>
          <w:szCs w:val="32"/>
          <w:lang w:bidi="ar"/>
        </w:rPr>
        <w:t>发展</w:t>
      </w:r>
      <w:r>
        <w:rPr>
          <w:rFonts w:ascii="Times New Roman" w:hAnsi="Times New Roman" w:eastAsia="仿宋_GB2312" w:cs="Times New Roman"/>
          <w:color w:val="000000"/>
          <w:kern w:val="0"/>
          <w:sz w:val="32"/>
          <w:szCs w:val="32"/>
          <w:lang w:bidi="ar"/>
        </w:rPr>
        <w:t>现状：规划区已建有广州彼岸云水间乡村酒店、麦客好客精品民宿、耕生堂、岚界民宿、一乐民宿、河边民宿等21家民宿</w:t>
      </w:r>
      <w:r>
        <w:rPr>
          <w:rFonts w:hint="eastAsia" w:ascii="Times New Roman" w:hAnsi="Times New Roman" w:eastAsia="仿宋_GB2312" w:cs="Times New Roman"/>
          <w:color w:val="000000"/>
          <w:kern w:val="0"/>
          <w:sz w:val="32"/>
          <w:szCs w:val="32"/>
          <w:lang w:bidi="ar"/>
        </w:rPr>
        <w:t>（酒店）</w:t>
      </w:r>
      <w:r>
        <w:rPr>
          <w:rFonts w:ascii="Times New Roman" w:hAnsi="Times New Roman" w:eastAsia="仿宋_GB2312" w:cs="Times New Roman"/>
          <w:color w:val="000000"/>
          <w:kern w:val="0"/>
          <w:sz w:val="32"/>
          <w:szCs w:val="32"/>
          <w:lang w:bidi="ar"/>
        </w:rPr>
        <w:t>。规划区</w:t>
      </w:r>
      <w:r>
        <w:rPr>
          <w:rFonts w:hint="eastAsia" w:ascii="Times New Roman" w:hAnsi="Times New Roman" w:eastAsia="仿宋_GB2312" w:cs="Times New Roman"/>
          <w:color w:val="000000"/>
          <w:kern w:val="0"/>
          <w:sz w:val="32"/>
          <w:szCs w:val="32"/>
          <w:lang w:bidi="ar"/>
        </w:rPr>
        <w:t>内有广河高速、从莞深高速、省道S119和S380等交通网，建有正果老街游客中心、倚丰营地游客中心、正果老街停车场、正果老街综合停车场等，旅游厕所数量较充足</w:t>
      </w:r>
      <w:r>
        <w:rPr>
          <w:rFonts w:ascii="Times New Roman" w:hAnsi="Times New Roman" w:eastAsia="仿宋_GB2312" w:cs="Times New Roman"/>
          <w:color w:val="000000"/>
          <w:kern w:val="0"/>
          <w:sz w:val="32"/>
          <w:szCs w:val="32"/>
          <w:lang w:bidi="ar"/>
        </w:rPr>
        <w:t>。</w:t>
      </w:r>
    </w:p>
    <w:p w14:paraId="54949012">
      <w:pPr>
        <w:widowControl/>
        <w:spacing w:line="570" w:lineRule="exact"/>
        <w:ind w:firstLine="618" w:firstLineChars="200"/>
        <w:jc w:val="left"/>
        <w:rPr>
          <w:rFonts w:ascii="Times New Roman" w:hAnsi="Times New Roman" w:eastAsia="仿宋_GB2312" w:cs="Times New Roman"/>
          <w:color w:val="000000"/>
          <w:kern w:val="0"/>
          <w:sz w:val="32"/>
          <w:szCs w:val="32"/>
          <w:lang w:bidi="ar"/>
        </w:rPr>
      </w:pPr>
      <w:r>
        <w:rPr>
          <w:rFonts w:ascii="Times New Roman" w:hAnsi="Times New Roman" w:eastAsia="仿宋_GB2312" w:cs="Times New Roman"/>
          <w:color w:val="000000"/>
          <w:kern w:val="0"/>
          <w:sz w:val="32"/>
          <w:szCs w:val="32"/>
          <w:lang w:bidi="ar"/>
        </w:rPr>
        <w:t>打造提升规划：结合正果老街游客服务中心建设</w:t>
      </w:r>
      <w:r>
        <w:rPr>
          <w:rFonts w:hint="eastAsia" w:ascii="Times New Roman" w:hAnsi="Times New Roman" w:eastAsia="仿宋_GB2312" w:cs="Times New Roman"/>
          <w:color w:val="000000"/>
          <w:kern w:val="0"/>
          <w:sz w:val="32"/>
          <w:szCs w:val="32"/>
          <w:lang w:bidi="ar"/>
        </w:rPr>
        <w:t>，</w:t>
      </w:r>
      <w:r>
        <w:rPr>
          <w:rFonts w:ascii="Times New Roman" w:hAnsi="Times New Roman" w:eastAsia="仿宋_GB2312" w:cs="Times New Roman"/>
          <w:color w:val="000000"/>
          <w:kern w:val="0"/>
          <w:sz w:val="32"/>
          <w:szCs w:val="32"/>
          <w:lang w:bidi="ar"/>
        </w:rPr>
        <w:t>一体</w:t>
      </w:r>
      <w:r>
        <w:rPr>
          <w:rFonts w:hint="eastAsia" w:ascii="Times New Roman" w:hAnsi="Times New Roman" w:eastAsia="仿宋_GB2312" w:cs="Times New Roman"/>
          <w:color w:val="000000"/>
          <w:kern w:val="0"/>
          <w:sz w:val="32"/>
          <w:szCs w:val="32"/>
          <w:lang w:bidi="ar"/>
        </w:rPr>
        <w:t>化</w:t>
      </w:r>
      <w:r>
        <w:rPr>
          <w:rFonts w:ascii="Times New Roman" w:hAnsi="Times New Roman" w:eastAsia="仿宋_GB2312" w:cs="Times New Roman"/>
          <w:color w:val="000000"/>
          <w:kern w:val="0"/>
          <w:sz w:val="32"/>
          <w:szCs w:val="32"/>
          <w:lang w:bidi="ar"/>
        </w:rPr>
        <w:t>打造集聚区正果驿站，提升</w:t>
      </w:r>
      <w:r>
        <w:rPr>
          <w:rFonts w:hint="eastAsia" w:ascii="Times New Roman" w:hAnsi="Times New Roman" w:eastAsia="仿宋_GB2312" w:cs="Times New Roman"/>
          <w:color w:val="000000"/>
          <w:kern w:val="0"/>
          <w:sz w:val="32"/>
          <w:szCs w:val="32"/>
          <w:lang w:bidi="ar"/>
        </w:rPr>
        <w:t>接待门户</w:t>
      </w:r>
      <w:r>
        <w:rPr>
          <w:rFonts w:ascii="Times New Roman" w:hAnsi="Times New Roman" w:eastAsia="仿宋_GB2312" w:cs="Times New Roman"/>
          <w:color w:val="000000"/>
          <w:kern w:val="0"/>
          <w:sz w:val="32"/>
          <w:szCs w:val="32"/>
          <w:lang w:bidi="ar"/>
        </w:rPr>
        <w:t>服务水平。打造公共停车</w:t>
      </w:r>
      <w:r>
        <w:rPr>
          <w:rFonts w:hint="eastAsia" w:ascii="Times New Roman" w:hAnsi="Times New Roman" w:eastAsia="仿宋_GB2312" w:cs="Times New Roman"/>
          <w:color w:val="000000"/>
          <w:kern w:val="0"/>
          <w:sz w:val="32"/>
          <w:szCs w:val="32"/>
          <w:lang w:bidi="ar"/>
        </w:rPr>
        <w:t>场充电桩设施</w:t>
      </w:r>
      <w:r>
        <w:rPr>
          <w:rFonts w:ascii="Times New Roman" w:hAnsi="Times New Roman" w:eastAsia="仿宋_GB2312" w:cs="Times New Roman"/>
          <w:color w:val="000000"/>
          <w:kern w:val="0"/>
          <w:sz w:val="32"/>
          <w:szCs w:val="32"/>
          <w:lang w:bidi="ar"/>
        </w:rPr>
        <w:t>，提升整体接待能力。打造民宿标识系统，融入“鱼跃龙门，修成正果”的旅游形象。</w:t>
      </w:r>
    </w:p>
    <w:p w14:paraId="66B98D58">
      <w:pPr>
        <w:widowControl/>
        <w:spacing w:line="570" w:lineRule="exact"/>
        <w:ind w:firstLine="618" w:firstLineChars="200"/>
        <w:jc w:val="left"/>
        <w:rPr>
          <w:rFonts w:ascii="Times New Roman" w:hAnsi="Times New Roman" w:eastAsia="仿宋_GB2312" w:cs="Times New Roman"/>
          <w:color w:val="000000"/>
          <w:kern w:val="0"/>
          <w:sz w:val="32"/>
          <w:szCs w:val="32"/>
          <w:lang w:bidi="ar"/>
        </w:rPr>
      </w:pPr>
      <w:r>
        <w:rPr>
          <w:rFonts w:ascii="Times New Roman" w:hAnsi="Times New Roman" w:eastAsia="仿宋_GB2312" w:cs="Times New Roman"/>
          <w:color w:val="000000"/>
          <w:kern w:val="0"/>
          <w:sz w:val="32"/>
          <w:szCs w:val="32"/>
          <w:lang w:bidi="ar"/>
        </w:rPr>
        <w:t>景宿联动发展：与正果老街旅游区、蒙花布乡村旅游区、白江湖森林公园、师爷山、正果寺、畲族文化旅游区等旅游景区景点开展联合宣传推介，结合正果老街清末民初传统建筑风情和正果云吞、正果腊味等美食文化，促进民宿与乡村休闲、民俗体验、地方美食</w:t>
      </w:r>
      <w:r>
        <w:rPr>
          <w:rFonts w:hint="eastAsia" w:ascii="Times New Roman" w:hAnsi="Times New Roman" w:eastAsia="仿宋_GB2312" w:cs="Times New Roman"/>
          <w:color w:val="000000"/>
          <w:kern w:val="0"/>
          <w:sz w:val="32"/>
          <w:szCs w:val="32"/>
          <w:lang w:bidi="ar"/>
        </w:rPr>
        <w:t>融</w:t>
      </w:r>
      <w:r>
        <w:rPr>
          <w:rFonts w:ascii="Times New Roman" w:hAnsi="Times New Roman" w:eastAsia="仿宋_GB2312" w:cs="Times New Roman"/>
          <w:color w:val="000000"/>
          <w:kern w:val="0"/>
          <w:sz w:val="32"/>
          <w:szCs w:val="32"/>
          <w:lang w:bidi="ar"/>
        </w:rPr>
        <w:t>合发展。打造以正果老街为核心、辐射半径3公里的美食休闲民宿集聚区。</w:t>
      </w:r>
    </w:p>
    <w:p w14:paraId="2FC8E634">
      <w:pPr>
        <w:spacing w:line="570" w:lineRule="exact"/>
        <w:ind w:firstLine="618" w:firstLineChars="200"/>
        <w:rPr>
          <w:rFonts w:ascii="Times New Roman" w:hAnsi="Times New Roman" w:eastAsia="仿宋_GB2312" w:cs="Times New Roman"/>
          <w:color w:val="000000"/>
          <w:kern w:val="0"/>
          <w:sz w:val="32"/>
          <w:szCs w:val="32"/>
          <w:lang w:bidi="ar"/>
        </w:rPr>
      </w:pPr>
      <w:r>
        <w:rPr>
          <w:rFonts w:ascii="Times New Roman" w:hAnsi="Times New Roman" w:eastAsia="仿宋_GB2312" w:cs="Times New Roman"/>
          <w:color w:val="000000"/>
          <w:kern w:val="0"/>
          <w:sz w:val="32"/>
          <w:szCs w:val="32"/>
          <w:lang w:bidi="ar"/>
        </w:rPr>
        <w:t>在地文化融入：民宿外部环境营造和内部环境打造可渗入古镇文化、佛爷文化、畲族文化、美食文化、红色文化等。</w:t>
      </w:r>
    </w:p>
    <w:p w14:paraId="0CE98792">
      <w:pPr>
        <w:spacing w:line="570" w:lineRule="exact"/>
        <w:rPr>
          <w:rFonts w:ascii="Times New Roman" w:hAnsi="Times New Roman" w:eastAsia="仿宋_GB2312" w:cs="Times New Roman"/>
          <w:color w:val="FF0000"/>
          <w:kern w:val="0"/>
          <w:sz w:val="32"/>
          <w:szCs w:val="32"/>
          <w:lang w:bidi="ar"/>
        </w:rPr>
      </w:pPr>
      <w:r>
        <w:rPr>
          <w:rFonts w:ascii="Times New Roman" w:hAnsi="Times New Roman" w:eastAsia="仿宋_GB2312" w:cs="Times New Roman"/>
          <w:color w:val="000000"/>
          <w:kern w:val="0"/>
          <w:sz w:val="32"/>
          <w:szCs w:val="32"/>
          <w:lang w:bidi="ar"/>
        </w:rPr>
        <w:t xml:space="preserve">    品牌形象</w:t>
      </w:r>
      <w:r>
        <w:rPr>
          <w:rFonts w:hint="eastAsia" w:ascii="Times New Roman" w:hAnsi="Times New Roman" w:eastAsia="仿宋_GB2312" w:cs="Times New Roman"/>
          <w:color w:val="000000"/>
          <w:kern w:val="0"/>
          <w:sz w:val="32"/>
          <w:szCs w:val="32"/>
          <w:lang w:bidi="ar"/>
        </w:rPr>
        <w:t>定位</w:t>
      </w:r>
      <w:r>
        <w:rPr>
          <w:rFonts w:ascii="Times New Roman" w:hAnsi="Times New Roman" w:eastAsia="仿宋_GB2312" w:cs="Times New Roman"/>
          <w:color w:val="000000"/>
          <w:kern w:val="0"/>
          <w:sz w:val="32"/>
          <w:szCs w:val="32"/>
          <w:lang w:bidi="ar"/>
        </w:rPr>
        <w:t>：</w:t>
      </w:r>
      <w:r>
        <w:rPr>
          <w:rFonts w:ascii="Times New Roman" w:hAnsi="Times New Roman" w:eastAsia="仿宋_GB2312" w:cs="Times New Roman"/>
          <w:kern w:val="0"/>
          <w:sz w:val="32"/>
          <w:szCs w:val="32"/>
          <w:lang w:bidi="ar"/>
        </w:rPr>
        <w:t>禅意</w:t>
      </w:r>
      <w:r>
        <w:rPr>
          <w:rFonts w:hint="eastAsia" w:ascii="Times New Roman" w:hAnsi="Times New Roman" w:eastAsia="仿宋_GB2312" w:cs="Times New Roman"/>
          <w:kern w:val="0"/>
          <w:sz w:val="32"/>
          <w:szCs w:val="32"/>
          <w:lang w:bidi="ar"/>
        </w:rPr>
        <w:t>养生</w:t>
      </w:r>
      <w:r>
        <w:rPr>
          <w:rFonts w:hint="eastAsia" w:ascii="Times New Roman" w:hAnsi="Times New Roman" w:eastAsia="仿宋_GB2312" w:cs="Times New Roman"/>
          <w:color w:val="auto"/>
          <w:kern w:val="0"/>
          <w:sz w:val="32"/>
          <w:szCs w:val="32"/>
          <w:lang w:bidi="ar"/>
        </w:rPr>
        <w:t>正果舒心</w:t>
      </w:r>
      <w:r>
        <w:rPr>
          <w:rFonts w:ascii="Times New Roman" w:hAnsi="Times New Roman" w:eastAsia="仿宋_GB2312" w:cs="Times New Roman"/>
          <w:kern w:val="0"/>
          <w:sz w:val="32"/>
          <w:szCs w:val="32"/>
          <w:lang w:bidi="ar"/>
        </w:rPr>
        <w:t>。</w:t>
      </w:r>
    </w:p>
    <w:p w14:paraId="73AFA3A3">
      <w:pPr>
        <w:widowControl/>
        <w:spacing w:line="570" w:lineRule="exact"/>
        <w:ind w:firstLine="618" w:firstLineChars="200"/>
        <w:jc w:val="left"/>
        <w:outlineLvl w:val="2"/>
        <w:rPr>
          <w:rFonts w:ascii="Times New Roman" w:hAnsi="Times New Roman" w:eastAsia="仿宋_GB2312" w:cs="Times New Roman"/>
          <w:color w:val="FF0000"/>
          <w:kern w:val="0"/>
          <w:sz w:val="32"/>
          <w:szCs w:val="32"/>
          <w:lang w:bidi="ar"/>
        </w:rPr>
      </w:pPr>
      <w:bookmarkStart w:id="89" w:name="_Toc15489"/>
      <w:bookmarkStart w:id="90" w:name="_Toc5484"/>
      <w:bookmarkStart w:id="91" w:name="_Toc13285"/>
      <w:bookmarkStart w:id="92" w:name="_Toc3046"/>
      <w:r>
        <w:rPr>
          <w:rFonts w:ascii="Times New Roman" w:hAnsi="Times New Roman" w:eastAsia="仿宋_GB2312" w:cs="Times New Roman"/>
          <w:kern w:val="0"/>
          <w:sz w:val="32"/>
          <w:szCs w:val="32"/>
          <w:lang w:bidi="ar"/>
        </w:rPr>
        <w:t>3.从化流溪温泉</w:t>
      </w:r>
      <w:r>
        <w:rPr>
          <w:rFonts w:hint="eastAsia" w:ascii="Times New Roman" w:hAnsi="Times New Roman" w:eastAsia="仿宋_GB2312" w:cs="Times New Roman"/>
          <w:kern w:val="0"/>
          <w:sz w:val="32"/>
          <w:szCs w:val="32"/>
          <w:lang w:bidi="ar"/>
        </w:rPr>
        <w:t>度假</w:t>
      </w:r>
      <w:r>
        <w:rPr>
          <w:rFonts w:ascii="Times New Roman" w:hAnsi="Times New Roman" w:eastAsia="仿宋_GB2312" w:cs="Times New Roman"/>
          <w:color w:val="000000"/>
          <w:kern w:val="0"/>
          <w:sz w:val="32"/>
          <w:szCs w:val="32"/>
          <w:lang w:bidi="ar"/>
        </w:rPr>
        <w:t>民宿集聚区</w:t>
      </w:r>
      <w:bookmarkEnd w:id="89"/>
      <w:bookmarkEnd w:id="90"/>
      <w:bookmarkEnd w:id="91"/>
      <w:bookmarkEnd w:id="92"/>
    </w:p>
    <w:p w14:paraId="571C693F">
      <w:pPr>
        <w:widowControl/>
        <w:spacing w:line="570" w:lineRule="exact"/>
        <w:ind w:firstLine="618" w:firstLineChars="200"/>
        <w:rPr>
          <w:rFonts w:ascii="Times New Roman" w:hAnsi="Times New Roman" w:eastAsia="仿宋_GB2312" w:cs="Times New Roman"/>
          <w:color w:val="000000"/>
          <w:kern w:val="0"/>
          <w:sz w:val="32"/>
          <w:szCs w:val="32"/>
          <w:lang w:bidi="ar"/>
        </w:rPr>
      </w:pPr>
      <w:r>
        <w:rPr>
          <w:rFonts w:ascii="Times New Roman" w:hAnsi="Times New Roman" w:eastAsia="仿宋_GB2312" w:cs="Times New Roman"/>
          <w:color w:val="000000"/>
          <w:kern w:val="0"/>
          <w:sz w:val="32"/>
          <w:szCs w:val="32"/>
          <w:lang w:bidi="ar"/>
        </w:rPr>
        <w:t>规划范围：集聚区包括从化流溪温泉度假区及周边，总规划面积约7</w:t>
      </w:r>
      <w:r>
        <w:rPr>
          <w:rFonts w:hint="eastAsia" w:ascii="Times New Roman" w:hAnsi="Times New Roman" w:eastAsia="仿宋_GB2312" w:cs="Times New Roman"/>
          <w:color w:val="000000"/>
          <w:kern w:val="0"/>
          <w:sz w:val="32"/>
          <w:szCs w:val="32"/>
          <w:lang w:bidi="ar"/>
        </w:rPr>
        <w:t>5</w:t>
      </w:r>
      <w:r>
        <w:rPr>
          <w:rFonts w:ascii="Times New Roman" w:hAnsi="Times New Roman" w:eastAsia="仿宋_GB2312" w:cs="Times New Roman"/>
          <w:color w:val="000000"/>
          <w:kern w:val="0"/>
          <w:sz w:val="32"/>
          <w:szCs w:val="32"/>
          <w:lang w:bidi="ar"/>
        </w:rPr>
        <w:t>平方公里。涉及两个片区：以温泉东路和温泉西路为轴，规划建设沿流溪河两岸约6公里、辐射岸边约3公里，规划面积18平方公里的集聚片区；以流溪温泉度假区为中心，北至流溪河国家</w:t>
      </w:r>
      <w:r>
        <w:rPr>
          <w:rFonts w:hint="eastAsia" w:ascii="Times New Roman" w:hAnsi="Times New Roman" w:eastAsia="仿宋_GB2312" w:cs="Times New Roman"/>
          <w:color w:val="000000"/>
          <w:kern w:val="0"/>
          <w:sz w:val="32"/>
          <w:szCs w:val="32"/>
          <w:lang w:bidi="ar"/>
        </w:rPr>
        <w:t>森林</w:t>
      </w:r>
      <w:r>
        <w:rPr>
          <w:rFonts w:ascii="Times New Roman" w:hAnsi="Times New Roman" w:eastAsia="仿宋_GB2312" w:cs="Times New Roman"/>
          <w:color w:val="000000"/>
          <w:kern w:val="0"/>
          <w:sz w:val="32"/>
          <w:szCs w:val="32"/>
          <w:lang w:bidi="ar"/>
        </w:rPr>
        <w:t>公园，西至大广高速，东至生态设计小镇，南至流溪温泉度假区，规划建成南北约7公里、东西约8公里，规划面积约</w:t>
      </w:r>
      <w:r>
        <w:rPr>
          <w:rFonts w:hint="eastAsia" w:ascii="Times New Roman" w:hAnsi="Times New Roman" w:eastAsia="仿宋_GB2312" w:cs="Times New Roman"/>
          <w:color w:val="000000"/>
          <w:kern w:val="0"/>
          <w:sz w:val="32"/>
          <w:szCs w:val="32"/>
          <w:lang w:bidi="ar"/>
        </w:rPr>
        <w:t>56</w:t>
      </w:r>
      <w:r>
        <w:rPr>
          <w:rFonts w:ascii="Times New Roman" w:hAnsi="Times New Roman" w:eastAsia="仿宋_GB2312" w:cs="Times New Roman"/>
          <w:color w:val="000000"/>
          <w:kern w:val="0"/>
          <w:sz w:val="32"/>
          <w:szCs w:val="32"/>
          <w:lang w:bidi="ar"/>
        </w:rPr>
        <w:t>平方公里的集聚片区（图7、图8）。</w:t>
      </w:r>
    </w:p>
    <w:p w14:paraId="1C4BD03C">
      <w:pPr>
        <w:pStyle w:val="2"/>
        <w:ind w:firstLine="397"/>
        <w:rPr>
          <w:rFonts w:hint="eastAsia"/>
          <w:lang w:bidi="ar"/>
        </w:rPr>
      </w:pPr>
    </w:p>
    <w:p w14:paraId="72B9E1E7">
      <w:pPr>
        <w:pStyle w:val="2"/>
        <w:ind w:firstLine="397"/>
        <w:rPr>
          <w:rFonts w:hint="eastAsia"/>
          <w:lang w:bidi="ar"/>
        </w:rPr>
      </w:pPr>
    </w:p>
    <w:p w14:paraId="54A403FA">
      <w:pPr>
        <w:widowControl/>
        <w:spacing w:line="360" w:lineRule="auto"/>
        <w:jc w:val="center"/>
        <w:rPr>
          <w:rFonts w:hint="eastAsia" w:ascii="仿宋" w:hAnsi="仿宋" w:eastAsia="仿宋" w:cs="仿宋"/>
          <w:b/>
          <w:bCs/>
          <w:color w:val="000000"/>
          <w:kern w:val="0"/>
          <w:sz w:val="32"/>
          <w:szCs w:val="32"/>
          <w:lang w:bidi="ar"/>
        </w:rPr>
      </w:pPr>
      <w:r>
        <w:rPr>
          <w:rFonts w:hint="eastAsia" w:ascii="仿宋" w:hAnsi="仿宋" w:eastAsia="仿宋" w:cs="仿宋"/>
          <w:b/>
          <w:bCs/>
          <w:color w:val="000000"/>
          <w:kern w:val="0"/>
          <w:sz w:val="32"/>
          <w:szCs w:val="32"/>
          <w:lang w:bidi="ar"/>
        </w:rPr>
        <w:drawing>
          <wp:inline distT="0" distB="0" distL="0" distR="0">
            <wp:extent cx="5398135" cy="4366895"/>
            <wp:effectExtent l="0" t="0" r="0" b="0"/>
            <wp:docPr id="358083158" name="图片 16" descr="民宿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083158" name="图片 16" descr="民宿8"/>
                    <pic:cNvPicPr>
                      <a:picLocks noChangeAspect="1" noChangeArrowheads="1"/>
                    </pic:cNvPicPr>
                  </pic:nvPicPr>
                  <pic:blipFill>
                    <a:blip r:embed="rId17" cstate="print">
                      <a:extLst>
                        <a:ext uri="{28A0092B-C50C-407E-A947-70E740481C1C}">
                          <a14:useLocalDpi xmlns:a14="http://schemas.microsoft.com/office/drawing/2010/main" val="0"/>
                        </a:ext>
                      </a:extLst>
                    </a:blip>
                    <a:srcRect l="7849" t="5852" r="7780" b="5719"/>
                    <a:stretch>
                      <a:fillRect/>
                    </a:stretch>
                  </pic:blipFill>
                  <pic:spPr>
                    <a:xfrm>
                      <a:off x="0" y="0"/>
                      <a:ext cx="5410287" cy="4376723"/>
                    </a:xfrm>
                    <a:prstGeom prst="rect">
                      <a:avLst/>
                    </a:prstGeom>
                    <a:noFill/>
                    <a:ln>
                      <a:noFill/>
                    </a:ln>
                  </pic:spPr>
                </pic:pic>
              </a:graphicData>
            </a:graphic>
          </wp:inline>
        </w:drawing>
      </w:r>
    </w:p>
    <w:p w14:paraId="4E6BE1F0">
      <w:pPr>
        <w:widowControl/>
        <w:spacing w:line="360" w:lineRule="auto"/>
        <w:jc w:val="center"/>
        <w:rPr>
          <w:rFonts w:hint="eastAsia" w:ascii="仿宋" w:hAnsi="仿宋" w:eastAsia="仿宋" w:cs="仿宋"/>
          <w:color w:val="000000"/>
          <w:kern w:val="0"/>
          <w:sz w:val="28"/>
          <w:szCs w:val="28"/>
          <w:lang w:bidi="ar"/>
        </w:rPr>
      </w:pPr>
      <w:r>
        <w:rPr>
          <w:rFonts w:hint="eastAsia" w:ascii="仿宋" w:hAnsi="仿宋" w:eastAsia="仿宋" w:cs="仿宋"/>
          <w:kern w:val="0"/>
          <w:sz w:val="28"/>
          <w:szCs w:val="28"/>
          <w:lang w:bidi="ar"/>
        </w:rPr>
        <w:t>图7 从化流溪温泉度假民宿集聚区</w:t>
      </w:r>
      <w:r>
        <w:rPr>
          <w:rFonts w:hint="eastAsia" w:ascii="仿宋" w:hAnsi="仿宋" w:eastAsia="仿宋" w:cs="仿宋"/>
          <w:color w:val="000000"/>
          <w:kern w:val="0"/>
          <w:sz w:val="28"/>
          <w:szCs w:val="28"/>
          <w:lang w:bidi="ar"/>
        </w:rPr>
        <w:t>区位</w:t>
      </w:r>
    </w:p>
    <w:p w14:paraId="2D2D5D91">
      <w:pPr>
        <w:widowControl/>
        <w:spacing w:line="360" w:lineRule="auto"/>
        <w:jc w:val="center"/>
        <w:rPr>
          <w:rFonts w:hint="eastAsia" w:ascii="仿宋" w:hAnsi="仿宋" w:eastAsia="仿宋" w:cs="仿宋"/>
          <w:b/>
          <w:bCs/>
          <w:kern w:val="0"/>
          <w:sz w:val="32"/>
          <w:szCs w:val="32"/>
          <w:lang w:bidi="ar"/>
        </w:rPr>
      </w:pPr>
      <w:r>
        <w:rPr>
          <w:rFonts w:hint="eastAsia" w:ascii="仿宋" w:hAnsi="仿宋" w:eastAsia="仿宋" w:cs="仿宋"/>
          <w:b/>
          <w:bCs/>
          <w:kern w:val="0"/>
          <w:sz w:val="32"/>
          <w:szCs w:val="32"/>
          <w:lang w:bidi="ar"/>
        </w:rPr>
        <w:drawing>
          <wp:inline distT="0" distB="0" distL="0" distR="0">
            <wp:extent cx="5094605" cy="4176395"/>
            <wp:effectExtent l="0" t="0" r="0" b="0"/>
            <wp:docPr id="1058039636" name="图片 15" descr="从化区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039636" name="图片 15" descr="从化区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103295" cy="4183722"/>
                    </a:xfrm>
                    <a:prstGeom prst="rect">
                      <a:avLst/>
                    </a:prstGeom>
                    <a:noFill/>
                    <a:ln>
                      <a:noFill/>
                    </a:ln>
                  </pic:spPr>
                </pic:pic>
              </a:graphicData>
            </a:graphic>
          </wp:inline>
        </w:drawing>
      </w:r>
    </w:p>
    <w:p w14:paraId="43C95071">
      <w:pPr>
        <w:widowControl/>
        <w:spacing w:line="640" w:lineRule="exact"/>
        <w:jc w:val="center"/>
        <w:rPr>
          <w:rFonts w:hint="eastAsia" w:ascii="仿宋" w:hAnsi="仿宋" w:eastAsia="仿宋" w:cs="仿宋"/>
          <w:color w:val="000000"/>
          <w:kern w:val="0"/>
          <w:sz w:val="28"/>
          <w:szCs w:val="28"/>
          <w:lang w:bidi="ar"/>
        </w:rPr>
      </w:pPr>
      <w:r>
        <w:rPr>
          <w:rFonts w:hint="eastAsia" w:ascii="仿宋" w:hAnsi="仿宋" w:eastAsia="仿宋" w:cs="仿宋"/>
          <w:kern w:val="0"/>
          <w:sz w:val="28"/>
          <w:szCs w:val="28"/>
          <w:lang w:bidi="ar"/>
        </w:rPr>
        <w:t>图8 从化流溪温泉度假民宿集聚区建设</w:t>
      </w:r>
      <w:r>
        <w:rPr>
          <w:rFonts w:hint="eastAsia" w:ascii="仿宋" w:hAnsi="仿宋" w:eastAsia="仿宋" w:cs="仿宋"/>
          <w:color w:val="000000"/>
          <w:kern w:val="0"/>
          <w:sz w:val="28"/>
          <w:szCs w:val="28"/>
          <w:lang w:bidi="ar"/>
        </w:rPr>
        <w:t>规划范围</w:t>
      </w:r>
    </w:p>
    <w:p w14:paraId="3161BA24">
      <w:pPr>
        <w:widowControl/>
        <w:spacing w:line="570" w:lineRule="exact"/>
        <w:ind w:firstLine="618" w:firstLineChars="200"/>
        <w:rPr>
          <w:rFonts w:ascii="Times New Roman" w:hAnsi="Times New Roman" w:eastAsia="仿宋_GB2312" w:cs="Times New Roman"/>
          <w:color w:val="000000"/>
          <w:kern w:val="0"/>
          <w:sz w:val="32"/>
          <w:szCs w:val="32"/>
          <w:lang w:bidi="ar"/>
        </w:rPr>
      </w:pPr>
      <w:r>
        <w:rPr>
          <w:rFonts w:hint="eastAsia" w:ascii="Times New Roman" w:hAnsi="Times New Roman" w:eastAsia="仿宋_GB2312" w:cs="Times New Roman"/>
          <w:color w:val="000000"/>
          <w:kern w:val="0"/>
          <w:sz w:val="32"/>
          <w:szCs w:val="32"/>
          <w:lang w:bidi="ar"/>
        </w:rPr>
        <w:t>发展</w:t>
      </w:r>
      <w:r>
        <w:rPr>
          <w:rFonts w:ascii="Times New Roman" w:hAnsi="Times New Roman" w:eastAsia="仿宋_GB2312" w:cs="Times New Roman"/>
          <w:color w:val="000000"/>
          <w:kern w:val="0"/>
          <w:sz w:val="32"/>
          <w:szCs w:val="32"/>
          <w:lang w:bidi="ar"/>
        </w:rPr>
        <w:t>现状：规划区已建有</w:t>
      </w:r>
      <w:r>
        <w:rPr>
          <w:rFonts w:hint="eastAsia" w:ascii="Times New Roman" w:hAnsi="Times New Roman" w:eastAsia="仿宋_GB2312" w:cs="Times New Roman"/>
          <w:color w:val="000000"/>
          <w:kern w:val="0"/>
          <w:sz w:val="32"/>
          <w:szCs w:val="32"/>
          <w:lang w:bidi="ar"/>
        </w:rPr>
        <w:t>18</w:t>
      </w:r>
      <w:r>
        <w:rPr>
          <w:rFonts w:ascii="Times New Roman" w:hAnsi="Times New Roman" w:eastAsia="仿宋_GB2312" w:cs="Times New Roman"/>
          <w:color w:val="000000"/>
          <w:kern w:val="0"/>
          <w:sz w:val="32"/>
          <w:szCs w:val="32"/>
          <w:lang w:bidi="ar"/>
        </w:rPr>
        <w:t xml:space="preserve">家乡村民宿（酒店），其中，登记在册民宿 </w:t>
      </w:r>
      <w:r>
        <w:rPr>
          <w:rFonts w:hint="eastAsia" w:ascii="Times New Roman" w:hAnsi="Times New Roman" w:eastAsia="仿宋_GB2312" w:cs="Times New Roman"/>
          <w:color w:val="000000"/>
          <w:kern w:val="0"/>
          <w:sz w:val="32"/>
          <w:szCs w:val="32"/>
          <w:lang w:bidi="ar"/>
        </w:rPr>
        <w:t>1</w:t>
      </w:r>
      <w:r>
        <w:rPr>
          <w:rFonts w:ascii="Times New Roman" w:hAnsi="Times New Roman" w:eastAsia="仿宋_GB2312" w:cs="Times New Roman"/>
          <w:color w:val="000000"/>
          <w:kern w:val="0"/>
          <w:sz w:val="32"/>
          <w:szCs w:val="32"/>
          <w:lang w:bidi="ar"/>
        </w:rPr>
        <w:t>0 家，乡村酒店8家。代表性民宿（酒店）有从都国际庄园、碧水湾温泉度假村、文轩苑会议中心、都喜泰丽温泉度假酒店、卓思道温泉度假酒店、上水精品设计酒店、荔枝红温泉庄园、碧水园庄园酒店、稻喜湾民宿、大塘边民宿、隐溪民宿等精品乡村民宿（酒店）。集聚区有四星级旅游饭店1家、</w:t>
      </w:r>
      <w:r>
        <w:rPr>
          <w:rFonts w:hint="eastAsia" w:ascii="Times New Roman" w:hAnsi="Times New Roman" w:eastAsia="仿宋_GB2312" w:cs="Times New Roman"/>
          <w:color w:val="000000"/>
          <w:kern w:val="0"/>
          <w:sz w:val="32"/>
          <w:szCs w:val="32"/>
          <w:lang w:bidi="ar"/>
        </w:rPr>
        <w:t>广东</w:t>
      </w:r>
      <w:r>
        <w:rPr>
          <w:rFonts w:ascii="Times New Roman" w:hAnsi="Times New Roman" w:eastAsia="仿宋_GB2312" w:cs="Times New Roman"/>
          <w:color w:val="000000"/>
          <w:kern w:val="0"/>
          <w:sz w:val="32"/>
          <w:szCs w:val="32"/>
          <w:lang w:bidi="ar"/>
        </w:rPr>
        <w:t>金品</w:t>
      </w:r>
      <w:r>
        <w:rPr>
          <w:rFonts w:hint="eastAsia" w:ascii="Times New Roman" w:hAnsi="Times New Roman" w:eastAsia="仿宋_GB2312" w:cs="Times New Roman"/>
          <w:color w:val="000000"/>
          <w:kern w:val="0"/>
          <w:sz w:val="32"/>
          <w:szCs w:val="32"/>
          <w:lang w:bidi="ar"/>
        </w:rPr>
        <w:t>级</w:t>
      </w:r>
      <w:r>
        <w:rPr>
          <w:rFonts w:ascii="Times New Roman" w:hAnsi="Times New Roman" w:eastAsia="仿宋_GB2312" w:cs="Times New Roman"/>
          <w:color w:val="000000"/>
          <w:kern w:val="0"/>
          <w:sz w:val="32"/>
          <w:szCs w:val="32"/>
          <w:lang w:bidi="ar"/>
        </w:rPr>
        <w:t>乡村酒店1家、银品</w:t>
      </w:r>
      <w:r>
        <w:rPr>
          <w:rFonts w:hint="eastAsia" w:ascii="Times New Roman" w:hAnsi="Times New Roman" w:eastAsia="仿宋_GB2312" w:cs="Times New Roman"/>
          <w:color w:val="000000"/>
          <w:kern w:val="0"/>
          <w:sz w:val="32"/>
          <w:szCs w:val="32"/>
          <w:lang w:bidi="ar"/>
        </w:rPr>
        <w:t>级</w:t>
      </w:r>
      <w:r>
        <w:rPr>
          <w:rFonts w:ascii="Times New Roman" w:hAnsi="Times New Roman" w:eastAsia="仿宋_GB2312" w:cs="Times New Roman"/>
          <w:color w:val="000000"/>
          <w:kern w:val="0"/>
          <w:sz w:val="32"/>
          <w:szCs w:val="32"/>
          <w:lang w:bidi="ar"/>
        </w:rPr>
        <w:t>乡村酒店1家、</w:t>
      </w:r>
      <w:r>
        <w:rPr>
          <w:rFonts w:hint="eastAsia" w:ascii="Times New Roman" w:hAnsi="Times New Roman" w:eastAsia="仿宋_GB2312" w:cs="Times New Roman"/>
          <w:color w:val="000000"/>
          <w:kern w:val="0"/>
          <w:sz w:val="32"/>
          <w:szCs w:val="32"/>
          <w:lang w:bidi="ar"/>
        </w:rPr>
        <w:t>广州</w:t>
      </w:r>
      <w:r>
        <w:rPr>
          <w:rFonts w:ascii="Times New Roman" w:hAnsi="Times New Roman" w:eastAsia="仿宋_GB2312" w:cs="Times New Roman"/>
          <w:color w:val="000000"/>
          <w:kern w:val="0"/>
          <w:sz w:val="32"/>
          <w:szCs w:val="32"/>
          <w:lang w:bidi="ar"/>
        </w:rPr>
        <w:t>红</w:t>
      </w:r>
      <w:r>
        <w:rPr>
          <w:rFonts w:hint="eastAsia" w:ascii="Times New Roman" w:hAnsi="Times New Roman" w:eastAsia="仿宋_GB2312" w:cs="Times New Roman"/>
          <w:color w:val="000000"/>
          <w:kern w:val="0"/>
          <w:sz w:val="32"/>
          <w:szCs w:val="32"/>
          <w:lang w:bidi="ar"/>
        </w:rPr>
        <w:t>棉五</w:t>
      </w:r>
      <w:r>
        <w:rPr>
          <w:rFonts w:ascii="Times New Roman" w:hAnsi="Times New Roman" w:eastAsia="仿宋_GB2312" w:cs="Times New Roman"/>
          <w:color w:val="000000"/>
          <w:kern w:val="0"/>
          <w:sz w:val="32"/>
          <w:szCs w:val="32"/>
          <w:lang w:bidi="ar"/>
        </w:rPr>
        <w:t>星</w:t>
      </w:r>
      <w:r>
        <w:rPr>
          <w:rFonts w:hint="eastAsia" w:ascii="Times New Roman" w:hAnsi="Times New Roman" w:eastAsia="仿宋_GB2312" w:cs="Times New Roman"/>
          <w:color w:val="000000"/>
          <w:kern w:val="0"/>
          <w:sz w:val="32"/>
          <w:szCs w:val="32"/>
          <w:lang w:bidi="ar"/>
        </w:rPr>
        <w:t>旅游</w:t>
      </w:r>
      <w:r>
        <w:rPr>
          <w:rFonts w:ascii="Times New Roman" w:hAnsi="Times New Roman" w:eastAsia="仿宋_GB2312" w:cs="Times New Roman"/>
          <w:color w:val="000000"/>
          <w:kern w:val="0"/>
          <w:sz w:val="32"/>
          <w:szCs w:val="32"/>
          <w:lang w:bidi="ar"/>
        </w:rPr>
        <w:t>民宿1家、红</w:t>
      </w:r>
      <w:r>
        <w:rPr>
          <w:rFonts w:hint="eastAsia" w:ascii="Times New Roman" w:hAnsi="Times New Roman" w:eastAsia="仿宋_GB2312" w:cs="Times New Roman"/>
          <w:color w:val="000000"/>
          <w:kern w:val="0"/>
          <w:sz w:val="32"/>
          <w:szCs w:val="32"/>
          <w:lang w:bidi="ar"/>
        </w:rPr>
        <w:t>棉四</w:t>
      </w:r>
      <w:r>
        <w:rPr>
          <w:rFonts w:ascii="Times New Roman" w:hAnsi="Times New Roman" w:eastAsia="仿宋_GB2312" w:cs="Times New Roman"/>
          <w:color w:val="000000"/>
          <w:kern w:val="0"/>
          <w:sz w:val="32"/>
          <w:szCs w:val="32"/>
          <w:lang w:bidi="ar"/>
        </w:rPr>
        <w:t>星</w:t>
      </w:r>
      <w:r>
        <w:rPr>
          <w:rFonts w:hint="eastAsia" w:ascii="Times New Roman" w:hAnsi="Times New Roman" w:eastAsia="仿宋_GB2312" w:cs="Times New Roman"/>
          <w:color w:val="000000"/>
          <w:kern w:val="0"/>
          <w:sz w:val="32"/>
          <w:szCs w:val="32"/>
          <w:lang w:bidi="ar"/>
        </w:rPr>
        <w:t>旅游</w:t>
      </w:r>
      <w:r>
        <w:rPr>
          <w:rFonts w:ascii="Times New Roman" w:hAnsi="Times New Roman" w:eastAsia="仿宋_GB2312" w:cs="Times New Roman"/>
          <w:color w:val="000000"/>
          <w:kern w:val="0"/>
          <w:sz w:val="32"/>
          <w:szCs w:val="32"/>
          <w:lang w:bidi="ar"/>
        </w:rPr>
        <w:t>民宿1家。</w:t>
      </w:r>
      <w:r>
        <w:rPr>
          <w:rFonts w:hint="eastAsia" w:ascii="Times New Roman" w:hAnsi="Times New Roman" w:eastAsia="仿宋_GB2312" w:cs="Times New Roman"/>
          <w:color w:val="000000"/>
          <w:kern w:val="0"/>
          <w:sz w:val="32"/>
          <w:szCs w:val="32"/>
          <w:lang w:bidi="ar"/>
        </w:rPr>
        <w:t>规划区内</w:t>
      </w:r>
      <w:r>
        <w:rPr>
          <w:rFonts w:ascii="Times New Roman" w:hAnsi="Times New Roman" w:eastAsia="仿宋_GB2312" w:cs="Times New Roman"/>
          <w:color w:val="000000"/>
          <w:kern w:val="0"/>
          <w:sz w:val="32"/>
          <w:szCs w:val="32"/>
          <w:lang w:bidi="ar"/>
        </w:rPr>
        <w:t>设有旅游服务中心</w:t>
      </w:r>
      <w:r>
        <w:rPr>
          <w:rFonts w:hint="eastAsia" w:ascii="Times New Roman" w:hAnsi="Times New Roman" w:eastAsia="仿宋_GB2312" w:cs="Times New Roman"/>
          <w:color w:val="000000"/>
          <w:kern w:val="0"/>
          <w:sz w:val="32"/>
          <w:szCs w:val="32"/>
          <w:lang w:bidi="ar"/>
        </w:rPr>
        <w:t>，有</w:t>
      </w:r>
      <w:r>
        <w:rPr>
          <w:rFonts w:ascii="Times New Roman" w:hAnsi="Times New Roman" w:eastAsia="仿宋_GB2312" w:cs="Times New Roman"/>
          <w:color w:val="000000"/>
          <w:kern w:val="0"/>
          <w:sz w:val="32"/>
          <w:szCs w:val="32"/>
          <w:lang w:bidi="ar"/>
        </w:rPr>
        <w:t>停车位</w:t>
      </w:r>
      <w:r>
        <w:rPr>
          <w:rFonts w:hint="eastAsia" w:ascii="Times New Roman" w:hAnsi="Times New Roman" w:eastAsia="仿宋_GB2312" w:cs="Times New Roman"/>
          <w:color w:val="000000"/>
          <w:kern w:val="0"/>
          <w:sz w:val="32"/>
          <w:szCs w:val="32"/>
          <w:lang w:bidi="ar"/>
        </w:rPr>
        <w:t>1600</w:t>
      </w:r>
      <w:r>
        <w:rPr>
          <w:rFonts w:ascii="Times New Roman" w:hAnsi="Times New Roman" w:eastAsia="仿宋_GB2312" w:cs="Times New Roman"/>
          <w:color w:val="000000"/>
          <w:kern w:val="0"/>
          <w:sz w:val="32"/>
          <w:szCs w:val="32"/>
          <w:lang w:bidi="ar"/>
        </w:rPr>
        <w:t>个</w:t>
      </w:r>
      <w:r>
        <w:rPr>
          <w:rFonts w:hint="eastAsia" w:ascii="Times New Roman" w:hAnsi="Times New Roman" w:eastAsia="仿宋_GB2312" w:cs="Times New Roman"/>
          <w:color w:val="000000"/>
          <w:kern w:val="0"/>
          <w:sz w:val="32"/>
          <w:szCs w:val="32"/>
          <w:lang w:bidi="ar"/>
        </w:rPr>
        <w:t>及</w:t>
      </w:r>
      <w:r>
        <w:rPr>
          <w:rFonts w:ascii="Times New Roman" w:hAnsi="Times New Roman" w:eastAsia="仿宋_GB2312" w:cs="Times New Roman"/>
          <w:color w:val="000000"/>
          <w:kern w:val="0"/>
          <w:sz w:val="32"/>
          <w:szCs w:val="32"/>
          <w:lang w:bidi="ar"/>
        </w:rPr>
        <w:t>卫生间等</w:t>
      </w:r>
      <w:r>
        <w:rPr>
          <w:rFonts w:hint="eastAsia" w:ascii="Times New Roman" w:hAnsi="Times New Roman" w:eastAsia="仿宋_GB2312" w:cs="Times New Roman"/>
          <w:color w:val="000000"/>
          <w:kern w:val="0"/>
          <w:sz w:val="32"/>
          <w:szCs w:val="32"/>
          <w:lang w:bidi="ar"/>
        </w:rPr>
        <w:t>设施</w:t>
      </w:r>
      <w:r>
        <w:rPr>
          <w:rFonts w:ascii="Times New Roman" w:hAnsi="Times New Roman" w:eastAsia="仿宋_GB2312" w:cs="Times New Roman"/>
          <w:color w:val="000000"/>
          <w:kern w:val="0"/>
          <w:sz w:val="32"/>
          <w:szCs w:val="32"/>
          <w:lang w:bidi="ar"/>
        </w:rPr>
        <w:t>。规划</w:t>
      </w:r>
      <w:r>
        <w:rPr>
          <w:rFonts w:hint="eastAsia" w:ascii="Times New Roman" w:hAnsi="Times New Roman" w:eastAsia="仿宋_GB2312" w:cs="Times New Roman"/>
          <w:color w:val="000000"/>
          <w:kern w:val="0"/>
          <w:sz w:val="32"/>
          <w:szCs w:val="32"/>
          <w:lang w:bidi="ar"/>
        </w:rPr>
        <w:t>期内重点</w:t>
      </w:r>
      <w:r>
        <w:rPr>
          <w:rFonts w:ascii="Times New Roman" w:hAnsi="Times New Roman" w:eastAsia="仿宋_GB2312" w:cs="Times New Roman"/>
          <w:color w:val="000000"/>
          <w:kern w:val="0"/>
          <w:sz w:val="32"/>
          <w:szCs w:val="32"/>
          <w:lang w:bidi="ar"/>
        </w:rPr>
        <w:t>升级改造区域内标识系统和荔枝球广场，建设生态文旅综合体，涵盖流溪驿站、美食餐厅、美食集市、水上乐园、南方电网驿站、新能源停车场等</w:t>
      </w:r>
      <w:r>
        <w:rPr>
          <w:rFonts w:ascii="Times New Roman" w:hAnsi="Times New Roman" w:eastAsia="仿宋_GB2312" w:cs="Times New Roman"/>
          <w:kern w:val="0"/>
          <w:sz w:val="32"/>
          <w:szCs w:val="32"/>
          <w:lang w:bidi="ar"/>
        </w:rPr>
        <w:t>。</w:t>
      </w:r>
    </w:p>
    <w:p w14:paraId="2753BDA5">
      <w:pPr>
        <w:spacing w:line="570" w:lineRule="exact"/>
        <w:ind w:firstLine="618" w:firstLineChars="200"/>
        <w:rPr>
          <w:rFonts w:ascii="Times New Roman" w:hAnsi="Times New Roman" w:eastAsia="仿宋_GB2312" w:cs="Times New Roman"/>
          <w:color w:val="000000"/>
          <w:kern w:val="0"/>
          <w:sz w:val="32"/>
          <w:szCs w:val="32"/>
          <w:lang w:bidi="ar"/>
        </w:rPr>
      </w:pPr>
      <w:r>
        <w:rPr>
          <w:rFonts w:ascii="Times New Roman" w:hAnsi="Times New Roman" w:eastAsia="仿宋_GB2312" w:cs="Times New Roman"/>
          <w:color w:val="000000"/>
          <w:kern w:val="0"/>
          <w:sz w:val="32"/>
          <w:szCs w:val="32"/>
          <w:lang w:bidi="ar"/>
        </w:rPr>
        <w:t>打造提升规划：以“世界珍稀温泉”为核，融合流溪河流域自然与生态资源，构建“温泉+”多业态国际化度假胜地，包括温泉酒店、田园民宿、文化体育等，打造集温泉康养、生态休闲、文化体验于一体的国际</w:t>
      </w:r>
      <w:r>
        <w:rPr>
          <w:rFonts w:hint="eastAsia" w:ascii="Times New Roman" w:hAnsi="Times New Roman" w:eastAsia="仿宋_GB2312" w:cs="Times New Roman"/>
          <w:color w:val="000000"/>
          <w:kern w:val="0"/>
          <w:sz w:val="32"/>
          <w:szCs w:val="32"/>
          <w:lang w:bidi="ar"/>
        </w:rPr>
        <w:t>影响力</w:t>
      </w:r>
      <w:r>
        <w:rPr>
          <w:rFonts w:ascii="Times New Roman" w:hAnsi="Times New Roman" w:eastAsia="仿宋_GB2312" w:cs="Times New Roman"/>
          <w:color w:val="000000"/>
          <w:kern w:val="0"/>
          <w:sz w:val="32"/>
          <w:szCs w:val="32"/>
          <w:lang w:bidi="ar"/>
        </w:rPr>
        <w:t>度假目的地。建中心，依托碧水湾温泉度假村建设流溪民宿集聚区服务中心；拓业态，依托良口国家登山健身步道和太平古驿道等资源，拓展登山、徒步、露营、水上运动等群众性运动项目，打造具有从化特色、辐射全国的户外休闲运动节品牌。举办广东从化赛车节、“荔”BA篮球赛、从化一百越野赛、从化大学生体育节、从化龙舟邀请赛等赛事活动，带动乡村民宿消费增长，助力集聚区文旅融合高质量发展；塑品牌，做好从化世界珍稀温泉、十佳国际温泉旅游目的地、广东省首批温泉康养旅游示范基地试点、全国露营休闲运动基地等的宣传推广，利用从都国际论坛、生态设计大会等高端会议活动在流溪温泉民宿集聚区内举办的影响力，打造“引领区”康养品牌。</w:t>
      </w:r>
    </w:p>
    <w:p w14:paraId="3B5187EE">
      <w:pPr>
        <w:widowControl/>
        <w:spacing w:line="570" w:lineRule="exact"/>
        <w:ind w:firstLine="618" w:firstLineChars="200"/>
        <w:rPr>
          <w:rFonts w:ascii="Times New Roman" w:hAnsi="Times New Roman" w:eastAsia="仿宋_GB2312" w:cs="Times New Roman"/>
          <w:color w:val="000000"/>
          <w:kern w:val="0"/>
          <w:sz w:val="32"/>
          <w:szCs w:val="32"/>
          <w:lang w:bidi="ar"/>
        </w:rPr>
      </w:pPr>
      <w:r>
        <w:rPr>
          <w:rFonts w:ascii="Times New Roman" w:hAnsi="Times New Roman" w:eastAsia="仿宋_GB2312" w:cs="Times New Roman"/>
          <w:color w:val="000000"/>
          <w:kern w:val="0"/>
          <w:sz w:val="32"/>
          <w:szCs w:val="32"/>
          <w:lang w:bidi="ar"/>
        </w:rPr>
        <w:t>景宿联动发展：充分利用全国4C级自驾车旅居车营</w:t>
      </w:r>
      <w:r>
        <w:rPr>
          <w:rFonts w:hint="eastAsia" w:ascii="Times New Roman" w:hAnsi="Times New Roman" w:eastAsia="仿宋_GB2312" w:cs="Times New Roman"/>
          <w:color w:val="000000"/>
          <w:kern w:val="0"/>
          <w:sz w:val="32"/>
          <w:szCs w:val="32"/>
          <w:lang w:bidi="ar"/>
        </w:rPr>
        <w:t>地</w:t>
      </w:r>
      <w:r>
        <w:rPr>
          <w:rFonts w:ascii="Times New Roman" w:hAnsi="Times New Roman" w:eastAsia="仿宋_GB2312" w:cs="Times New Roman"/>
          <w:color w:val="000000"/>
          <w:kern w:val="0"/>
          <w:sz w:val="32"/>
          <w:szCs w:val="32"/>
          <w:lang w:bidi="ar"/>
        </w:rPr>
        <w:t>、区级研学实践基地、4A级旅游景区等资源，与流溪河国家森林公园、国家版本馆广州分馆、香港马会从化马场等顶级的生态、文化、体育景点进行联合宣传，共享客源。结合顶级的温泉资源、从化五指山等景区资源进行旅游线路一体设计，打造养生度假民宿集聚区。</w:t>
      </w:r>
    </w:p>
    <w:p w14:paraId="4BBC6268">
      <w:pPr>
        <w:spacing w:line="570" w:lineRule="exact"/>
        <w:ind w:firstLine="618" w:firstLineChars="200"/>
        <w:rPr>
          <w:rFonts w:ascii="Times New Roman" w:hAnsi="Times New Roman" w:eastAsia="仿宋_GB2312" w:cs="Times New Roman"/>
          <w:color w:val="000000"/>
          <w:kern w:val="0"/>
          <w:sz w:val="32"/>
          <w:szCs w:val="32"/>
          <w:lang w:bidi="ar"/>
        </w:rPr>
      </w:pPr>
      <w:r>
        <w:rPr>
          <w:rFonts w:ascii="Times New Roman" w:hAnsi="Times New Roman" w:eastAsia="仿宋_GB2312" w:cs="Times New Roman"/>
          <w:color w:val="000000"/>
          <w:kern w:val="0"/>
          <w:sz w:val="32"/>
          <w:szCs w:val="32"/>
          <w:lang w:bidi="ar"/>
        </w:rPr>
        <w:t>在地文化融入：民宿外部环境营造和内部环境打造可渗入养生文化、温泉文化、体育文化。</w:t>
      </w:r>
    </w:p>
    <w:p w14:paraId="29537B54">
      <w:pPr>
        <w:spacing w:line="570" w:lineRule="exact"/>
        <w:rPr>
          <w:rFonts w:ascii="Times New Roman" w:hAnsi="Times New Roman" w:eastAsia="仿宋_GB2312" w:cs="Times New Roman"/>
          <w:kern w:val="0"/>
          <w:sz w:val="32"/>
          <w:szCs w:val="32"/>
          <w:lang w:bidi="ar"/>
        </w:rPr>
      </w:pPr>
      <w:r>
        <w:rPr>
          <w:rFonts w:ascii="Times New Roman" w:hAnsi="Times New Roman" w:eastAsia="仿宋_GB2312" w:cs="Times New Roman"/>
          <w:color w:val="000000"/>
          <w:kern w:val="0"/>
          <w:sz w:val="32"/>
          <w:szCs w:val="32"/>
          <w:lang w:bidi="ar"/>
        </w:rPr>
        <w:t xml:space="preserve">    品牌形象</w:t>
      </w:r>
      <w:r>
        <w:rPr>
          <w:rFonts w:hint="eastAsia" w:ascii="Times New Roman" w:hAnsi="Times New Roman" w:eastAsia="仿宋_GB2312" w:cs="Times New Roman"/>
          <w:color w:val="000000"/>
          <w:kern w:val="0"/>
          <w:sz w:val="32"/>
          <w:szCs w:val="32"/>
          <w:lang w:bidi="ar"/>
        </w:rPr>
        <w:t>定位</w:t>
      </w:r>
      <w:r>
        <w:rPr>
          <w:rFonts w:ascii="Times New Roman" w:hAnsi="Times New Roman" w:eastAsia="仿宋_GB2312" w:cs="Times New Roman"/>
          <w:color w:val="000000"/>
          <w:kern w:val="0"/>
          <w:sz w:val="32"/>
          <w:szCs w:val="32"/>
          <w:lang w:bidi="ar"/>
        </w:rPr>
        <w:t>：</w:t>
      </w:r>
      <w:r>
        <w:rPr>
          <w:rFonts w:hint="eastAsia" w:ascii="Times New Roman" w:hAnsi="Times New Roman" w:eastAsia="仿宋_GB2312" w:cs="Times New Roman"/>
          <w:kern w:val="0"/>
          <w:sz w:val="32"/>
          <w:szCs w:val="32"/>
          <w:lang w:bidi="ar"/>
        </w:rPr>
        <w:t>温泉度假，</w:t>
      </w:r>
      <w:r>
        <w:rPr>
          <w:rFonts w:hint="eastAsia" w:ascii="Times New Roman" w:hAnsi="Times New Roman" w:eastAsia="仿宋_GB2312" w:cs="Times New Roman"/>
          <w:color w:val="auto"/>
          <w:kern w:val="0"/>
          <w:sz w:val="32"/>
          <w:szCs w:val="32"/>
          <w:lang w:bidi="ar"/>
        </w:rPr>
        <w:t>宿在从化</w:t>
      </w:r>
      <w:r>
        <w:rPr>
          <w:rFonts w:ascii="Times New Roman" w:hAnsi="Times New Roman" w:eastAsia="仿宋_GB2312" w:cs="Times New Roman"/>
          <w:kern w:val="0"/>
          <w:sz w:val="32"/>
          <w:szCs w:val="32"/>
          <w:lang w:bidi="ar"/>
        </w:rPr>
        <w:t>。</w:t>
      </w:r>
    </w:p>
    <w:p w14:paraId="1A3F4123">
      <w:pPr>
        <w:spacing w:line="570" w:lineRule="exact"/>
        <w:ind w:left="630"/>
        <w:outlineLvl w:val="2"/>
        <w:rPr>
          <w:rFonts w:ascii="Times New Roman" w:hAnsi="Times New Roman" w:eastAsia="仿宋_GB2312" w:cs="Times New Roman"/>
          <w:sz w:val="32"/>
          <w:szCs w:val="32"/>
        </w:rPr>
      </w:pPr>
      <w:bookmarkStart w:id="93" w:name="_Toc29257"/>
      <w:bookmarkStart w:id="94" w:name="_Toc10272"/>
      <w:bookmarkStart w:id="95" w:name="_Toc23948"/>
      <w:bookmarkStart w:id="96" w:name="_Toc19955"/>
      <w:r>
        <w:rPr>
          <w:rFonts w:ascii="Times New Roman" w:hAnsi="Times New Roman" w:eastAsia="仿宋_GB2312" w:cs="Times New Roman"/>
          <w:kern w:val="0"/>
          <w:sz w:val="32"/>
          <w:szCs w:val="32"/>
          <w:lang w:bidi="ar"/>
        </w:rPr>
        <w:t>4.</w:t>
      </w:r>
      <w:r>
        <w:rPr>
          <w:rFonts w:ascii="Times New Roman" w:hAnsi="Times New Roman" w:eastAsia="仿宋_GB2312" w:cs="Times New Roman"/>
          <w:sz w:val="32"/>
          <w:szCs w:val="32"/>
        </w:rPr>
        <w:t>从化南平—桃莲</w:t>
      </w:r>
      <w:r>
        <w:rPr>
          <w:rFonts w:hint="eastAsia" w:ascii="Times New Roman" w:hAnsi="Times New Roman" w:eastAsia="仿宋_GB2312" w:cs="Times New Roman"/>
          <w:sz w:val="32"/>
          <w:szCs w:val="32"/>
        </w:rPr>
        <w:t>广府客家</w:t>
      </w:r>
      <w:r>
        <w:rPr>
          <w:rFonts w:ascii="Times New Roman" w:hAnsi="Times New Roman" w:eastAsia="仿宋_GB2312" w:cs="Times New Roman"/>
          <w:sz w:val="32"/>
          <w:szCs w:val="32"/>
        </w:rPr>
        <w:t>民宿集聚区</w:t>
      </w:r>
      <w:bookmarkEnd w:id="93"/>
      <w:bookmarkEnd w:id="94"/>
      <w:bookmarkEnd w:id="95"/>
      <w:bookmarkEnd w:id="96"/>
    </w:p>
    <w:p w14:paraId="6F7731CF">
      <w:pPr>
        <w:spacing w:line="570" w:lineRule="exact"/>
        <w:ind w:firstLine="618" w:firstLineChars="200"/>
        <w:jc w:val="left"/>
        <w:rPr>
          <w:rFonts w:ascii="Times New Roman" w:hAnsi="Times New Roman" w:eastAsia="仿宋_GB2312" w:cs="Times New Roman"/>
          <w:kern w:val="0"/>
          <w:sz w:val="32"/>
          <w:szCs w:val="32"/>
          <w:lang w:bidi="ar"/>
        </w:rPr>
      </w:pPr>
      <w:r>
        <w:rPr>
          <w:rFonts w:ascii="Times New Roman" w:hAnsi="Times New Roman" w:eastAsia="仿宋_GB2312" w:cs="Times New Roman"/>
          <w:kern w:val="0"/>
          <w:sz w:val="32"/>
          <w:szCs w:val="32"/>
          <w:lang w:bidi="ar"/>
        </w:rPr>
        <w:t>规划范围：以南平静修小镇和桃莲村为核心区，规划建成约18平方公里的民宿集聚区（图9、图10）。</w:t>
      </w:r>
    </w:p>
    <w:p w14:paraId="74A3286A">
      <w:pPr>
        <w:pStyle w:val="2"/>
        <w:ind w:firstLine="397"/>
        <w:rPr>
          <w:rFonts w:hint="eastAsia"/>
          <w:lang w:bidi="ar"/>
        </w:rPr>
      </w:pPr>
    </w:p>
    <w:p w14:paraId="537278B0">
      <w:pPr>
        <w:widowControl/>
        <w:spacing w:line="360" w:lineRule="auto"/>
        <w:jc w:val="center"/>
        <w:rPr>
          <w:rFonts w:hint="eastAsia" w:ascii="仿宋" w:hAnsi="仿宋" w:eastAsia="仿宋" w:cs="仿宋"/>
          <w:b/>
          <w:bCs/>
          <w:kern w:val="0"/>
          <w:sz w:val="32"/>
          <w:szCs w:val="32"/>
          <w:lang w:bidi="ar"/>
        </w:rPr>
      </w:pPr>
      <w:r>
        <w:rPr>
          <w:rFonts w:hint="eastAsia" w:ascii="仿宋" w:hAnsi="仿宋" w:eastAsia="仿宋" w:cs="仿宋"/>
          <w:b/>
          <w:bCs/>
          <w:kern w:val="0"/>
          <w:sz w:val="32"/>
          <w:szCs w:val="32"/>
          <w:lang w:bidi="ar"/>
        </w:rPr>
        <w:drawing>
          <wp:inline distT="0" distB="0" distL="0" distR="0">
            <wp:extent cx="5464810" cy="4391025"/>
            <wp:effectExtent l="0" t="0" r="2540" b="0"/>
            <wp:docPr id="1450581630" name="图片 14" descr="49469ab59302fe9240cdc14e32b66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581630" name="图片 14" descr="49469ab59302fe9240cdc14e32b66bd"/>
                    <pic:cNvPicPr>
                      <a:picLocks noChangeAspect="1" noChangeArrowheads="1"/>
                    </pic:cNvPicPr>
                  </pic:nvPicPr>
                  <pic:blipFill>
                    <a:blip r:embed="rId19" cstate="print">
                      <a:extLst>
                        <a:ext uri="{28A0092B-C50C-407E-A947-70E740481C1C}">
                          <a14:useLocalDpi xmlns:a14="http://schemas.microsoft.com/office/drawing/2010/main" val="0"/>
                        </a:ext>
                      </a:extLst>
                    </a:blip>
                    <a:srcRect l="7611" t="5617" r="7770" b="6422"/>
                    <a:stretch>
                      <a:fillRect/>
                    </a:stretch>
                  </pic:blipFill>
                  <pic:spPr>
                    <a:xfrm>
                      <a:off x="0" y="0"/>
                      <a:ext cx="5478020" cy="4401132"/>
                    </a:xfrm>
                    <a:prstGeom prst="rect">
                      <a:avLst/>
                    </a:prstGeom>
                    <a:noFill/>
                    <a:ln>
                      <a:noFill/>
                    </a:ln>
                  </pic:spPr>
                </pic:pic>
              </a:graphicData>
            </a:graphic>
          </wp:inline>
        </w:drawing>
      </w:r>
    </w:p>
    <w:p w14:paraId="2FC84D86">
      <w:pPr>
        <w:widowControl/>
        <w:spacing w:line="640" w:lineRule="exact"/>
        <w:jc w:val="center"/>
        <w:rPr>
          <w:rFonts w:hint="eastAsia" w:ascii="仿宋" w:hAnsi="仿宋" w:eastAsia="仿宋" w:cs="仿宋"/>
          <w:sz w:val="28"/>
          <w:szCs w:val="28"/>
        </w:rPr>
      </w:pPr>
      <w:r>
        <w:rPr>
          <w:rFonts w:hint="eastAsia" w:ascii="仿宋" w:hAnsi="仿宋" w:eastAsia="仿宋" w:cs="仿宋"/>
          <w:sz w:val="28"/>
          <w:szCs w:val="28"/>
        </w:rPr>
        <w:t>图9 从化南平—桃莲广府客家民宿集聚区区位</w:t>
      </w:r>
    </w:p>
    <w:p w14:paraId="32FE4A62">
      <w:pPr>
        <w:widowControl/>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rPr>
        <w:drawing>
          <wp:inline distT="0" distB="0" distL="0" distR="0">
            <wp:extent cx="5039995" cy="4181475"/>
            <wp:effectExtent l="0" t="0" r="8255" b="0"/>
            <wp:docPr id="853728020" name="图片 13" descr="8fa227a250fd723502101590242c3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728020" name="图片 13" descr="8fa227a250fd723502101590242c3c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043485" cy="4184057"/>
                    </a:xfrm>
                    <a:prstGeom prst="rect">
                      <a:avLst/>
                    </a:prstGeom>
                    <a:noFill/>
                    <a:ln>
                      <a:noFill/>
                    </a:ln>
                    <a:effectLst/>
                  </pic:spPr>
                </pic:pic>
              </a:graphicData>
            </a:graphic>
          </wp:inline>
        </w:drawing>
      </w:r>
    </w:p>
    <w:p w14:paraId="5C6CA791">
      <w:pPr>
        <w:widowControl/>
        <w:spacing w:line="640" w:lineRule="exact"/>
        <w:jc w:val="center"/>
        <w:rPr>
          <w:rFonts w:hint="eastAsia" w:ascii="仿宋" w:hAnsi="仿宋" w:eastAsia="仿宋" w:cs="仿宋"/>
          <w:kern w:val="0"/>
          <w:sz w:val="28"/>
          <w:szCs w:val="28"/>
          <w:lang w:bidi="ar"/>
        </w:rPr>
      </w:pPr>
      <w:r>
        <w:rPr>
          <w:rFonts w:hint="eastAsia" w:ascii="仿宋" w:hAnsi="仿宋" w:eastAsia="仿宋" w:cs="仿宋"/>
          <w:sz w:val="28"/>
          <w:szCs w:val="28"/>
        </w:rPr>
        <w:t>图10 从化南平—桃莲广府客家民宿集聚区规划建设范围</w:t>
      </w:r>
    </w:p>
    <w:p w14:paraId="33F0B940">
      <w:pPr>
        <w:widowControl/>
        <w:spacing w:line="570" w:lineRule="exact"/>
        <w:ind w:firstLine="618" w:firstLineChars="200"/>
        <w:jc w:val="left"/>
        <w:rPr>
          <w:rFonts w:ascii="Times New Roman" w:hAnsi="Times New Roman" w:eastAsia="仿宋_GB2312" w:cs="Times New Roman"/>
          <w:kern w:val="0"/>
          <w:sz w:val="32"/>
          <w:szCs w:val="32"/>
          <w:lang w:bidi="ar"/>
        </w:rPr>
      </w:pPr>
      <w:r>
        <w:rPr>
          <w:rFonts w:hint="eastAsia" w:ascii="Times New Roman" w:hAnsi="Times New Roman" w:eastAsia="仿宋_GB2312" w:cs="Times New Roman"/>
          <w:kern w:val="0"/>
          <w:sz w:val="32"/>
          <w:szCs w:val="32"/>
          <w:lang w:bidi="ar"/>
        </w:rPr>
        <w:t>发展</w:t>
      </w:r>
      <w:r>
        <w:rPr>
          <w:rFonts w:ascii="Times New Roman" w:hAnsi="Times New Roman" w:eastAsia="仿宋_GB2312" w:cs="Times New Roman"/>
          <w:kern w:val="0"/>
          <w:sz w:val="32"/>
          <w:szCs w:val="32"/>
          <w:lang w:bidi="ar"/>
        </w:rPr>
        <w:t>现状：规划区域已建有山海梦居民宿、禧和驿站休闲度假民宿等 15 家民宿、1 家乡村酒店和 1</w:t>
      </w:r>
      <w:r>
        <w:rPr>
          <w:rFonts w:hint="eastAsia" w:ascii="Times New Roman" w:hAnsi="Times New Roman" w:eastAsia="仿宋_GB2312" w:cs="Times New Roman"/>
          <w:kern w:val="0"/>
          <w:sz w:val="32"/>
          <w:szCs w:val="32"/>
          <w:lang w:bidi="ar"/>
        </w:rPr>
        <w:t>个</w:t>
      </w:r>
      <w:r>
        <w:rPr>
          <w:rFonts w:ascii="Times New Roman" w:hAnsi="Times New Roman" w:eastAsia="仿宋_GB2312" w:cs="Times New Roman"/>
          <w:kern w:val="0"/>
          <w:sz w:val="32"/>
          <w:szCs w:val="32"/>
          <w:lang w:bidi="ar"/>
        </w:rPr>
        <w:t xml:space="preserve"> 4A 级景区（石门国家森林公园）。国道 G105 线、S254 线、大广高速、从深莞高速贯穿全镇</w:t>
      </w:r>
      <w:r>
        <w:rPr>
          <w:rFonts w:hint="eastAsia" w:ascii="Times New Roman" w:hAnsi="Times New Roman" w:eastAsia="仿宋_GB2312" w:cs="Times New Roman"/>
          <w:kern w:val="0"/>
          <w:sz w:val="32"/>
          <w:szCs w:val="32"/>
          <w:lang w:bidi="ar"/>
        </w:rPr>
        <w:t>。</w:t>
      </w:r>
      <w:r>
        <w:rPr>
          <w:rFonts w:ascii="Times New Roman" w:hAnsi="Times New Roman" w:eastAsia="仿宋_GB2312" w:cs="Times New Roman"/>
          <w:kern w:val="0"/>
          <w:sz w:val="32"/>
          <w:szCs w:val="32"/>
          <w:lang w:bidi="ar"/>
        </w:rPr>
        <w:t>餐饮中小企业 300 多家，餐位约 28000 个</w:t>
      </w:r>
      <w:r>
        <w:rPr>
          <w:rFonts w:hint="eastAsia" w:ascii="Times New Roman" w:hAnsi="Times New Roman" w:eastAsia="仿宋_GB2312" w:cs="Times New Roman"/>
          <w:kern w:val="0"/>
          <w:sz w:val="32"/>
          <w:szCs w:val="32"/>
          <w:lang w:bidi="ar"/>
        </w:rPr>
        <w:t>。建</w:t>
      </w:r>
      <w:r>
        <w:rPr>
          <w:rFonts w:ascii="Times New Roman" w:hAnsi="Times New Roman" w:eastAsia="仿宋_GB2312" w:cs="Times New Roman"/>
          <w:kern w:val="0"/>
          <w:sz w:val="32"/>
          <w:szCs w:val="32"/>
          <w:lang w:bidi="ar"/>
        </w:rPr>
        <w:t>有停车</w:t>
      </w:r>
      <w:r>
        <w:rPr>
          <w:rFonts w:hint="eastAsia" w:ascii="Times New Roman" w:hAnsi="Times New Roman" w:eastAsia="仿宋_GB2312" w:cs="Times New Roman"/>
          <w:kern w:val="0"/>
          <w:sz w:val="32"/>
          <w:szCs w:val="32"/>
          <w:lang w:bidi="ar"/>
        </w:rPr>
        <w:t>场</w:t>
      </w:r>
      <w:r>
        <w:rPr>
          <w:rFonts w:ascii="Times New Roman" w:hAnsi="Times New Roman" w:eastAsia="仿宋_GB2312" w:cs="Times New Roman"/>
          <w:kern w:val="0"/>
          <w:sz w:val="32"/>
          <w:szCs w:val="32"/>
          <w:lang w:bidi="ar"/>
        </w:rPr>
        <w:t>和</w:t>
      </w:r>
      <w:r>
        <w:rPr>
          <w:rFonts w:hint="eastAsia" w:ascii="Times New Roman" w:hAnsi="Times New Roman" w:eastAsia="仿宋_GB2312" w:cs="Times New Roman"/>
          <w:kern w:val="0"/>
          <w:sz w:val="32"/>
          <w:szCs w:val="32"/>
          <w:lang w:bidi="ar"/>
        </w:rPr>
        <w:t>公共</w:t>
      </w:r>
      <w:r>
        <w:rPr>
          <w:rFonts w:ascii="Times New Roman" w:hAnsi="Times New Roman" w:eastAsia="仿宋_GB2312" w:cs="Times New Roman"/>
          <w:kern w:val="0"/>
          <w:sz w:val="32"/>
          <w:szCs w:val="32"/>
          <w:lang w:bidi="ar"/>
        </w:rPr>
        <w:t>厕所等设施，</w:t>
      </w:r>
      <w:r>
        <w:rPr>
          <w:rFonts w:hint="eastAsia" w:ascii="Times New Roman" w:hAnsi="Times New Roman" w:eastAsia="仿宋_GB2312" w:cs="Times New Roman"/>
          <w:kern w:val="0"/>
          <w:sz w:val="32"/>
          <w:szCs w:val="32"/>
          <w:lang w:bidi="ar"/>
        </w:rPr>
        <w:t>旅游</w:t>
      </w:r>
      <w:r>
        <w:rPr>
          <w:rFonts w:ascii="Times New Roman" w:hAnsi="Times New Roman" w:eastAsia="仿宋_GB2312" w:cs="Times New Roman"/>
          <w:kern w:val="0"/>
          <w:sz w:val="32"/>
          <w:szCs w:val="32"/>
          <w:lang w:bidi="ar"/>
        </w:rPr>
        <w:t>标识系统较完善。</w:t>
      </w:r>
    </w:p>
    <w:p w14:paraId="45029B00">
      <w:pPr>
        <w:widowControl/>
        <w:spacing w:line="570" w:lineRule="exact"/>
        <w:ind w:firstLine="618" w:firstLineChars="200"/>
        <w:jc w:val="left"/>
        <w:rPr>
          <w:rFonts w:ascii="Times New Roman" w:hAnsi="Times New Roman" w:eastAsia="仿宋_GB2312" w:cs="Times New Roman"/>
          <w:color w:val="000000"/>
          <w:kern w:val="0"/>
          <w:sz w:val="32"/>
          <w:szCs w:val="32"/>
          <w:lang w:bidi="ar"/>
        </w:rPr>
      </w:pPr>
      <w:r>
        <w:rPr>
          <w:rFonts w:ascii="Times New Roman" w:hAnsi="Times New Roman" w:eastAsia="仿宋_GB2312" w:cs="Times New Roman"/>
          <w:color w:val="000000"/>
          <w:kern w:val="0"/>
          <w:sz w:val="32"/>
          <w:szCs w:val="32"/>
          <w:lang w:bidi="ar"/>
        </w:rPr>
        <w:t>打造提升规划：依托南平静修小镇游客接待中心建设</w:t>
      </w:r>
      <w:r>
        <w:rPr>
          <w:rFonts w:hint="eastAsia" w:ascii="Times New Roman" w:hAnsi="Times New Roman" w:eastAsia="仿宋_GB2312" w:cs="Times New Roman"/>
          <w:color w:val="000000"/>
          <w:kern w:val="0"/>
          <w:sz w:val="32"/>
          <w:szCs w:val="32"/>
          <w:lang w:bidi="ar"/>
        </w:rPr>
        <w:t>集聚区</w:t>
      </w:r>
      <w:r>
        <w:rPr>
          <w:rFonts w:ascii="Times New Roman" w:hAnsi="Times New Roman" w:eastAsia="仿宋_GB2312" w:cs="Times New Roman"/>
          <w:color w:val="000000"/>
          <w:kern w:val="0"/>
          <w:sz w:val="32"/>
          <w:szCs w:val="32"/>
          <w:lang w:bidi="ar"/>
        </w:rPr>
        <w:t>服务驿站，设计景观石、打卡点，打造统一民宿标识系统，塑造市场良好形象，提升集聚区宣传展示力。</w:t>
      </w:r>
    </w:p>
    <w:p w14:paraId="24297D12">
      <w:pPr>
        <w:widowControl/>
        <w:spacing w:line="570" w:lineRule="exact"/>
        <w:ind w:firstLine="618" w:firstLineChars="200"/>
        <w:jc w:val="left"/>
        <w:rPr>
          <w:rFonts w:ascii="Times New Roman" w:hAnsi="Times New Roman" w:eastAsia="仿宋_GB2312" w:cs="Times New Roman"/>
          <w:color w:val="000000"/>
          <w:kern w:val="0"/>
          <w:sz w:val="32"/>
          <w:szCs w:val="32"/>
          <w:lang w:bidi="ar"/>
        </w:rPr>
      </w:pPr>
      <w:r>
        <w:rPr>
          <w:rFonts w:ascii="Times New Roman" w:hAnsi="Times New Roman" w:eastAsia="仿宋_GB2312" w:cs="Times New Roman"/>
          <w:color w:val="000000"/>
          <w:kern w:val="0"/>
          <w:sz w:val="32"/>
          <w:szCs w:val="32"/>
          <w:lang w:bidi="ar"/>
        </w:rPr>
        <w:t>景宿联动发展：借助静修小镇的市场影响力，推动乡村民宿与乡村休闲、研学活动融合，实现伴“镇”而兴；桃莲片区则依</w:t>
      </w:r>
      <w:r>
        <w:rPr>
          <w:rFonts w:hint="eastAsia" w:ascii="Times New Roman" w:hAnsi="Times New Roman" w:eastAsia="仿宋_GB2312" w:cs="Times New Roman"/>
          <w:color w:val="000000"/>
          <w:kern w:val="0"/>
          <w:sz w:val="32"/>
          <w:szCs w:val="32"/>
          <w:lang w:eastAsia="zh-CN" w:bidi="ar"/>
        </w:rPr>
        <w:t>托</w:t>
      </w:r>
      <w:r>
        <w:rPr>
          <w:rFonts w:hint="eastAsia" w:ascii="Times New Roman" w:hAnsi="Times New Roman" w:eastAsia="仿宋_GB2312" w:cs="Times New Roman"/>
          <w:color w:val="000000"/>
          <w:kern w:val="0"/>
          <w:sz w:val="32"/>
          <w:szCs w:val="32"/>
          <w:lang w:bidi="ar"/>
        </w:rPr>
        <w:t>国家</w:t>
      </w:r>
      <w:r>
        <w:rPr>
          <w:rFonts w:ascii="Times New Roman" w:hAnsi="Times New Roman" w:eastAsia="仿宋_GB2312" w:cs="Times New Roman"/>
          <w:color w:val="000000"/>
          <w:kern w:val="0"/>
          <w:sz w:val="32"/>
          <w:szCs w:val="32"/>
          <w:lang w:bidi="ar"/>
        </w:rPr>
        <w:t>4A级</w:t>
      </w:r>
      <w:r>
        <w:rPr>
          <w:rFonts w:hint="eastAsia" w:ascii="Times New Roman" w:hAnsi="Times New Roman" w:eastAsia="仿宋_GB2312" w:cs="Times New Roman"/>
          <w:color w:val="000000"/>
          <w:kern w:val="0"/>
          <w:sz w:val="32"/>
          <w:szCs w:val="32"/>
          <w:lang w:bidi="ar"/>
        </w:rPr>
        <w:t>旅游</w:t>
      </w:r>
      <w:r>
        <w:rPr>
          <w:rFonts w:ascii="Times New Roman" w:hAnsi="Times New Roman" w:eastAsia="仿宋_GB2312" w:cs="Times New Roman"/>
          <w:color w:val="000000"/>
          <w:kern w:val="0"/>
          <w:sz w:val="32"/>
          <w:szCs w:val="32"/>
          <w:lang w:bidi="ar"/>
        </w:rPr>
        <w:t>景区石门公园</w:t>
      </w:r>
      <w:r>
        <w:rPr>
          <w:rFonts w:hint="eastAsia" w:ascii="Times New Roman" w:hAnsi="Times New Roman" w:eastAsia="仿宋_GB2312" w:cs="Times New Roman"/>
          <w:color w:val="000000"/>
          <w:kern w:val="0"/>
          <w:sz w:val="32"/>
          <w:szCs w:val="32"/>
          <w:lang w:bidi="ar"/>
        </w:rPr>
        <w:t>的</w:t>
      </w:r>
      <w:r>
        <w:rPr>
          <w:rFonts w:ascii="Times New Roman" w:hAnsi="Times New Roman" w:eastAsia="仿宋_GB2312" w:cs="Times New Roman"/>
          <w:color w:val="000000"/>
          <w:kern w:val="0"/>
          <w:sz w:val="32"/>
          <w:szCs w:val="32"/>
          <w:lang w:bidi="ar"/>
        </w:rPr>
        <w:t>知名度，打造民宿集聚区</w:t>
      </w:r>
      <w:r>
        <w:rPr>
          <w:rFonts w:hint="eastAsia" w:ascii="Times New Roman" w:hAnsi="Times New Roman" w:eastAsia="仿宋_GB2312" w:cs="Times New Roman"/>
          <w:color w:val="000000"/>
          <w:kern w:val="0"/>
          <w:sz w:val="32"/>
          <w:szCs w:val="32"/>
          <w:lang w:bidi="ar"/>
        </w:rPr>
        <w:t>，实现</w:t>
      </w:r>
      <w:r>
        <w:rPr>
          <w:rFonts w:ascii="Times New Roman" w:hAnsi="Times New Roman" w:eastAsia="仿宋_GB2312" w:cs="Times New Roman"/>
          <w:color w:val="000000"/>
          <w:kern w:val="0"/>
          <w:sz w:val="32"/>
          <w:szCs w:val="32"/>
          <w:lang w:bidi="ar"/>
        </w:rPr>
        <w:t>景宿联动发展。</w:t>
      </w:r>
    </w:p>
    <w:p w14:paraId="1D328716">
      <w:pPr>
        <w:spacing w:line="570" w:lineRule="exact"/>
        <w:ind w:firstLine="618" w:firstLineChars="200"/>
        <w:rPr>
          <w:rFonts w:ascii="Times New Roman" w:hAnsi="Times New Roman" w:eastAsia="仿宋_GB2312" w:cs="Times New Roman"/>
          <w:color w:val="000000"/>
          <w:kern w:val="0"/>
          <w:sz w:val="32"/>
          <w:szCs w:val="32"/>
          <w:lang w:bidi="ar"/>
        </w:rPr>
      </w:pPr>
      <w:r>
        <w:rPr>
          <w:rFonts w:ascii="Times New Roman" w:hAnsi="Times New Roman" w:eastAsia="仿宋_GB2312" w:cs="Times New Roman"/>
          <w:color w:val="000000"/>
          <w:kern w:val="0"/>
          <w:sz w:val="32"/>
          <w:szCs w:val="32"/>
          <w:lang w:bidi="ar"/>
        </w:rPr>
        <w:t>在地文化融入：民宿外部环境营造和内部环境打造可渗入客家文化、岭南文化。</w:t>
      </w:r>
    </w:p>
    <w:p w14:paraId="5C489F5F">
      <w:pPr>
        <w:spacing w:line="570" w:lineRule="exact"/>
        <w:rPr>
          <w:rFonts w:ascii="Times New Roman" w:hAnsi="Times New Roman" w:eastAsia="仿宋_GB2312" w:cs="Times New Roman"/>
          <w:kern w:val="0"/>
          <w:sz w:val="32"/>
          <w:szCs w:val="32"/>
          <w:lang w:bidi="ar"/>
        </w:rPr>
      </w:pPr>
      <w:r>
        <w:rPr>
          <w:rFonts w:ascii="Times New Roman" w:hAnsi="Times New Roman" w:eastAsia="仿宋_GB2312" w:cs="Times New Roman"/>
          <w:color w:val="000000"/>
          <w:kern w:val="0"/>
          <w:sz w:val="32"/>
          <w:szCs w:val="32"/>
          <w:lang w:bidi="ar"/>
        </w:rPr>
        <w:t xml:space="preserve">    品牌形象</w:t>
      </w:r>
      <w:r>
        <w:rPr>
          <w:rFonts w:hint="eastAsia" w:ascii="Times New Roman" w:hAnsi="Times New Roman" w:eastAsia="仿宋_GB2312" w:cs="Times New Roman"/>
          <w:color w:val="000000"/>
          <w:kern w:val="0"/>
          <w:sz w:val="32"/>
          <w:szCs w:val="32"/>
          <w:lang w:bidi="ar"/>
        </w:rPr>
        <w:t>定位</w:t>
      </w:r>
      <w:r>
        <w:rPr>
          <w:rFonts w:ascii="Times New Roman" w:hAnsi="Times New Roman" w:eastAsia="仿宋_GB2312" w:cs="Times New Roman"/>
          <w:color w:val="000000"/>
          <w:kern w:val="0"/>
          <w:sz w:val="32"/>
          <w:szCs w:val="32"/>
          <w:lang w:bidi="ar"/>
        </w:rPr>
        <w:t>：</w:t>
      </w:r>
      <w:r>
        <w:rPr>
          <w:rFonts w:hint="eastAsia" w:ascii="Times New Roman" w:hAnsi="Times New Roman" w:eastAsia="仿宋_GB2312" w:cs="Times New Roman"/>
          <w:color w:val="auto"/>
          <w:kern w:val="0"/>
          <w:sz w:val="32"/>
          <w:szCs w:val="32"/>
          <w:lang w:bidi="ar"/>
        </w:rPr>
        <w:t>从化的</w:t>
      </w:r>
      <w:r>
        <w:rPr>
          <w:rFonts w:hint="eastAsia" w:ascii="Times New Roman" w:hAnsi="Times New Roman" w:eastAsia="仿宋_GB2312" w:cs="Times New Roman"/>
          <w:kern w:val="0"/>
          <w:sz w:val="32"/>
          <w:szCs w:val="32"/>
          <w:lang w:bidi="ar"/>
        </w:rPr>
        <w:t>广府客家</w:t>
      </w:r>
      <w:r>
        <w:rPr>
          <w:rFonts w:ascii="Times New Roman" w:hAnsi="Times New Roman" w:eastAsia="仿宋_GB2312" w:cs="Times New Roman"/>
          <w:kern w:val="0"/>
          <w:sz w:val="32"/>
          <w:szCs w:val="32"/>
          <w:lang w:bidi="ar"/>
        </w:rPr>
        <w:t>。</w:t>
      </w:r>
    </w:p>
    <w:p w14:paraId="2ADA6100">
      <w:pPr>
        <w:spacing w:line="570" w:lineRule="exact"/>
        <w:ind w:firstLine="618" w:firstLineChars="200"/>
        <w:outlineLvl w:val="2"/>
        <w:rPr>
          <w:rFonts w:ascii="Times New Roman" w:hAnsi="Times New Roman" w:eastAsia="仿宋_GB2312" w:cs="Times New Roman"/>
          <w:sz w:val="32"/>
          <w:szCs w:val="32"/>
        </w:rPr>
      </w:pPr>
      <w:bookmarkStart w:id="97" w:name="_Toc9458"/>
      <w:bookmarkStart w:id="98" w:name="_Toc3223"/>
      <w:bookmarkStart w:id="99" w:name="_Toc15973"/>
      <w:bookmarkStart w:id="100" w:name="_Toc5965"/>
      <w:r>
        <w:rPr>
          <w:rFonts w:ascii="Times New Roman" w:hAnsi="Times New Roman" w:eastAsia="仿宋_GB2312" w:cs="Times New Roman"/>
          <w:kern w:val="0"/>
          <w:sz w:val="32"/>
          <w:szCs w:val="32"/>
          <w:lang w:bidi="ar"/>
        </w:rPr>
        <w:t>5.</w:t>
      </w:r>
      <w:r>
        <w:rPr>
          <w:rFonts w:ascii="Times New Roman" w:hAnsi="Times New Roman" w:eastAsia="仿宋_GB2312" w:cs="Times New Roman"/>
          <w:sz w:val="32"/>
          <w:szCs w:val="32"/>
        </w:rPr>
        <w:t>从化联溪—黄竹塱</w:t>
      </w:r>
      <w:r>
        <w:rPr>
          <w:rFonts w:hint="eastAsia" w:ascii="Times New Roman" w:hAnsi="Times New Roman" w:eastAsia="仿宋_GB2312" w:cs="Times New Roman"/>
          <w:sz w:val="32"/>
          <w:szCs w:val="32"/>
        </w:rPr>
        <w:t>花园秘境</w:t>
      </w:r>
      <w:r>
        <w:rPr>
          <w:rFonts w:ascii="Times New Roman" w:hAnsi="Times New Roman" w:eastAsia="仿宋_GB2312" w:cs="Times New Roman"/>
          <w:sz w:val="32"/>
          <w:szCs w:val="32"/>
        </w:rPr>
        <w:t>民宿集聚区</w:t>
      </w:r>
      <w:bookmarkEnd w:id="97"/>
      <w:bookmarkEnd w:id="98"/>
      <w:bookmarkEnd w:id="99"/>
      <w:bookmarkEnd w:id="100"/>
    </w:p>
    <w:p w14:paraId="79685557">
      <w:pPr>
        <w:spacing w:line="570" w:lineRule="exact"/>
        <w:ind w:firstLine="618" w:firstLineChars="200"/>
        <w:rPr>
          <w:rFonts w:ascii="Times New Roman" w:hAnsi="Times New Roman" w:eastAsia="仿宋_GB2312" w:cs="Times New Roman"/>
          <w:kern w:val="0"/>
          <w:sz w:val="32"/>
          <w:szCs w:val="32"/>
          <w:lang w:bidi="ar"/>
        </w:rPr>
      </w:pPr>
      <w:r>
        <w:rPr>
          <w:rFonts w:ascii="Times New Roman" w:hAnsi="Times New Roman" w:eastAsia="仿宋_GB2312" w:cs="Times New Roman"/>
          <w:kern w:val="0"/>
          <w:sz w:val="32"/>
          <w:szCs w:val="32"/>
          <w:lang w:bidi="ar"/>
        </w:rPr>
        <w:t>规划范围：以溪头村旅游区为中心，规划范围包括下溪</w:t>
      </w:r>
      <w:r>
        <w:rPr>
          <w:rFonts w:hint="eastAsia" w:ascii="Times New Roman" w:hAnsi="Times New Roman" w:eastAsia="仿宋_GB2312" w:cs="Times New Roman"/>
          <w:kern w:val="0"/>
          <w:sz w:val="32"/>
          <w:szCs w:val="32"/>
          <w:lang w:bidi="ar"/>
        </w:rPr>
        <w:t>村</w:t>
      </w:r>
      <w:r>
        <w:rPr>
          <w:rFonts w:ascii="Times New Roman" w:hAnsi="Times New Roman" w:eastAsia="仿宋_GB2312" w:cs="Times New Roman"/>
          <w:kern w:val="0"/>
          <w:sz w:val="32"/>
          <w:szCs w:val="32"/>
          <w:lang w:bidi="ar"/>
        </w:rPr>
        <w:t>、溪</w:t>
      </w:r>
      <w:r>
        <w:rPr>
          <w:rFonts w:hint="eastAsia" w:ascii="Times New Roman" w:hAnsi="Times New Roman" w:eastAsia="仿宋_GB2312" w:cs="Times New Roman"/>
          <w:kern w:val="0"/>
          <w:sz w:val="32"/>
          <w:szCs w:val="32"/>
          <w:lang w:bidi="ar"/>
        </w:rPr>
        <w:t>头村</w:t>
      </w:r>
      <w:r>
        <w:rPr>
          <w:rFonts w:ascii="Times New Roman" w:hAnsi="Times New Roman" w:eastAsia="仿宋_GB2312" w:cs="Times New Roman"/>
          <w:kern w:val="0"/>
          <w:sz w:val="32"/>
          <w:szCs w:val="32"/>
          <w:lang w:bidi="ar"/>
        </w:rPr>
        <w:t>、锦村，规划面积约25平方公里</w:t>
      </w:r>
      <w:r>
        <w:rPr>
          <w:rFonts w:hint="eastAsia" w:ascii="Times New Roman" w:hAnsi="Times New Roman" w:eastAsia="仿宋_GB2312" w:cs="Times New Roman"/>
          <w:kern w:val="0"/>
          <w:sz w:val="32"/>
          <w:szCs w:val="32"/>
          <w:lang w:bidi="ar"/>
        </w:rPr>
        <w:t>，打造</w:t>
      </w:r>
      <w:r>
        <w:rPr>
          <w:rFonts w:ascii="Times New Roman" w:hAnsi="Times New Roman" w:eastAsia="仿宋_GB2312" w:cs="Times New Roman"/>
          <w:kern w:val="0"/>
          <w:sz w:val="32"/>
          <w:szCs w:val="32"/>
          <w:lang w:bidi="ar"/>
        </w:rPr>
        <w:t>休闲民宿集聚区（图11、图12）。</w:t>
      </w:r>
    </w:p>
    <w:p w14:paraId="31077ED1">
      <w:pPr>
        <w:widowControl/>
        <w:spacing w:line="360" w:lineRule="auto"/>
        <w:jc w:val="center"/>
        <w:rPr>
          <w:rFonts w:hint="eastAsia" w:ascii="仿宋" w:hAnsi="仿宋" w:eastAsia="仿宋" w:cs="仿宋"/>
          <w:b/>
          <w:bCs/>
          <w:kern w:val="0"/>
          <w:sz w:val="32"/>
          <w:szCs w:val="32"/>
          <w:lang w:bidi="ar"/>
        </w:rPr>
      </w:pPr>
      <w:r>
        <w:rPr>
          <w:rFonts w:hint="eastAsia" w:ascii="仿宋" w:hAnsi="仿宋" w:eastAsia="仿宋" w:cs="仿宋"/>
          <w:b/>
          <w:bCs/>
          <w:kern w:val="0"/>
          <w:sz w:val="32"/>
          <w:szCs w:val="32"/>
          <w:lang w:bidi="ar"/>
        </w:rPr>
        <w:drawing>
          <wp:inline distT="0" distB="0" distL="0" distR="0">
            <wp:extent cx="4148455" cy="3395980"/>
            <wp:effectExtent l="0" t="0" r="4445" b="0"/>
            <wp:docPr id="1279166520" name="图片 12" descr="668f6aaa1c0cfbef47f94080f52aa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166520" name="图片 12" descr="668f6aaa1c0cfbef47f94080f52aae9"/>
                    <pic:cNvPicPr>
                      <a:picLocks noChangeAspect="1" noChangeArrowheads="1"/>
                    </pic:cNvPicPr>
                  </pic:nvPicPr>
                  <pic:blipFill>
                    <a:blip r:embed="rId21" cstate="print">
                      <a:extLst>
                        <a:ext uri="{28A0092B-C50C-407E-A947-70E740481C1C}">
                          <a14:useLocalDpi xmlns:a14="http://schemas.microsoft.com/office/drawing/2010/main" val="0"/>
                        </a:ext>
                      </a:extLst>
                    </a:blip>
                    <a:srcRect l="7703" t="4396" r="7816" b="6198"/>
                    <a:stretch>
                      <a:fillRect/>
                    </a:stretch>
                  </pic:blipFill>
                  <pic:spPr>
                    <a:xfrm>
                      <a:off x="0" y="0"/>
                      <a:ext cx="4148455" cy="3395980"/>
                    </a:xfrm>
                    <a:prstGeom prst="rect">
                      <a:avLst/>
                    </a:prstGeom>
                    <a:noFill/>
                    <a:ln>
                      <a:noFill/>
                    </a:ln>
                    <a:effectLst/>
                  </pic:spPr>
                </pic:pic>
              </a:graphicData>
            </a:graphic>
          </wp:inline>
        </w:drawing>
      </w:r>
    </w:p>
    <w:p w14:paraId="5FEACA6E">
      <w:pPr>
        <w:widowControl/>
        <w:spacing w:line="640" w:lineRule="exact"/>
        <w:jc w:val="center"/>
        <w:rPr>
          <w:rFonts w:hint="eastAsia" w:ascii="仿宋" w:hAnsi="仿宋" w:eastAsia="仿宋" w:cs="仿宋"/>
          <w:kern w:val="0"/>
          <w:sz w:val="28"/>
          <w:szCs w:val="28"/>
          <w:lang w:bidi="ar"/>
        </w:rPr>
      </w:pPr>
      <w:r>
        <w:rPr>
          <w:rFonts w:hint="eastAsia" w:ascii="仿宋" w:hAnsi="仿宋" w:eastAsia="仿宋" w:cs="仿宋"/>
          <w:sz w:val="28"/>
          <w:szCs w:val="28"/>
        </w:rPr>
        <w:t>图11 从化联溪—黄竹塱花园秘境民宿集聚区区位</w:t>
      </w:r>
    </w:p>
    <w:p w14:paraId="078C701F">
      <w:pPr>
        <w:jc w:val="center"/>
        <w:rPr>
          <w:rFonts w:hint="eastAsia" w:ascii="仿宋" w:hAnsi="仿宋" w:eastAsia="仿宋" w:cs="仿宋"/>
          <w:b/>
          <w:bCs/>
          <w:kern w:val="0"/>
          <w:sz w:val="32"/>
          <w:szCs w:val="32"/>
          <w:lang w:bidi="ar"/>
        </w:rPr>
      </w:pPr>
      <w:r>
        <w:rPr>
          <w:rFonts w:hint="eastAsia" w:ascii="仿宋" w:hAnsi="仿宋" w:eastAsia="仿宋" w:cs="仿宋"/>
          <w:b/>
          <w:bCs/>
          <w:kern w:val="0"/>
          <w:sz w:val="32"/>
          <w:szCs w:val="32"/>
          <w:lang w:bidi="ar"/>
        </w:rPr>
        <w:drawing>
          <wp:inline distT="0" distB="0" distL="0" distR="0">
            <wp:extent cx="4834255" cy="3971925"/>
            <wp:effectExtent l="0" t="0" r="4445" b="0"/>
            <wp:docPr id="1505098247" name="图片 11" descr="从化区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098247" name="图片 11" descr="从化区5"/>
                    <pic:cNvPicPr>
                      <a:picLocks noChangeAspect="1" noChangeArrowheads="1"/>
                    </pic:cNvPicPr>
                  </pic:nvPicPr>
                  <pic:blipFill>
                    <a:blip r:embed="rId22" cstate="print">
                      <a:extLst>
                        <a:ext uri="{28A0092B-C50C-407E-A947-70E740481C1C}">
                          <a14:useLocalDpi xmlns:a14="http://schemas.microsoft.com/office/drawing/2010/main" val="0"/>
                        </a:ext>
                      </a:extLst>
                    </a:blip>
                    <a:srcRect t="1717" b="-610"/>
                    <a:stretch>
                      <a:fillRect/>
                    </a:stretch>
                  </pic:blipFill>
                  <pic:spPr>
                    <a:xfrm>
                      <a:off x="0" y="0"/>
                      <a:ext cx="4836650" cy="3973610"/>
                    </a:xfrm>
                    <a:prstGeom prst="rect">
                      <a:avLst/>
                    </a:prstGeom>
                    <a:noFill/>
                    <a:ln>
                      <a:noFill/>
                    </a:ln>
                    <a:effectLst/>
                  </pic:spPr>
                </pic:pic>
              </a:graphicData>
            </a:graphic>
          </wp:inline>
        </w:drawing>
      </w:r>
    </w:p>
    <w:p w14:paraId="0A346E28">
      <w:pPr>
        <w:jc w:val="center"/>
        <w:rPr>
          <w:rFonts w:hint="eastAsia" w:ascii="仿宋" w:hAnsi="仿宋" w:eastAsia="仿宋" w:cs="仿宋"/>
          <w:kern w:val="0"/>
          <w:sz w:val="28"/>
          <w:szCs w:val="28"/>
          <w:lang w:bidi="ar"/>
        </w:rPr>
      </w:pPr>
      <w:r>
        <w:rPr>
          <w:rFonts w:hint="eastAsia" w:ascii="仿宋" w:hAnsi="仿宋" w:eastAsia="仿宋" w:cs="仿宋"/>
          <w:sz w:val="28"/>
          <w:szCs w:val="28"/>
        </w:rPr>
        <w:t>图12 从化联溪—黄竹塱花园秘境民宿集聚区规划建设范围</w:t>
      </w:r>
    </w:p>
    <w:p w14:paraId="75D53237">
      <w:pPr>
        <w:widowControl/>
        <w:spacing w:line="570" w:lineRule="exact"/>
        <w:ind w:firstLine="618" w:firstLineChars="200"/>
        <w:rPr>
          <w:rFonts w:ascii="Times New Roman" w:hAnsi="Times New Roman" w:eastAsia="仿宋_GB2312" w:cs="Times New Roman"/>
          <w:kern w:val="0"/>
          <w:sz w:val="32"/>
          <w:szCs w:val="32"/>
          <w:lang w:bidi="ar"/>
        </w:rPr>
      </w:pPr>
      <w:r>
        <w:rPr>
          <w:rFonts w:hint="eastAsia" w:ascii="Times New Roman" w:hAnsi="Times New Roman" w:eastAsia="仿宋_GB2312" w:cs="Times New Roman"/>
          <w:kern w:val="0"/>
          <w:sz w:val="32"/>
          <w:szCs w:val="32"/>
          <w:lang w:bidi="ar"/>
        </w:rPr>
        <w:t>发展</w:t>
      </w:r>
      <w:r>
        <w:rPr>
          <w:rFonts w:ascii="Times New Roman" w:hAnsi="Times New Roman" w:eastAsia="仿宋_GB2312" w:cs="Times New Roman"/>
          <w:kern w:val="0"/>
          <w:sz w:val="32"/>
          <w:szCs w:val="32"/>
          <w:lang w:bidi="ar"/>
        </w:rPr>
        <w:t>现状：</w:t>
      </w:r>
      <w:r>
        <w:rPr>
          <w:rFonts w:hint="eastAsia" w:ascii="Times New Roman" w:hAnsi="Times New Roman" w:eastAsia="仿宋_GB2312" w:cs="Times New Roman"/>
          <w:kern w:val="0"/>
          <w:sz w:val="32"/>
          <w:szCs w:val="32"/>
          <w:lang w:bidi="ar"/>
        </w:rPr>
        <w:t>规划片</w:t>
      </w:r>
      <w:r>
        <w:rPr>
          <w:rFonts w:ascii="Times New Roman" w:hAnsi="Times New Roman" w:eastAsia="仿宋_GB2312" w:cs="Times New Roman"/>
          <w:kern w:val="0"/>
          <w:sz w:val="32"/>
          <w:szCs w:val="32"/>
          <w:lang w:bidi="ar"/>
        </w:rPr>
        <w:t>区</w:t>
      </w:r>
      <w:r>
        <w:rPr>
          <w:rFonts w:hint="eastAsia" w:ascii="Times New Roman" w:hAnsi="Times New Roman" w:eastAsia="仿宋_GB2312" w:cs="Times New Roman"/>
          <w:kern w:val="0"/>
          <w:sz w:val="32"/>
          <w:szCs w:val="32"/>
          <w:lang w:bidi="ar"/>
        </w:rPr>
        <w:t>内</w:t>
      </w:r>
      <w:r>
        <w:rPr>
          <w:rFonts w:ascii="Times New Roman" w:hAnsi="Times New Roman" w:eastAsia="仿宋_GB2312" w:cs="Times New Roman"/>
          <w:kern w:val="0"/>
          <w:sz w:val="32"/>
          <w:szCs w:val="32"/>
          <w:lang w:bidi="ar"/>
        </w:rPr>
        <w:t>现有锦江酒店、上水酒店、小天鹅餐厅等</w:t>
      </w:r>
      <w:r>
        <w:rPr>
          <w:rFonts w:hint="eastAsia" w:ascii="Times New Roman" w:hAnsi="Times New Roman" w:eastAsia="仿宋_GB2312" w:cs="Times New Roman"/>
          <w:kern w:val="0"/>
          <w:sz w:val="32"/>
          <w:szCs w:val="32"/>
          <w:lang w:bidi="ar"/>
        </w:rPr>
        <w:t>住宿餐饮企业。在</w:t>
      </w:r>
      <w:r>
        <w:rPr>
          <w:rFonts w:ascii="Times New Roman" w:hAnsi="Times New Roman" w:eastAsia="仿宋_GB2312" w:cs="Times New Roman"/>
          <w:kern w:val="0"/>
          <w:sz w:val="32"/>
          <w:szCs w:val="32"/>
          <w:lang w:bidi="ar"/>
        </w:rPr>
        <w:t>流溪河林场片区、良口社区、溪头村均设有停车场，汕湛高速在该片区设有溪头站出口。片区以山为载体，</w:t>
      </w:r>
      <w:r>
        <w:rPr>
          <w:rFonts w:hint="eastAsia" w:ascii="Times New Roman" w:hAnsi="Times New Roman" w:eastAsia="仿宋_GB2312" w:cs="Times New Roman"/>
          <w:kern w:val="0"/>
          <w:sz w:val="32"/>
          <w:szCs w:val="32"/>
          <w:lang w:bidi="ar"/>
        </w:rPr>
        <w:t>建有</w:t>
      </w:r>
      <w:r>
        <w:rPr>
          <w:rFonts w:ascii="Times New Roman" w:hAnsi="Times New Roman" w:eastAsia="仿宋_GB2312" w:cs="Times New Roman"/>
          <w:kern w:val="0"/>
          <w:sz w:val="32"/>
          <w:szCs w:val="32"/>
          <w:lang w:bidi="ar"/>
        </w:rPr>
        <w:t>登山健身步道。</w:t>
      </w:r>
    </w:p>
    <w:p w14:paraId="66051AB2">
      <w:pPr>
        <w:widowControl/>
        <w:spacing w:line="570" w:lineRule="exact"/>
        <w:ind w:firstLine="618" w:firstLineChars="200"/>
        <w:jc w:val="left"/>
        <w:rPr>
          <w:rFonts w:ascii="Times New Roman" w:hAnsi="Times New Roman" w:eastAsia="仿宋_GB2312" w:cs="Times New Roman"/>
          <w:kern w:val="0"/>
          <w:sz w:val="32"/>
          <w:szCs w:val="32"/>
          <w:lang w:bidi="ar"/>
        </w:rPr>
      </w:pPr>
      <w:r>
        <w:rPr>
          <w:rFonts w:ascii="Times New Roman" w:hAnsi="Times New Roman" w:eastAsia="仿宋_GB2312" w:cs="Times New Roman"/>
          <w:kern w:val="0"/>
          <w:sz w:val="32"/>
          <w:szCs w:val="32"/>
          <w:lang w:bidi="ar"/>
        </w:rPr>
        <w:t>打造提升规划：依托地</w:t>
      </w:r>
      <w:r>
        <w:rPr>
          <w:rFonts w:hint="eastAsia" w:ascii="Times New Roman" w:hAnsi="Times New Roman" w:eastAsia="仿宋_GB2312" w:cs="Times New Roman"/>
          <w:kern w:val="0"/>
          <w:sz w:val="32"/>
          <w:szCs w:val="32"/>
          <w:lang w:bidi="ar"/>
        </w:rPr>
        <w:t>方特色</w:t>
      </w:r>
      <w:r>
        <w:rPr>
          <w:rFonts w:ascii="Times New Roman" w:hAnsi="Times New Roman" w:eastAsia="仿宋_GB2312" w:cs="Times New Roman"/>
          <w:kern w:val="0"/>
          <w:sz w:val="32"/>
          <w:szCs w:val="32"/>
          <w:lang w:bidi="ar"/>
        </w:rPr>
        <w:t>的自然</w:t>
      </w:r>
      <w:r>
        <w:rPr>
          <w:rFonts w:hint="eastAsia" w:ascii="Times New Roman" w:hAnsi="Times New Roman" w:eastAsia="仿宋_GB2312" w:cs="Times New Roman"/>
          <w:kern w:val="0"/>
          <w:sz w:val="32"/>
          <w:szCs w:val="32"/>
          <w:lang w:bidi="ar"/>
        </w:rPr>
        <w:t>环境</w:t>
      </w:r>
      <w:r>
        <w:rPr>
          <w:rFonts w:ascii="Times New Roman" w:hAnsi="Times New Roman" w:eastAsia="仿宋_GB2312" w:cs="Times New Roman"/>
          <w:kern w:val="0"/>
          <w:sz w:val="32"/>
          <w:szCs w:val="32"/>
          <w:lang w:bidi="ar"/>
        </w:rPr>
        <w:t>与文化元素，打造四季花海、森林氧吧、溪流田园等多维景观，营造</w:t>
      </w:r>
      <w:r>
        <w:rPr>
          <w:rFonts w:hint="eastAsia" w:ascii="Times New Roman" w:hAnsi="Times New Roman" w:eastAsia="仿宋_GB2312" w:cs="Times New Roman"/>
          <w:kern w:val="0"/>
          <w:sz w:val="32"/>
          <w:szCs w:val="32"/>
          <w:lang w:eastAsia="zh-CN" w:bidi="ar"/>
        </w:rPr>
        <w:t>“</w:t>
      </w:r>
      <w:r>
        <w:rPr>
          <w:rFonts w:ascii="Times New Roman" w:hAnsi="Times New Roman" w:eastAsia="仿宋_GB2312" w:cs="Times New Roman"/>
          <w:kern w:val="0"/>
          <w:sz w:val="32"/>
          <w:szCs w:val="32"/>
          <w:lang w:bidi="ar"/>
        </w:rPr>
        <w:t>隐于山林、归于自然</w:t>
      </w:r>
      <w:r>
        <w:rPr>
          <w:rFonts w:hint="eastAsia" w:ascii="Times New Roman" w:hAnsi="Times New Roman" w:eastAsia="仿宋_GB2312" w:cs="Times New Roman"/>
          <w:kern w:val="0"/>
          <w:sz w:val="32"/>
          <w:szCs w:val="32"/>
          <w:lang w:eastAsia="zh-CN" w:bidi="ar"/>
        </w:rPr>
        <w:t>”</w:t>
      </w:r>
      <w:r>
        <w:rPr>
          <w:rFonts w:ascii="Times New Roman" w:hAnsi="Times New Roman" w:eastAsia="仿宋_GB2312" w:cs="Times New Roman"/>
          <w:kern w:val="0"/>
          <w:sz w:val="32"/>
          <w:szCs w:val="32"/>
          <w:lang w:bidi="ar"/>
        </w:rPr>
        <w:t>的度假氛围。融合岭南乡村文化与现代美学，</w:t>
      </w:r>
      <w:r>
        <w:rPr>
          <w:rFonts w:hint="eastAsia" w:ascii="Times New Roman" w:hAnsi="Times New Roman" w:eastAsia="仿宋_GB2312" w:cs="Times New Roman"/>
          <w:kern w:val="0"/>
          <w:sz w:val="32"/>
          <w:szCs w:val="32"/>
          <w:lang w:bidi="ar"/>
        </w:rPr>
        <w:t>推动</w:t>
      </w:r>
      <w:r>
        <w:rPr>
          <w:rFonts w:ascii="Times New Roman" w:hAnsi="Times New Roman" w:eastAsia="仿宋_GB2312" w:cs="Times New Roman"/>
          <w:kern w:val="0"/>
          <w:sz w:val="32"/>
          <w:szCs w:val="32"/>
          <w:lang w:bidi="ar"/>
        </w:rPr>
        <w:t>高品质民宿、精品院落、野奢露营</w:t>
      </w:r>
      <w:r>
        <w:rPr>
          <w:rFonts w:hint="eastAsia" w:ascii="Times New Roman" w:hAnsi="Times New Roman" w:eastAsia="仿宋_GB2312" w:cs="Times New Roman"/>
          <w:kern w:val="0"/>
          <w:sz w:val="32"/>
          <w:szCs w:val="32"/>
          <w:lang w:bidi="ar"/>
        </w:rPr>
        <w:t>建设，</w:t>
      </w:r>
      <w:r>
        <w:rPr>
          <w:rFonts w:ascii="Times New Roman" w:hAnsi="Times New Roman" w:eastAsia="仿宋_GB2312" w:cs="Times New Roman"/>
          <w:kern w:val="0"/>
          <w:sz w:val="32"/>
          <w:szCs w:val="32"/>
          <w:lang w:bidi="ar"/>
        </w:rPr>
        <w:t>满足不同客群多元住宿选择需求。结合在地农耕、非遗手作、客家文化等元素，策划田园市集、自然研学、艺术工坊等活动，增强游客互动</w:t>
      </w:r>
      <w:r>
        <w:rPr>
          <w:rFonts w:hint="eastAsia" w:ascii="Times New Roman" w:hAnsi="Times New Roman" w:eastAsia="仿宋_GB2312" w:cs="Times New Roman"/>
          <w:kern w:val="0"/>
          <w:sz w:val="32"/>
          <w:szCs w:val="32"/>
          <w:lang w:bidi="ar"/>
        </w:rPr>
        <w:t>体验</w:t>
      </w:r>
      <w:r>
        <w:rPr>
          <w:rFonts w:ascii="Times New Roman" w:hAnsi="Times New Roman" w:eastAsia="仿宋_GB2312" w:cs="Times New Roman"/>
          <w:kern w:val="0"/>
          <w:sz w:val="32"/>
          <w:szCs w:val="32"/>
          <w:lang w:bidi="ar"/>
        </w:rPr>
        <w:t>。同时引入温泉疗愈、森林康养、有机餐饮等业态，打造“轻度假+微养生”的乡村旅居目的地，为游客提供全方位沉浸式自然度假体验</w:t>
      </w:r>
      <w:r>
        <w:rPr>
          <w:rFonts w:hint="eastAsia" w:ascii="Times New Roman" w:hAnsi="Times New Roman" w:eastAsia="仿宋_GB2312" w:cs="Times New Roman"/>
          <w:kern w:val="0"/>
          <w:sz w:val="32"/>
          <w:szCs w:val="32"/>
          <w:lang w:bidi="ar"/>
        </w:rPr>
        <w:t>，</w:t>
      </w:r>
      <w:r>
        <w:rPr>
          <w:rFonts w:ascii="Times New Roman" w:hAnsi="Times New Roman" w:eastAsia="仿宋_GB2312" w:cs="Times New Roman"/>
          <w:kern w:val="0"/>
          <w:sz w:val="32"/>
          <w:szCs w:val="32"/>
          <w:lang w:bidi="ar"/>
        </w:rPr>
        <w:t>打造</w:t>
      </w:r>
      <w:r>
        <w:rPr>
          <w:rFonts w:hint="eastAsia" w:ascii="Times New Roman" w:hAnsi="Times New Roman" w:eastAsia="仿宋_GB2312" w:cs="Times New Roman"/>
          <w:kern w:val="0"/>
          <w:sz w:val="32"/>
          <w:szCs w:val="32"/>
          <w:lang w:bidi="ar"/>
        </w:rPr>
        <w:t>融入</w:t>
      </w:r>
      <w:r>
        <w:rPr>
          <w:rFonts w:ascii="Times New Roman" w:hAnsi="Times New Roman" w:eastAsia="仿宋_GB2312" w:cs="Times New Roman"/>
          <w:kern w:val="0"/>
          <w:sz w:val="32"/>
          <w:szCs w:val="32"/>
          <w:lang w:bidi="ar"/>
        </w:rPr>
        <w:t>生态度假的高端民宿集群。</w:t>
      </w:r>
    </w:p>
    <w:p w14:paraId="3FD8A177">
      <w:pPr>
        <w:widowControl/>
        <w:spacing w:line="570" w:lineRule="exact"/>
        <w:ind w:firstLine="618" w:firstLineChars="200"/>
        <w:rPr>
          <w:rFonts w:ascii="Times New Roman" w:hAnsi="Times New Roman" w:eastAsia="仿宋_GB2312" w:cs="Times New Roman"/>
          <w:kern w:val="0"/>
          <w:sz w:val="32"/>
          <w:szCs w:val="32"/>
          <w:lang w:bidi="ar"/>
        </w:rPr>
      </w:pPr>
      <w:r>
        <w:rPr>
          <w:rFonts w:ascii="Times New Roman" w:hAnsi="Times New Roman" w:eastAsia="仿宋_GB2312" w:cs="Times New Roman"/>
          <w:kern w:val="0"/>
          <w:sz w:val="32"/>
          <w:szCs w:val="32"/>
          <w:lang w:bidi="ar"/>
        </w:rPr>
        <w:t>景宿联动发展：全力打造环南昆山—罗浮山县镇村高质量发展引领区的亮点工程，打造最美旅游公路从化示范段。对国道旁的房屋建筑进行外立面改造，优化提升北边山体的林相林分，提高林相景观的层次性。提升良口镇临湖区域的景观绿化率，修复 800 米的森林步道，建设自行车驿站、生态停车场以及黄竹塱彩虹桥驿站。</w:t>
      </w:r>
    </w:p>
    <w:p w14:paraId="7B5F2E22">
      <w:pPr>
        <w:spacing w:line="570" w:lineRule="exact"/>
        <w:ind w:firstLine="618" w:firstLineChars="200"/>
        <w:rPr>
          <w:rFonts w:ascii="Times New Roman" w:hAnsi="Times New Roman" w:eastAsia="仿宋_GB2312" w:cs="Times New Roman"/>
          <w:kern w:val="0"/>
          <w:sz w:val="32"/>
          <w:szCs w:val="32"/>
          <w:lang w:bidi="ar"/>
        </w:rPr>
      </w:pPr>
      <w:r>
        <w:rPr>
          <w:rFonts w:ascii="Times New Roman" w:hAnsi="Times New Roman" w:eastAsia="仿宋_GB2312" w:cs="Times New Roman"/>
          <w:kern w:val="0"/>
          <w:sz w:val="32"/>
          <w:szCs w:val="32"/>
          <w:lang w:bidi="ar"/>
        </w:rPr>
        <w:t>在地文化融入：民宿外部环境营造和内部环境打造可渗入古村文化、岭南文化、农业文化。</w:t>
      </w:r>
    </w:p>
    <w:p w14:paraId="7550006E">
      <w:pPr>
        <w:spacing w:line="570" w:lineRule="exact"/>
        <w:ind w:firstLine="618" w:firstLineChars="200"/>
        <w:rPr>
          <w:rFonts w:ascii="Times New Roman" w:hAnsi="Times New Roman" w:eastAsia="仿宋_GB2312" w:cs="Times New Roman"/>
          <w:sz w:val="32"/>
          <w:szCs w:val="32"/>
        </w:rPr>
      </w:pPr>
      <w:r>
        <w:rPr>
          <w:rFonts w:ascii="Times New Roman" w:hAnsi="Times New Roman" w:eastAsia="仿宋_GB2312" w:cs="Times New Roman"/>
          <w:kern w:val="0"/>
          <w:sz w:val="32"/>
          <w:szCs w:val="32"/>
          <w:lang w:bidi="ar"/>
        </w:rPr>
        <w:t>品牌形象</w:t>
      </w:r>
      <w:r>
        <w:rPr>
          <w:rFonts w:hint="eastAsia" w:ascii="Times New Roman" w:hAnsi="Times New Roman" w:eastAsia="仿宋_GB2312" w:cs="Times New Roman"/>
          <w:kern w:val="0"/>
          <w:sz w:val="32"/>
          <w:szCs w:val="32"/>
          <w:lang w:bidi="ar"/>
        </w:rPr>
        <w:t>定位</w:t>
      </w:r>
      <w:r>
        <w:rPr>
          <w:rFonts w:ascii="Times New Roman" w:hAnsi="Times New Roman" w:eastAsia="仿宋_GB2312" w:cs="Times New Roman"/>
          <w:kern w:val="0"/>
          <w:sz w:val="32"/>
          <w:szCs w:val="32"/>
          <w:lang w:bidi="ar"/>
        </w:rPr>
        <w:t>：</w:t>
      </w:r>
      <w:r>
        <w:rPr>
          <w:rFonts w:hint="eastAsia" w:ascii="Times New Roman" w:hAnsi="Times New Roman" w:eastAsia="仿宋_GB2312" w:cs="Times New Roman"/>
          <w:kern w:val="0"/>
          <w:sz w:val="32"/>
          <w:szCs w:val="32"/>
          <w:lang w:bidi="ar"/>
        </w:rPr>
        <w:t>花园秘境</w:t>
      </w:r>
      <w:r>
        <w:rPr>
          <w:rFonts w:ascii="Times New Roman" w:hAnsi="Times New Roman" w:eastAsia="仿宋_GB2312" w:cs="Times New Roman"/>
          <w:sz w:val="32"/>
          <w:szCs w:val="32"/>
        </w:rPr>
        <w:t>。</w:t>
      </w:r>
    </w:p>
    <w:p w14:paraId="52E1DFF1">
      <w:pPr>
        <w:spacing w:line="570" w:lineRule="exact"/>
        <w:outlineLvl w:val="2"/>
        <w:rPr>
          <w:rFonts w:ascii="Times New Roman" w:hAnsi="Times New Roman" w:eastAsia="仿宋_GB2312" w:cs="Times New Roman"/>
          <w:kern w:val="0"/>
          <w:sz w:val="32"/>
          <w:szCs w:val="32"/>
          <w:lang w:bidi="ar"/>
        </w:rPr>
      </w:pPr>
      <w:r>
        <w:rPr>
          <w:rFonts w:ascii="Times New Roman" w:hAnsi="Times New Roman" w:eastAsia="仿宋_GB2312" w:cs="Times New Roman"/>
          <w:kern w:val="0"/>
          <w:sz w:val="32"/>
          <w:szCs w:val="32"/>
          <w:lang w:bidi="ar"/>
        </w:rPr>
        <w:t xml:space="preserve">    </w:t>
      </w:r>
      <w:bookmarkStart w:id="101" w:name="_Toc31327"/>
      <w:bookmarkStart w:id="102" w:name="_Toc7468"/>
      <w:bookmarkStart w:id="103" w:name="_Toc7641"/>
      <w:bookmarkStart w:id="104" w:name="_Toc25835"/>
      <w:r>
        <w:rPr>
          <w:rFonts w:ascii="Times New Roman" w:hAnsi="Times New Roman" w:eastAsia="仿宋_GB2312" w:cs="Times New Roman"/>
          <w:kern w:val="0"/>
          <w:sz w:val="32"/>
          <w:szCs w:val="32"/>
          <w:lang w:bidi="ar"/>
        </w:rPr>
        <w:t>6.花都环王子山民宿集聚区</w:t>
      </w:r>
      <w:bookmarkEnd w:id="101"/>
      <w:bookmarkEnd w:id="102"/>
      <w:bookmarkEnd w:id="103"/>
      <w:bookmarkEnd w:id="104"/>
    </w:p>
    <w:p w14:paraId="0AEBC6A7">
      <w:pPr>
        <w:spacing w:line="570" w:lineRule="exact"/>
        <w:ind w:firstLine="618" w:firstLineChars="200"/>
        <w:rPr>
          <w:rFonts w:ascii="Times New Roman" w:hAnsi="Times New Roman" w:eastAsia="仿宋_GB2312" w:cs="Times New Roman"/>
          <w:color w:val="000000"/>
          <w:kern w:val="0"/>
          <w:sz w:val="32"/>
          <w:szCs w:val="32"/>
          <w:lang w:bidi="ar"/>
        </w:rPr>
      </w:pPr>
      <w:r>
        <w:rPr>
          <w:rFonts w:ascii="Times New Roman" w:hAnsi="Times New Roman" w:eastAsia="仿宋_GB2312" w:cs="Times New Roman"/>
          <w:color w:val="000000"/>
          <w:kern w:val="0"/>
          <w:sz w:val="32"/>
          <w:szCs w:val="32"/>
          <w:lang w:bidi="ar"/>
        </w:rPr>
        <w:t>规划范围：以王子山为核心，涵盖梯面镇西坑村、红山村、横坑村、埔岭村、联民村、五联村等，联动周边区域，规划面积约40平方公里，建成花都环王子山民宿集聚区。</w:t>
      </w:r>
      <w:r>
        <w:rPr>
          <w:rFonts w:ascii="Times New Roman" w:hAnsi="Times New Roman" w:eastAsia="仿宋_GB2312" w:cs="Times New Roman"/>
          <w:sz w:val="32"/>
          <w:szCs w:val="32"/>
        </w:rPr>
        <w:t>（图13、图14）</w:t>
      </w:r>
      <w:r>
        <w:rPr>
          <w:rFonts w:ascii="Times New Roman" w:hAnsi="Times New Roman" w:eastAsia="仿宋_GB2312" w:cs="Times New Roman"/>
          <w:color w:val="000000"/>
          <w:kern w:val="0"/>
          <w:sz w:val="32"/>
          <w:szCs w:val="32"/>
          <w:lang w:bidi="ar"/>
        </w:rPr>
        <w:t>。</w:t>
      </w:r>
    </w:p>
    <w:p w14:paraId="797743DF">
      <w:pPr>
        <w:widowControl/>
        <w:spacing w:line="360" w:lineRule="auto"/>
        <w:jc w:val="center"/>
        <w:rPr>
          <w:rFonts w:hint="eastAsia" w:ascii="仿宋" w:hAnsi="仿宋" w:eastAsia="仿宋" w:cs="仿宋"/>
          <w:b/>
          <w:bCs/>
          <w:color w:val="000000"/>
          <w:kern w:val="0"/>
          <w:sz w:val="32"/>
          <w:szCs w:val="32"/>
          <w:lang w:bidi="ar"/>
        </w:rPr>
      </w:pPr>
      <w:r>
        <w:rPr>
          <w:rFonts w:hint="eastAsia" w:ascii="仿宋" w:hAnsi="仿宋" w:eastAsia="仿宋" w:cs="仿宋"/>
          <w:b/>
          <w:bCs/>
          <w:color w:val="000000"/>
          <w:kern w:val="0"/>
          <w:sz w:val="32"/>
          <w:szCs w:val="32"/>
          <w:lang w:bidi="ar"/>
        </w:rPr>
        <w:drawing>
          <wp:inline distT="0" distB="0" distL="0" distR="0">
            <wp:extent cx="4603750" cy="3757295"/>
            <wp:effectExtent l="0" t="0" r="6350" b="0"/>
            <wp:docPr id="1503232603" name="图片 10" descr="民宿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232603" name="图片 10" descr="民宿2"/>
                    <pic:cNvPicPr>
                      <a:picLocks noChangeAspect="1" noChangeArrowheads="1"/>
                    </pic:cNvPicPr>
                  </pic:nvPicPr>
                  <pic:blipFill>
                    <a:blip r:embed="rId23" cstate="print">
                      <a:extLst>
                        <a:ext uri="{28A0092B-C50C-407E-A947-70E740481C1C}">
                          <a14:useLocalDpi xmlns:a14="http://schemas.microsoft.com/office/drawing/2010/main" val="0"/>
                        </a:ext>
                      </a:extLst>
                    </a:blip>
                    <a:srcRect l="5711" t="5956" r="9499" b="4689"/>
                    <a:stretch>
                      <a:fillRect/>
                    </a:stretch>
                  </pic:blipFill>
                  <pic:spPr>
                    <a:xfrm>
                      <a:off x="0" y="0"/>
                      <a:ext cx="4610895" cy="3763088"/>
                    </a:xfrm>
                    <a:prstGeom prst="rect">
                      <a:avLst/>
                    </a:prstGeom>
                    <a:noFill/>
                    <a:ln>
                      <a:noFill/>
                    </a:ln>
                    <a:effectLst/>
                  </pic:spPr>
                </pic:pic>
              </a:graphicData>
            </a:graphic>
          </wp:inline>
        </w:drawing>
      </w:r>
    </w:p>
    <w:p w14:paraId="4B38FA14">
      <w:pPr>
        <w:widowControl/>
        <w:spacing w:line="640" w:lineRule="exact"/>
        <w:jc w:val="center"/>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图13 花都环王子山民宿集聚区区位</w:t>
      </w:r>
    </w:p>
    <w:p w14:paraId="1DA7B6E6">
      <w:pPr>
        <w:widowControl/>
        <w:spacing w:line="360" w:lineRule="auto"/>
        <w:jc w:val="center"/>
        <w:rPr>
          <w:rFonts w:hint="eastAsia" w:ascii="仿宋" w:hAnsi="仿宋" w:eastAsia="仿宋" w:cs="仿宋"/>
          <w:b/>
          <w:bCs/>
          <w:color w:val="000000"/>
          <w:kern w:val="0"/>
          <w:sz w:val="32"/>
          <w:szCs w:val="32"/>
          <w:lang w:bidi="ar"/>
        </w:rPr>
      </w:pPr>
      <w:r>
        <w:rPr>
          <w:rFonts w:hint="eastAsia" w:ascii="仿宋" w:hAnsi="仿宋" w:eastAsia="仿宋" w:cs="仿宋"/>
          <w:b/>
          <w:bCs/>
          <w:color w:val="000000"/>
          <w:kern w:val="0"/>
          <w:sz w:val="32"/>
          <w:szCs w:val="32"/>
          <w:lang w:bidi="ar"/>
        </w:rPr>
        <w:drawing>
          <wp:inline distT="0" distB="0" distL="0" distR="0">
            <wp:extent cx="3995420" cy="3303270"/>
            <wp:effectExtent l="0" t="0" r="5080" b="0"/>
            <wp:docPr id="1472665811" name="图片 9" descr="90787871a53727f8856a6d7888dd3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665811" name="图片 9" descr="90787871a53727f8856a6d7888dd38b"/>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999190" cy="3306488"/>
                    </a:xfrm>
                    <a:prstGeom prst="rect">
                      <a:avLst/>
                    </a:prstGeom>
                    <a:noFill/>
                    <a:ln>
                      <a:noFill/>
                    </a:ln>
                    <a:effectLst/>
                  </pic:spPr>
                </pic:pic>
              </a:graphicData>
            </a:graphic>
          </wp:inline>
        </w:drawing>
      </w:r>
    </w:p>
    <w:p w14:paraId="1E847001">
      <w:pPr>
        <w:widowControl/>
        <w:spacing w:line="640" w:lineRule="exact"/>
        <w:jc w:val="center"/>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图14 花都环王子山民宿集聚区规划建设范围</w:t>
      </w:r>
    </w:p>
    <w:p w14:paraId="4E0E28E3">
      <w:pPr>
        <w:widowControl/>
        <w:spacing w:line="570" w:lineRule="exact"/>
        <w:ind w:firstLine="618" w:firstLineChars="200"/>
        <w:rPr>
          <w:rFonts w:ascii="Times New Roman" w:hAnsi="Times New Roman" w:eastAsia="仿宋_GB2312" w:cs="Times New Roman"/>
          <w:color w:val="000000"/>
          <w:kern w:val="0"/>
          <w:sz w:val="32"/>
          <w:szCs w:val="32"/>
          <w:lang w:bidi="ar"/>
        </w:rPr>
      </w:pPr>
      <w:r>
        <w:rPr>
          <w:rFonts w:hint="eastAsia" w:ascii="Times New Roman" w:hAnsi="Times New Roman" w:eastAsia="仿宋_GB2312" w:cs="Times New Roman"/>
          <w:color w:val="000000"/>
          <w:kern w:val="0"/>
          <w:sz w:val="32"/>
          <w:szCs w:val="32"/>
          <w:lang w:bidi="ar"/>
        </w:rPr>
        <w:t>发展</w:t>
      </w:r>
      <w:r>
        <w:rPr>
          <w:rFonts w:ascii="Times New Roman" w:hAnsi="Times New Roman" w:eastAsia="仿宋_GB2312" w:cs="Times New Roman"/>
          <w:color w:val="000000"/>
          <w:kern w:val="0"/>
          <w:sz w:val="32"/>
          <w:szCs w:val="32"/>
          <w:lang w:bidi="ar"/>
        </w:rPr>
        <w:t>现状：规划区已</w:t>
      </w:r>
      <w:r>
        <w:rPr>
          <w:rFonts w:hint="eastAsia" w:ascii="Times New Roman" w:hAnsi="Times New Roman" w:eastAsia="仿宋_GB2312" w:cs="Times New Roman"/>
          <w:color w:val="000000"/>
          <w:kern w:val="0"/>
          <w:sz w:val="32"/>
          <w:szCs w:val="32"/>
          <w:lang w:bidi="ar"/>
        </w:rPr>
        <w:t>建</w:t>
      </w:r>
      <w:r>
        <w:rPr>
          <w:rFonts w:ascii="Times New Roman" w:hAnsi="Times New Roman" w:eastAsia="仿宋_GB2312" w:cs="Times New Roman"/>
          <w:color w:val="000000"/>
          <w:kern w:val="0"/>
          <w:sz w:val="32"/>
          <w:szCs w:val="32"/>
          <w:lang w:bidi="ar"/>
        </w:rPr>
        <w:t>有和在建爱树</w:t>
      </w:r>
      <w:r>
        <w:rPr>
          <w:rFonts w:hint="eastAsia" w:ascii="汉仪大黑简" w:hAnsi="汉仪大黑简" w:eastAsia="汉仪大黑简" w:cs="汉仪大黑简"/>
          <w:color w:val="000000"/>
          <w:kern w:val="0"/>
          <w:sz w:val="32"/>
          <w:szCs w:val="32"/>
          <w:lang w:bidi="ar"/>
        </w:rPr>
        <w:t>·</w:t>
      </w:r>
      <w:r>
        <w:rPr>
          <w:rFonts w:ascii="Times New Roman" w:hAnsi="Times New Roman" w:eastAsia="仿宋_GB2312" w:cs="Times New Roman"/>
          <w:color w:val="000000"/>
          <w:kern w:val="0"/>
          <w:sz w:val="32"/>
          <w:szCs w:val="32"/>
          <w:lang w:bidi="ar"/>
        </w:rPr>
        <w:t>蝶的森林民宿、蝶舍民宿、田心小院民宿、红山乡村酒店、意境庄园等9家乡村民宿（酒店）。</w:t>
      </w:r>
      <w:r>
        <w:rPr>
          <w:rFonts w:ascii="Times New Roman" w:hAnsi="Times New Roman" w:eastAsia="仿宋_GB2312" w:cs="Times New Roman"/>
          <w:color w:val="000000" w:themeColor="text1"/>
          <w:kern w:val="0"/>
          <w:sz w:val="32"/>
          <w:szCs w:val="32"/>
          <w:lang w:bidi="ar"/>
          <w14:textFill>
            <w14:solidFill>
              <w14:schemeClr w14:val="tx1"/>
            </w14:solidFill>
          </w14:textFill>
        </w:rPr>
        <w:t>连接规划区</w:t>
      </w:r>
      <w:r>
        <w:rPr>
          <w:rFonts w:hint="eastAsia" w:ascii="Times New Roman" w:hAnsi="Times New Roman" w:eastAsia="仿宋_GB2312" w:cs="Times New Roman"/>
          <w:color w:val="000000" w:themeColor="text1"/>
          <w:kern w:val="0"/>
          <w:sz w:val="32"/>
          <w:szCs w:val="32"/>
          <w:lang w:eastAsia="zh-CN" w:bidi="ar"/>
          <w14:textFill>
            <w14:solidFill>
              <w14:schemeClr w14:val="tx1"/>
            </w14:solidFill>
          </w14:textFill>
        </w:rPr>
        <w:t>的</w:t>
      </w:r>
      <w:r>
        <w:rPr>
          <w:rFonts w:ascii="Times New Roman" w:hAnsi="Times New Roman" w:eastAsia="仿宋_GB2312" w:cs="Times New Roman"/>
          <w:color w:val="000000" w:themeColor="text1"/>
          <w:kern w:val="0"/>
          <w:sz w:val="32"/>
          <w:szCs w:val="32"/>
          <w:lang w:bidi="ar"/>
          <w14:textFill>
            <w14:solidFill>
              <w14:schemeClr w14:val="tx1"/>
            </w14:solidFill>
          </w14:textFill>
        </w:rPr>
        <w:t>环山主干道交通较</w:t>
      </w:r>
      <w:r>
        <w:rPr>
          <w:rFonts w:hint="eastAsia" w:ascii="Times New Roman" w:hAnsi="Times New Roman" w:eastAsia="仿宋_GB2312" w:cs="Times New Roman"/>
          <w:color w:val="000000" w:themeColor="text1"/>
          <w:kern w:val="0"/>
          <w:sz w:val="32"/>
          <w:szCs w:val="32"/>
          <w:lang w:eastAsia="zh-CN" w:bidi="ar"/>
          <w14:textFill>
            <w14:solidFill>
              <w14:schemeClr w14:val="tx1"/>
            </w14:solidFill>
          </w14:textFill>
        </w:rPr>
        <w:t>为</w:t>
      </w:r>
      <w:r>
        <w:rPr>
          <w:rFonts w:ascii="Times New Roman" w:hAnsi="Times New Roman" w:eastAsia="仿宋_GB2312" w:cs="Times New Roman"/>
          <w:color w:val="000000" w:themeColor="text1"/>
          <w:kern w:val="0"/>
          <w:sz w:val="32"/>
          <w:szCs w:val="32"/>
          <w:lang w:bidi="ar"/>
          <w14:textFill>
            <w14:solidFill>
              <w14:schemeClr w14:val="tx1"/>
            </w14:solidFill>
          </w14:textFill>
        </w:rPr>
        <w:t>完善</w:t>
      </w:r>
      <w:r>
        <w:rPr>
          <w:rFonts w:ascii="Times New Roman" w:hAnsi="Times New Roman" w:eastAsia="仿宋_GB2312" w:cs="Times New Roman"/>
          <w:color w:val="000000"/>
          <w:kern w:val="0"/>
          <w:sz w:val="32"/>
          <w:szCs w:val="32"/>
          <w:lang w:bidi="ar"/>
        </w:rPr>
        <w:t>，各村内部交通道路路况一般，各乡村民宿（酒店）有规模较小停车场，生态停车场环境条件较好，民宿标识系统需完善提升。集聚区民宿主题特色需进一步凸显。</w:t>
      </w:r>
    </w:p>
    <w:p w14:paraId="649A41A8">
      <w:pPr>
        <w:widowControl/>
        <w:spacing w:line="570" w:lineRule="exact"/>
        <w:ind w:firstLine="618" w:firstLineChars="200"/>
        <w:jc w:val="left"/>
        <w:rPr>
          <w:rFonts w:ascii="Times New Roman" w:hAnsi="Times New Roman" w:eastAsia="仿宋_GB2312" w:cs="Times New Roman"/>
          <w:color w:val="000000"/>
          <w:kern w:val="0"/>
          <w:sz w:val="32"/>
          <w:szCs w:val="32"/>
          <w:lang w:bidi="ar"/>
        </w:rPr>
      </w:pPr>
      <w:r>
        <w:rPr>
          <w:rFonts w:ascii="Times New Roman" w:hAnsi="Times New Roman" w:eastAsia="仿宋_GB2312" w:cs="Times New Roman"/>
          <w:color w:val="000000"/>
          <w:kern w:val="0"/>
          <w:sz w:val="32"/>
          <w:szCs w:val="32"/>
          <w:lang w:bidi="ar"/>
        </w:rPr>
        <w:t>打造提升规划：</w:t>
      </w:r>
      <w:r>
        <w:rPr>
          <w:rFonts w:hint="eastAsia" w:ascii="Times New Roman" w:hAnsi="Times New Roman" w:eastAsia="仿宋_GB2312" w:cs="Times New Roman"/>
          <w:color w:val="000000"/>
          <w:kern w:val="0"/>
          <w:sz w:val="32"/>
          <w:szCs w:val="32"/>
          <w:lang w:eastAsia="zh-CN" w:bidi="ar"/>
        </w:rPr>
        <w:t>继</w:t>
      </w:r>
      <w:r>
        <w:rPr>
          <w:rFonts w:hint="eastAsia" w:ascii="Times New Roman" w:hAnsi="Times New Roman" w:eastAsia="仿宋_GB2312" w:cs="Times New Roman"/>
          <w:color w:val="000000"/>
          <w:kern w:val="0"/>
          <w:sz w:val="32"/>
          <w:szCs w:val="32"/>
          <w:lang w:bidi="ar"/>
        </w:rPr>
        <w:t>续推进</w:t>
      </w:r>
      <w:r>
        <w:rPr>
          <w:rFonts w:ascii="Times New Roman" w:hAnsi="Times New Roman" w:eastAsia="仿宋_GB2312" w:cs="Times New Roman"/>
          <w:color w:val="000000"/>
          <w:kern w:val="0"/>
          <w:sz w:val="32"/>
          <w:szCs w:val="32"/>
          <w:lang w:bidi="ar"/>
        </w:rPr>
        <w:t>梯面五环步道建设，</w:t>
      </w:r>
      <w:r>
        <w:rPr>
          <w:rFonts w:hint="eastAsia" w:ascii="Times New Roman" w:hAnsi="Times New Roman" w:eastAsia="仿宋_GB2312" w:cs="Times New Roman"/>
          <w:color w:val="000000"/>
          <w:kern w:val="0"/>
          <w:sz w:val="32"/>
          <w:szCs w:val="32"/>
          <w:lang w:bidi="ar"/>
        </w:rPr>
        <w:t>推动花清路改造工程项目建设，连接王子山和清远长隆，为集聚区发展营造良好外部环境</w:t>
      </w:r>
      <w:r>
        <w:rPr>
          <w:rFonts w:ascii="Times New Roman" w:hAnsi="Times New Roman" w:eastAsia="仿宋_GB2312" w:cs="Times New Roman"/>
          <w:color w:val="000000"/>
          <w:kern w:val="0"/>
          <w:sz w:val="32"/>
          <w:szCs w:val="32"/>
          <w:lang w:bidi="ar"/>
        </w:rPr>
        <w:t>。</w:t>
      </w:r>
    </w:p>
    <w:p w14:paraId="4225095A">
      <w:pPr>
        <w:widowControl/>
        <w:spacing w:line="570" w:lineRule="exact"/>
        <w:ind w:firstLine="618" w:firstLineChars="200"/>
        <w:jc w:val="left"/>
        <w:rPr>
          <w:rFonts w:ascii="Times New Roman" w:hAnsi="Times New Roman" w:eastAsia="仿宋_GB2312" w:cs="Times New Roman"/>
          <w:color w:val="000000"/>
          <w:kern w:val="0"/>
          <w:sz w:val="32"/>
          <w:szCs w:val="32"/>
          <w:lang w:bidi="ar"/>
        </w:rPr>
      </w:pPr>
      <w:r>
        <w:rPr>
          <w:rFonts w:ascii="Times New Roman" w:hAnsi="Times New Roman" w:eastAsia="仿宋_GB2312" w:cs="Times New Roman"/>
          <w:color w:val="000000"/>
          <w:kern w:val="0"/>
          <w:sz w:val="32"/>
          <w:szCs w:val="32"/>
          <w:lang w:bidi="ar"/>
        </w:rPr>
        <w:t>景宿联动发展：充分</w:t>
      </w:r>
      <w:r>
        <w:rPr>
          <w:rFonts w:hint="eastAsia" w:ascii="Times New Roman" w:hAnsi="Times New Roman" w:eastAsia="仿宋_GB2312" w:cs="Times New Roman"/>
          <w:color w:val="000000"/>
          <w:kern w:val="0"/>
          <w:sz w:val="32"/>
          <w:szCs w:val="32"/>
          <w:lang w:bidi="ar"/>
        </w:rPr>
        <w:t>利用</w:t>
      </w:r>
      <w:r>
        <w:rPr>
          <w:rFonts w:ascii="Times New Roman" w:hAnsi="Times New Roman" w:eastAsia="仿宋_GB2312" w:cs="Times New Roman"/>
          <w:color w:val="000000"/>
          <w:kern w:val="0"/>
          <w:sz w:val="32"/>
          <w:szCs w:val="32"/>
          <w:lang w:bidi="ar"/>
        </w:rPr>
        <w:t>清远长隆的辐射力，以全域旅游发展为抓手，建设</w:t>
      </w:r>
      <w:r>
        <w:rPr>
          <w:rFonts w:hint="eastAsia" w:ascii="Times New Roman" w:hAnsi="Times New Roman" w:eastAsia="仿宋_GB2312" w:cs="Times New Roman"/>
          <w:color w:val="000000"/>
          <w:kern w:val="0"/>
          <w:sz w:val="32"/>
          <w:szCs w:val="32"/>
          <w:lang w:bidi="ar"/>
        </w:rPr>
        <w:t>“</w:t>
      </w:r>
      <w:r>
        <w:rPr>
          <w:rFonts w:ascii="Times New Roman" w:hAnsi="Times New Roman" w:eastAsia="仿宋_GB2312" w:cs="Times New Roman"/>
          <w:color w:val="000000"/>
          <w:kern w:val="0"/>
          <w:sz w:val="32"/>
          <w:szCs w:val="32"/>
          <w:lang w:bidi="ar"/>
        </w:rPr>
        <w:t>乡遇梯面</w:t>
      </w:r>
      <w:r>
        <w:rPr>
          <w:rFonts w:hint="eastAsia" w:ascii="Times New Roman" w:hAnsi="Times New Roman" w:eastAsia="仿宋_GB2312" w:cs="Times New Roman"/>
          <w:color w:val="000000"/>
          <w:kern w:val="0"/>
          <w:sz w:val="32"/>
          <w:szCs w:val="32"/>
          <w:lang w:bidi="ar"/>
        </w:rPr>
        <w:t>”</w:t>
      </w:r>
      <w:r>
        <w:rPr>
          <w:rFonts w:ascii="Times New Roman" w:hAnsi="Times New Roman" w:eastAsia="仿宋_GB2312" w:cs="Times New Roman"/>
          <w:color w:val="000000"/>
          <w:kern w:val="0"/>
          <w:sz w:val="32"/>
          <w:szCs w:val="32"/>
          <w:lang w:bidi="ar"/>
        </w:rPr>
        <w:t>五环步道，</w:t>
      </w:r>
      <w:r>
        <w:rPr>
          <w:rFonts w:hint="eastAsia" w:ascii="Times New Roman" w:hAnsi="Times New Roman" w:eastAsia="仿宋_GB2312" w:cs="Times New Roman"/>
          <w:color w:val="000000"/>
          <w:kern w:val="0"/>
          <w:sz w:val="32"/>
          <w:szCs w:val="32"/>
          <w:lang w:bidi="ar"/>
        </w:rPr>
        <w:t>整合</w:t>
      </w:r>
      <w:r>
        <w:rPr>
          <w:rFonts w:ascii="Times New Roman" w:hAnsi="Times New Roman" w:eastAsia="仿宋_GB2312" w:cs="Times New Roman"/>
          <w:color w:val="000000"/>
          <w:kern w:val="0"/>
          <w:sz w:val="32"/>
          <w:szCs w:val="32"/>
          <w:lang w:bidi="ar"/>
        </w:rPr>
        <w:t>集聚区内王子山森林公园、蝴蝶谷生态旅游区、红山村、一线天、高百丈风景区等生态旅游资源，</w:t>
      </w:r>
      <w:r>
        <w:rPr>
          <w:rFonts w:hint="eastAsia" w:ascii="Times New Roman" w:hAnsi="Times New Roman" w:eastAsia="仿宋_GB2312" w:cs="Times New Roman"/>
          <w:color w:val="000000"/>
          <w:kern w:val="0"/>
          <w:sz w:val="32"/>
          <w:szCs w:val="32"/>
          <w:lang w:bidi="ar"/>
        </w:rPr>
        <w:t>充分发挥花都特色冰雪优势，结合</w:t>
      </w:r>
      <w:r>
        <w:rPr>
          <w:rFonts w:ascii="Times New Roman" w:hAnsi="Times New Roman" w:eastAsia="仿宋_GB2312" w:cs="Times New Roman"/>
          <w:color w:val="000000"/>
          <w:kern w:val="0"/>
          <w:sz w:val="32"/>
          <w:szCs w:val="32"/>
          <w:lang w:bidi="ar"/>
        </w:rPr>
        <w:t>油菜花节、骑行、徒步</w:t>
      </w:r>
      <w:r>
        <w:rPr>
          <w:rFonts w:hint="eastAsia" w:ascii="Times New Roman" w:hAnsi="Times New Roman" w:eastAsia="仿宋_GB2312" w:cs="Times New Roman"/>
          <w:color w:val="000000"/>
          <w:kern w:val="0"/>
          <w:sz w:val="32"/>
          <w:szCs w:val="32"/>
          <w:lang w:bidi="ar"/>
        </w:rPr>
        <w:t>、跳绳</w:t>
      </w:r>
      <w:r>
        <w:rPr>
          <w:rFonts w:ascii="Times New Roman" w:hAnsi="Times New Roman" w:eastAsia="仿宋_GB2312" w:cs="Times New Roman"/>
          <w:color w:val="000000"/>
          <w:kern w:val="0"/>
          <w:sz w:val="32"/>
          <w:szCs w:val="32"/>
          <w:lang w:bidi="ar"/>
        </w:rPr>
        <w:t>等文化体育活动，通过</w:t>
      </w:r>
      <w:r>
        <w:rPr>
          <w:rFonts w:hint="eastAsia" w:ascii="Times New Roman" w:hAnsi="Times New Roman" w:eastAsia="仿宋_GB2312" w:cs="Times New Roman"/>
          <w:color w:val="000000"/>
          <w:kern w:val="0"/>
          <w:sz w:val="32"/>
          <w:szCs w:val="32"/>
          <w:lang w:eastAsia="zh-CN" w:bidi="ar"/>
        </w:rPr>
        <w:t>“</w:t>
      </w:r>
      <w:r>
        <w:rPr>
          <w:rFonts w:ascii="Times New Roman" w:hAnsi="Times New Roman" w:eastAsia="仿宋_GB2312" w:cs="Times New Roman"/>
          <w:color w:val="000000"/>
          <w:kern w:val="0"/>
          <w:sz w:val="32"/>
          <w:szCs w:val="32"/>
          <w:lang w:bidi="ar"/>
        </w:rPr>
        <w:t>赛事+’</w:t>
      </w:r>
      <w:r>
        <w:rPr>
          <w:rFonts w:hint="eastAsia" w:ascii="Times New Roman" w:hAnsi="Times New Roman" w:eastAsia="仿宋_GB2312" w:cs="Times New Roman"/>
          <w:color w:val="000000"/>
          <w:kern w:val="0"/>
          <w:sz w:val="32"/>
          <w:szCs w:val="32"/>
          <w:lang w:eastAsia="zh-CN" w:bidi="ar"/>
        </w:rPr>
        <w:t>”“</w:t>
      </w:r>
      <w:r>
        <w:rPr>
          <w:rFonts w:hint="eastAsia" w:ascii="Times New Roman" w:hAnsi="Times New Roman" w:eastAsia="仿宋_GB2312" w:cs="Times New Roman"/>
          <w:color w:val="000000"/>
          <w:kern w:val="0"/>
          <w:sz w:val="32"/>
          <w:szCs w:val="32"/>
          <w:lang w:bidi="ar"/>
        </w:rPr>
        <w:t>节事</w:t>
      </w:r>
      <w:r>
        <w:rPr>
          <w:rFonts w:ascii="Times New Roman" w:hAnsi="Times New Roman" w:eastAsia="仿宋_GB2312" w:cs="Times New Roman"/>
          <w:color w:val="000000"/>
          <w:kern w:val="0"/>
          <w:sz w:val="32"/>
          <w:szCs w:val="32"/>
          <w:lang w:bidi="ar"/>
        </w:rPr>
        <w:t>+</w:t>
      </w:r>
      <w:r>
        <w:rPr>
          <w:rFonts w:hint="eastAsia" w:ascii="Times New Roman" w:hAnsi="Times New Roman" w:eastAsia="仿宋_GB2312" w:cs="Times New Roman"/>
          <w:color w:val="000000"/>
          <w:kern w:val="0"/>
          <w:sz w:val="32"/>
          <w:szCs w:val="32"/>
          <w:lang w:eastAsia="zh-CN" w:bidi="ar"/>
        </w:rPr>
        <w:t>”</w:t>
      </w:r>
      <w:r>
        <w:rPr>
          <w:rFonts w:ascii="Times New Roman" w:hAnsi="Times New Roman" w:eastAsia="仿宋_GB2312" w:cs="Times New Roman"/>
          <w:color w:val="000000"/>
          <w:kern w:val="0"/>
          <w:sz w:val="32"/>
          <w:szCs w:val="32"/>
          <w:lang w:bidi="ar"/>
        </w:rPr>
        <w:t>联合推介、联动宣传，共享客源，实现共同发展。</w:t>
      </w:r>
    </w:p>
    <w:p w14:paraId="479C7634">
      <w:pPr>
        <w:spacing w:line="570" w:lineRule="exact"/>
        <w:ind w:firstLine="618" w:firstLineChars="200"/>
        <w:rPr>
          <w:rFonts w:ascii="Times New Roman" w:hAnsi="Times New Roman" w:eastAsia="仿宋_GB2312" w:cs="Times New Roman"/>
          <w:color w:val="000000"/>
          <w:kern w:val="0"/>
          <w:sz w:val="32"/>
          <w:szCs w:val="32"/>
          <w:lang w:bidi="ar"/>
        </w:rPr>
      </w:pPr>
      <w:r>
        <w:rPr>
          <w:rFonts w:ascii="Times New Roman" w:hAnsi="Times New Roman" w:eastAsia="仿宋_GB2312" w:cs="Times New Roman"/>
          <w:color w:val="000000"/>
          <w:kern w:val="0"/>
          <w:sz w:val="32"/>
          <w:szCs w:val="32"/>
          <w:lang w:bidi="ar"/>
        </w:rPr>
        <w:t>在地文化融入：民宿外部环境营造和内部环境打造可渗入客家文化、非遗文化、醒狮、粤剧等。</w:t>
      </w:r>
    </w:p>
    <w:p w14:paraId="7BF51F22">
      <w:pPr>
        <w:spacing w:line="570" w:lineRule="exact"/>
        <w:rPr>
          <w:rFonts w:ascii="Times New Roman" w:hAnsi="Times New Roman" w:eastAsia="仿宋_GB2312" w:cs="Times New Roman"/>
          <w:color w:val="000000"/>
          <w:kern w:val="0"/>
          <w:sz w:val="32"/>
          <w:szCs w:val="32"/>
          <w:lang w:bidi="ar"/>
        </w:rPr>
      </w:pPr>
      <w:r>
        <w:rPr>
          <w:rFonts w:ascii="Times New Roman" w:hAnsi="Times New Roman" w:eastAsia="仿宋_GB2312" w:cs="Times New Roman"/>
          <w:color w:val="000000"/>
          <w:kern w:val="0"/>
          <w:sz w:val="32"/>
          <w:szCs w:val="32"/>
          <w:lang w:bidi="ar"/>
        </w:rPr>
        <w:t xml:space="preserve">    品牌形象</w:t>
      </w:r>
      <w:r>
        <w:rPr>
          <w:rFonts w:hint="eastAsia" w:ascii="Times New Roman" w:hAnsi="Times New Roman" w:eastAsia="仿宋_GB2312" w:cs="Times New Roman"/>
          <w:color w:val="000000"/>
          <w:kern w:val="0"/>
          <w:sz w:val="32"/>
          <w:szCs w:val="32"/>
          <w:lang w:bidi="ar"/>
        </w:rPr>
        <w:t>定位</w:t>
      </w:r>
      <w:r>
        <w:rPr>
          <w:rFonts w:ascii="Times New Roman" w:hAnsi="Times New Roman" w:eastAsia="仿宋_GB2312" w:cs="Times New Roman"/>
          <w:color w:val="000000"/>
          <w:kern w:val="0"/>
          <w:sz w:val="32"/>
          <w:szCs w:val="32"/>
          <w:lang w:bidi="ar"/>
        </w:rPr>
        <w:t>：</w:t>
      </w:r>
      <w:r>
        <w:rPr>
          <w:rFonts w:hint="eastAsia" w:ascii="Times New Roman" w:hAnsi="Times New Roman" w:eastAsia="仿宋_GB2312" w:cs="Times New Roman"/>
          <w:color w:val="auto"/>
          <w:kern w:val="0"/>
          <w:sz w:val="32"/>
          <w:szCs w:val="32"/>
          <w:lang w:bidi="ar"/>
        </w:rPr>
        <w:t>王子山上，</w:t>
      </w:r>
      <w:r>
        <w:rPr>
          <w:rFonts w:hint="eastAsia" w:ascii="Times New Roman" w:hAnsi="Times New Roman" w:eastAsia="仿宋_GB2312" w:cs="Times New Roman"/>
          <w:kern w:val="0"/>
          <w:sz w:val="32"/>
          <w:szCs w:val="32"/>
          <w:lang w:bidi="ar"/>
        </w:rPr>
        <w:t>森林康养</w:t>
      </w:r>
      <w:r>
        <w:rPr>
          <w:rFonts w:ascii="Times New Roman" w:hAnsi="Times New Roman" w:eastAsia="仿宋_GB2312" w:cs="Times New Roman"/>
          <w:color w:val="000000"/>
          <w:kern w:val="0"/>
          <w:sz w:val="32"/>
          <w:szCs w:val="32"/>
          <w:lang w:bidi="ar"/>
        </w:rPr>
        <w:t>。</w:t>
      </w:r>
    </w:p>
    <w:p w14:paraId="133F68C8">
      <w:pPr>
        <w:widowControl/>
        <w:spacing w:line="570" w:lineRule="exact"/>
        <w:ind w:firstLine="618" w:firstLineChars="200"/>
        <w:jc w:val="left"/>
        <w:outlineLvl w:val="2"/>
        <w:rPr>
          <w:rFonts w:ascii="Times New Roman" w:hAnsi="Times New Roman" w:eastAsia="仿宋_GB2312" w:cs="Times New Roman"/>
          <w:color w:val="FF0000"/>
          <w:kern w:val="0"/>
          <w:sz w:val="32"/>
          <w:szCs w:val="32"/>
          <w:lang w:bidi="ar"/>
        </w:rPr>
      </w:pPr>
      <w:bookmarkStart w:id="105" w:name="_Toc30819"/>
      <w:bookmarkStart w:id="106" w:name="_Toc26415"/>
      <w:bookmarkStart w:id="107" w:name="_Toc32470"/>
      <w:bookmarkStart w:id="108" w:name="_Toc11067"/>
      <w:r>
        <w:rPr>
          <w:rFonts w:ascii="Times New Roman" w:hAnsi="Times New Roman" w:eastAsia="仿宋_GB2312" w:cs="Times New Roman"/>
          <w:color w:val="000000"/>
          <w:kern w:val="0"/>
          <w:sz w:val="32"/>
          <w:szCs w:val="32"/>
          <w:lang w:bidi="ar"/>
        </w:rPr>
        <w:t>7.</w:t>
      </w:r>
      <w:r>
        <w:rPr>
          <w:rFonts w:ascii="Times New Roman" w:hAnsi="Times New Roman" w:eastAsia="仿宋_GB2312" w:cs="Times New Roman"/>
          <w:kern w:val="0"/>
          <w:sz w:val="32"/>
          <w:szCs w:val="32"/>
          <w:lang w:bidi="ar"/>
        </w:rPr>
        <w:t>花都花</w:t>
      </w:r>
      <w:r>
        <w:rPr>
          <w:rFonts w:hint="eastAsia" w:ascii="Times New Roman" w:hAnsi="Times New Roman" w:eastAsia="仿宋_GB2312" w:cs="Times New Roman"/>
          <w:kern w:val="0"/>
          <w:sz w:val="32"/>
          <w:szCs w:val="32"/>
          <w:lang w:bidi="ar"/>
        </w:rPr>
        <w:t>样</w:t>
      </w:r>
      <w:r>
        <w:rPr>
          <w:rFonts w:ascii="Times New Roman" w:hAnsi="Times New Roman" w:eastAsia="仿宋_GB2312" w:cs="Times New Roman"/>
          <w:kern w:val="0"/>
          <w:sz w:val="32"/>
          <w:szCs w:val="32"/>
          <w:lang w:bidi="ar"/>
        </w:rPr>
        <w:t>年华民宿集聚区</w:t>
      </w:r>
      <w:bookmarkEnd w:id="105"/>
      <w:bookmarkEnd w:id="106"/>
      <w:bookmarkEnd w:id="107"/>
      <w:bookmarkEnd w:id="108"/>
    </w:p>
    <w:p w14:paraId="3B3ACBFB">
      <w:pPr>
        <w:spacing w:line="570" w:lineRule="exact"/>
        <w:ind w:firstLine="618" w:firstLineChars="200"/>
        <w:jc w:val="left"/>
        <w:rPr>
          <w:rFonts w:ascii="Times New Roman" w:hAnsi="Times New Roman" w:eastAsia="仿宋_GB2312" w:cs="Times New Roman"/>
          <w:kern w:val="0"/>
          <w:sz w:val="32"/>
          <w:szCs w:val="32"/>
          <w:lang w:bidi="ar"/>
        </w:rPr>
      </w:pPr>
      <w:r>
        <w:rPr>
          <w:rFonts w:ascii="Times New Roman" w:hAnsi="Times New Roman" w:eastAsia="仿宋_GB2312" w:cs="Times New Roman"/>
          <w:color w:val="000000"/>
          <w:kern w:val="0"/>
          <w:sz w:val="32"/>
          <w:szCs w:val="32"/>
          <w:lang w:bidi="ar"/>
        </w:rPr>
        <w:t>规划范围：以花漾年华乡村振兴示范带为轴，以</w:t>
      </w:r>
      <w:r>
        <w:rPr>
          <w:rFonts w:hint="eastAsia" w:ascii="Times New Roman" w:hAnsi="Times New Roman" w:eastAsia="仿宋_GB2312" w:cs="Times New Roman"/>
          <w:color w:val="000000"/>
          <w:kern w:val="0"/>
          <w:sz w:val="32"/>
          <w:szCs w:val="32"/>
          <w:lang w:bidi="ar"/>
        </w:rPr>
        <w:t>炭步镇塱头村、赤坭镇</w:t>
      </w:r>
      <w:r>
        <w:rPr>
          <w:rFonts w:ascii="Times New Roman" w:hAnsi="Times New Roman" w:eastAsia="仿宋_GB2312" w:cs="Times New Roman"/>
          <w:color w:val="000000"/>
          <w:kern w:val="0"/>
          <w:sz w:val="32"/>
          <w:szCs w:val="32"/>
          <w:lang w:bidi="ar"/>
        </w:rPr>
        <w:t>竹洞村</w:t>
      </w:r>
      <w:r>
        <w:rPr>
          <w:rFonts w:hint="eastAsia" w:ascii="Times New Roman" w:hAnsi="Times New Roman" w:eastAsia="仿宋_GB2312" w:cs="Times New Roman"/>
          <w:color w:val="000000"/>
          <w:kern w:val="0"/>
          <w:sz w:val="32"/>
          <w:szCs w:val="32"/>
          <w:lang w:bidi="ar"/>
        </w:rPr>
        <w:t>、狮岭镇</w:t>
      </w:r>
      <w:r>
        <w:rPr>
          <w:rFonts w:ascii="Times New Roman" w:hAnsi="Times New Roman" w:eastAsia="仿宋_GB2312" w:cs="Times New Roman"/>
          <w:color w:val="000000"/>
          <w:kern w:val="0"/>
          <w:sz w:val="32"/>
          <w:szCs w:val="32"/>
          <w:lang w:bidi="ar"/>
        </w:rPr>
        <w:t>马岭村为核心区</w:t>
      </w:r>
      <w:r>
        <w:rPr>
          <w:rFonts w:hint="eastAsia" w:ascii="Times New Roman" w:hAnsi="Times New Roman" w:eastAsia="仿宋_GB2312" w:cs="Times New Roman"/>
          <w:color w:val="000000"/>
          <w:kern w:val="0"/>
          <w:sz w:val="32"/>
          <w:szCs w:val="32"/>
          <w:lang w:bidi="ar"/>
        </w:rPr>
        <w:t>，联动</w:t>
      </w:r>
      <w:r>
        <w:rPr>
          <w:rFonts w:ascii="Times New Roman" w:hAnsi="Times New Roman" w:eastAsia="仿宋_GB2312" w:cs="Times New Roman"/>
          <w:color w:val="000000"/>
          <w:kern w:val="0"/>
          <w:sz w:val="32"/>
          <w:szCs w:val="32"/>
          <w:lang w:bidi="ar"/>
        </w:rPr>
        <w:t>联星村、瑞岭村、缠岗村</w:t>
      </w:r>
      <w:r>
        <w:rPr>
          <w:rFonts w:hint="eastAsia" w:ascii="Times New Roman" w:hAnsi="Times New Roman" w:eastAsia="仿宋_GB2312" w:cs="Times New Roman"/>
          <w:color w:val="000000"/>
          <w:kern w:val="0"/>
          <w:sz w:val="32"/>
          <w:szCs w:val="32"/>
          <w:lang w:bidi="ar"/>
        </w:rPr>
        <w:t>、蓝田村等周边区域</w:t>
      </w:r>
      <w:r>
        <w:rPr>
          <w:rFonts w:ascii="Times New Roman" w:hAnsi="Times New Roman" w:eastAsia="仿宋_GB2312" w:cs="Times New Roman"/>
          <w:color w:val="000000"/>
          <w:kern w:val="0"/>
          <w:sz w:val="32"/>
          <w:szCs w:val="32"/>
          <w:lang w:bidi="ar"/>
        </w:rPr>
        <w:t>，规划形成面积</w:t>
      </w:r>
      <w:r>
        <w:rPr>
          <w:rFonts w:hint="eastAsia" w:ascii="Times New Roman" w:hAnsi="Times New Roman" w:eastAsia="仿宋_GB2312" w:cs="Times New Roman"/>
          <w:color w:val="000000"/>
          <w:kern w:val="0"/>
          <w:sz w:val="32"/>
          <w:szCs w:val="32"/>
          <w:lang w:bidi="ar"/>
        </w:rPr>
        <w:t>约</w:t>
      </w:r>
      <w:r>
        <w:rPr>
          <w:rFonts w:ascii="Times New Roman" w:hAnsi="Times New Roman" w:eastAsia="仿宋_GB2312" w:cs="Times New Roman"/>
          <w:color w:val="000000"/>
          <w:kern w:val="0"/>
          <w:sz w:val="32"/>
          <w:szCs w:val="32"/>
          <w:lang w:bidi="ar"/>
        </w:rPr>
        <w:t>3</w:t>
      </w:r>
      <w:r>
        <w:rPr>
          <w:rFonts w:hint="eastAsia" w:ascii="Times New Roman" w:hAnsi="Times New Roman" w:eastAsia="仿宋_GB2312" w:cs="Times New Roman"/>
          <w:color w:val="000000"/>
          <w:kern w:val="0"/>
          <w:sz w:val="32"/>
          <w:szCs w:val="32"/>
          <w:lang w:bidi="ar"/>
        </w:rPr>
        <w:t>2</w:t>
      </w:r>
      <w:r>
        <w:rPr>
          <w:rFonts w:ascii="Times New Roman" w:hAnsi="Times New Roman" w:eastAsia="仿宋_GB2312" w:cs="Times New Roman"/>
          <w:color w:val="000000"/>
          <w:kern w:val="0"/>
          <w:sz w:val="32"/>
          <w:szCs w:val="32"/>
          <w:lang w:bidi="ar"/>
        </w:rPr>
        <w:t>平方公里的一带</w:t>
      </w:r>
      <w:r>
        <w:rPr>
          <w:rFonts w:hint="eastAsia" w:ascii="Times New Roman" w:hAnsi="Times New Roman" w:eastAsia="仿宋_GB2312" w:cs="Times New Roman"/>
          <w:color w:val="000000"/>
          <w:kern w:val="0"/>
          <w:sz w:val="32"/>
          <w:szCs w:val="32"/>
          <w:lang w:bidi="ar"/>
        </w:rPr>
        <w:t>多</w:t>
      </w:r>
      <w:r>
        <w:rPr>
          <w:rFonts w:ascii="Times New Roman" w:hAnsi="Times New Roman" w:eastAsia="仿宋_GB2312" w:cs="Times New Roman"/>
          <w:color w:val="000000"/>
          <w:kern w:val="0"/>
          <w:sz w:val="32"/>
          <w:szCs w:val="32"/>
          <w:lang w:bidi="ar"/>
        </w:rPr>
        <w:t>村</w:t>
      </w:r>
      <w:r>
        <w:rPr>
          <w:rFonts w:hint="eastAsia" w:ascii="Times New Roman" w:hAnsi="Times New Roman" w:eastAsia="仿宋_GB2312" w:cs="Times New Roman"/>
          <w:color w:val="000000"/>
          <w:kern w:val="0"/>
          <w:sz w:val="32"/>
          <w:szCs w:val="32"/>
          <w:lang w:bidi="ar"/>
        </w:rPr>
        <w:t>的</w:t>
      </w:r>
      <w:r>
        <w:rPr>
          <w:rFonts w:ascii="Times New Roman" w:hAnsi="Times New Roman" w:eastAsia="仿宋_GB2312" w:cs="Times New Roman"/>
          <w:color w:val="000000"/>
          <w:kern w:val="0"/>
          <w:sz w:val="32"/>
          <w:szCs w:val="32"/>
          <w:lang w:bidi="ar"/>
        </w:rPr>
        <w:t>花</w:t>
      </w:r>
      <w:r>
        <w:rPr>
          <w:rFonts w:hint="eastAsia" w:ascii="Times New Roman" w:hAnsi="Times New Roman" w:eastAsia="仿宋_GB2312" w:cs="Times New Roman"/>
          <w:color w:val="000000"/>
          <w:kern w:val="0"/>
          <w:sz w:val="32"/>
          <w:szCs w:val="32"/>
          <w:lang w:bidi="ar"/>
        </w:rPr>
        <w:t>样</w:t>
      </w:r>
      <w:r>
        <w:rPr>
          <w:rFonts w:ascii="Times New Roman" w:hAnsi="Times New Roman" w:eastAsia="仿宋_GB2312" w:cs="Times New Roman"/>
          <w:color w:val="000000"/>
          <w:kern w:val="0"/>
          <w:sz w:val="32"/>
          <w:szCs w:val="32"/>
          <w:lang w:bidi="ar"/>
        </w:rPr>
        <w:t>年华民宿集聚区（图15、图16）。</w:t>
      </w:r>
    </w:p>
    <w:p w14:paraId="05EB20BF">
      <w:pPr>
        <w:widowControl/>
        <w:spacing w:line="360" w:lineRule="auto"/>
        <w:ind w:firstLine="618" w:firstLineChars="200"/>
        <w:jc w:val="center"/>
        <w:rPr>
          <w:rFonts w:hint="eastAsia" w:ascii="仿宋" w:hAnsi="仿宋" w:eastAsia="仿宋" w:cs="仿宋"/>
          <w:b/>
          <w:bCs/>
          <w:kern w:val="0"/>
          <w:sz w:val="32"/>
          <w:szCs w:val="32"/>
          <w:lang w:bidi="ar"/>
        </w:rPr>
      </w:pPr>
      <w:r>
        <w:rPr>
          <w:rFonts w:hint="eastAsia" w:ascii="仿宋" w:hAnsi="仿宋" w:eastAsia="仿宋" w:cs="仿宋"/>
          <w:b/>
          <w:bCs/>
          <w:kern w:val="0"/>
          <w:sz w:val="32"/>
          <w:szCs w:val="32"/>
          <w:lang w:bidi="ar"/>
        </w:rPr>
        <w:drawing>
          <wp:inline distT="0" distB="0" distL="0" distR="0">
            <wp:extent cx="3643630" cy="2957830"/>
            <wp:effectExtent l="0" t="0" r="0" b="0"/>
            <wp:docPr id="1646360343" name="图片 8" descr="民宿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360343" name="图片 8" descr="民宿1"/>
                    <pic:cNvPicPr>
                      <a:picLocks noChangeAspect="1" noChangeArrowheads="1"/>
                    </pic:cNvPicPr>
                  </pic:nvPicPr>
                  <pic:blipFill>
                    <a:blip r:embed="rId25" cstate="print">
                      <a:extLst>
                        <a:ext uri="{28A0092B-C50C-407E-A947-70E740481C1C}">
                          <a14:useLocalDpi xmlns:a14="http://schemas.microsoft.com/office/drawing/2010/main" val="0"/>
                        </a:ext>
                      </a:extLst>
                    </a:blip>
                    <a:srcRect l="5902" t="6886" r="9731" b="4601"/>
                    <a:stretch>
                      <a:fillRect/>
                    </a:stretch>
                  </pic:blipFill>
                  <pic:spPr>
                    <a:xfrm>
                      <a:off x="0" y="0"/>
                      <a:ext cx="3643630" cy="2957830"/>
                    </a:xfrm>
                    <a:prstGeom prst="rect">
                      <a:avLst/>
                    </a:prstGeom>
                    <a:noFill/>
                    <a:ln>
                      <a:noFill/>
                    </a:ln>
                    <a:effectLst/>
                  </pic:spPr>
                </pic:pic>
              </a:graphicData>
            </a:graphic>
          </wp:inline>
        </w:drawing>
      </w:r>
    </w:p>
    <w:p w14:paraId="25D26386">
      <w:pPr>
        <w:widowControl/>
        <w:spacing w:line="640" w:lineRule="exact"/>
        <w:ind w:firstLine="538" w:firstLineChars="200"/>
        <w:jc w:val="center"/>
        <w:rPr>
          <w:rFonts w:hint="eastAsia" w:ascii="仿宋" w:hAnsi="仿宋" w:eastAsia="仿宋" w:cs="仿宋"/>
          <w:color w:val="000000"/>
          <w:kern w:val="0"/>
          <w:sz w:val="28"/>
          <w:szCs w:val="28"/>
          <w:lang w:bidi="ar"/>
        </w:rPr>
      </w:pPr>
      <w:r>
        <w:rPr>
          <w:rFonts w:hint="eastAsia" w:ascii="仿宋" w:hAnsi="仿宋" w:eastAsia="仿宋" w:cs="仿宋"/>
          <w:kern w:val="0"/>
          <w:sz w:val="28"/>
          <w:szCs w:val="28"/>
          <w:lang w:bidi="ar"/>
        </w:rPr>
        <w:t>图15 花都花样年华民宿集聚区</w:t>
      </w:r>
      <w:r>
        <w:rPr>
          <w:rFonts w:hint="eastAsia" w:ascii="仿宋" w:hAnsi="仿宋" w:eastAsia="仿宋" w:cs="仿宋"/>
          <w:color w:val="000000"/>
          <w:kern w:val="0"/>
          <w:sz w:val="28"/>
          <w:szCs w:val="28"/>
          <w:lang w:bidi="ar"/>
        </w:rPr>
        <w:t>区位</w:t>
      </w:r>
    </w:p>
    <w:p w14:paraId="5CB3F541">
      <w:pPr>
        <w:jc w:val="center"/>
        <w:rPr>
          <w:rFonts w:hint="eastAsia" w:ascii="仿宋" w:hAnsi="仿宋" w:eastAsia="仿宋" w:cs="仿宋"/>
          <w:b/>
          <w:bCs/>
          <w:color w:val="000000"/>
          <w:kern w:val="0"/>
          <w:sz w:val="32"/>
          <w:szCs w:val="32"/>
          <w:lang w:bidi="ar"/>
        </w:rPr>
      </w:pPr>
      <w:r>
        <w:rPr>
          <w:rFonts w:hint="eastAsia" w:ascii="仿宋" w:hAnsi="仿宋" w:eastAsia="仿宋" w:cs="仿宋"/>
          <w:b/>
          <w:bCs/>
          <w:color w:val="000000"/>
          <w:kern w:val="0"/>
          <w:sz w:val="32"/>
          <w:szCs w:val="32"/>
          <w:lang w:bidi="ar"/>
        </w:rPr>
        <w:drawing>
          <wp:inline distT="0" distB="0" distL="0" distR="0">
            <wp:extent cx="4305300" cy="3519805"/>
            <wp:effectExtent l="0" t="0" r="0" b="4445"/>
            <wp:docPr id="2137473586" name="图片 7" descr="f8f8a86464a568bd38c3c23a81f75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473586" name="图片 7" descr="f8f8a86464a568bd38c3c23a81f750f"/>
                    <pic:cNvPicPr>
                      <a:picLocks noChangeAspect="1" noChangeArrowheads="1"/>
                    </pic:cNvPicPr>
                  </pic:nvPicPr>
                  <pic:blipFill>
                    <a:blip r:embed="rId26" cstate="print">
                      <a:extLst>
                        <a:ext uri="{28A0092B-C50C-407E-A947-70E740481C1C}">
                          <a14:useLocalDpi xmlns:a14="http://schemas.microsoft.com/office/drawing/2010/main" val="0"/>
                        </a:ext>
                      </a:extLst>
                    </a:blip>
                    <a:srcRect t="1364"/>
                    <a:stretch>
                      <a:fillRect/>
                    </a:stretch>
                  </pic:blipFill>
                  <pic:spPr>
                    <a:xfrm>
                      <a:off x="0" y="0"/>
                      <a:ext cx="4305300" cy="3519805"/>
                    </a:xfrm>
                    <a:prstGeom prst="rect">
                      <a:avLst/>
                    </a:prstGeom>
                    <a:noFill/>
                    <a:ln>
                      <a:noFill/>
                    </a:ln>
                    <a:effectLst/>
                  </pic:spPr>
                </pic:pic>
              </a:graphicData>
            </a:graphic>
          </wp:inline>
        </w:drawing>
      </w:r>
    </w:p>
    <w:p w14:paraId="282FD76F">
      <w:pPr>
        <w:widowControl/>
        <w:spacing w:line="640" w:lineRule="exact"/>
        <w:ind w:firstLine="538" w:firstLineChars="200"/>
        <w:jc w:val="center"/>
        <w:rPr>
          <w:rFonts w:hint="eastAsia" w:ascii="仿宋" w:hAnsi="仿宋" w:eastAsia="仿宋" w:cs="仿宋"/>
          <w:color w:val="000000"/>
          <w:kern w:val="0"/>
          <w:sz w:val="28"/>
          <w:szCs w:val="28"/>
          <w:lang w:bidi="ar"/>
        </w:rPr>
      </w:pPr>
      <w:r>
        <w:rPr>
          <w:rFonts w:hint="eastAsia" w:ascii="仿宋" w:hAnsi="仿宋" w:eastAsia="仿宋" w:cs="仿宋"/>
          <w:kern w:val="0"/>
          <w:sz w:val="28"/>
          <w:szCs w:val="28"/>
          <w:lang w:bidi="ar"/>
        </w:rPr>
        <w:t>图16 花都花样年华民宿集聚区</w:t>
      </w:r>
      <w:r>
        <w:rPr>
          <w:rFonts w:hint="eastAsia" w:ascii="仿宋" w:hAnsi="仿宋" w:eastAsia="仿宋" w:cs="仿宋"/>
          <w:color w:val="000000"/>
          <w:kern w:val="0"/>
          <w:sz w:val="28"/>
          <w:szCs w:val="28"/>
          <w:lang w:bidi="ar"/>
        </w:rPr>
        <w:t>规划建设范围</w:t>
      </w:r>
    </w:p>
    <w:p w14:paraId="6715E19C">
      <w:pPr>
        <w:widowControl/>
        <w:spacing w:line="570" w:lineRule="exact"/>
        <w:ind w:firstLine="618" w:firstLineChars="200"/>
        <w:rPr>
          <w:rFonts w:ascii="Times New Roman" w:hAnsi="Times New Roman" w:eastAsia="仿宋_GB2312" w:cs="Times New Roman"/>
          <w:color w:val="000000"/>
          <w:kern w:val="0"/>
          <w:sz w:val="32"/>
          <w:szCs w:val="32"/>
          <w:lang w:bidi="ar"/>
        </w:rPr>
      </w:pPr>
      <w:r>
        <w:rPr>
          <w:rFonts w:hint="eastAsia" w:ascii="Times New Roman" w:hAnsi="Times New Roman" w:eastAsia="仿宋_GB2312" w:cs="Times New Roman"/>
          <w:color w:val="000000"/>
          <w:kern w:val="0"/>
          <w:sz w:val="32"/>
          <w:szCs w:val="32"/>
          <w:lang w:bidi="ar"/>
        </w:rPr>
        <w:t>发展</w:t>
      </w:r>
      <w:r>
        <w:rPr>
          <w:rFonts w:ascii="Times New Roman" w:hAnsi="Times New Roman" w:eastAsia="仿宋_GB2312" w:cs="Times New Roman"/>
          <w:color w:val="000000"/>
          <w:kern w:val="0"/>
          <w:sz w:val="32"/>
          <w:szCs w:val="32"/>
          <w:lang w:bidi="ar"/>
        </w:rPr>
        <w:t>现状：规划区已建有璞宿·花见民宿、观芦民宿、LAND民宿、和璞御院民宿、麦客·花客民宿、宝桑园民宿、臻品公馆民宿等9家民宿。</w:t>
      </w:r>
      <w:r>
        <w:rPr>
          <w:rFonts w:hint="eastAsia" w:ascii="Times New Roman" w:hAnsi="Times New Roman" w:eastAsia="仿宋_GB2312" w:cs="Times New Roman"/>
          <w:color w:val="000000"/>
          <w:kern w:val="0"/>
          <w:sz w:val="32"/>
          <w:szCs w:val="32"/>
          <w:lang w:bidi="ar"/>
        </w:rPr>
        <w:t>山前旅游大道、古树大道、赤坭大道、Y743和Y748乡道连接集聚区，通达性良好</w:t>
      </w:r>
      <w:r>
        <w:rPr>
          <w:rFonts w:ascii="Times New Roman" w:hAnsi="Times New Roman" w:eastAsia="仿宋_GB2312" w:cs="Times New Roman"/>
          <w:color w:val="000000"/>
          <w:kern w:val="0"/>
          <w:sz w:val="32"/>
          <w:szCs w:val="32"/>
          <w:lang w:bidi="ar"/>
        </w:rPr>
        <w:t>。</w:t>
      </w:r>
      <w:r>
        <w:rPr>
          <w:rFonts w:hint="eastAsia" w:ascii="Times New Roman" w:hAnsi="Times New Roman" w:eastAsia="仿宋_GB2312" w:cs="Times New Roman"/>
          <w:color w:val="000000"/>
          <w:kern w:val="0"/>
          <w:sz w:val="32"/>
          <w:szCs w:val="32"/>
          <w:lang w:bidi="ar"/>
        </w:rPr>
        <w:t>建有塱头古村停车场、</w:t>
      </w:r>
      <w:r>
        <w:rPr>
          <w:rFonts w:ascii="Times New Roman" w:hAnsi="Times New Roman" w:eastAsia="仿宋_GB2312" w:cs="Times New Roman"/>
          <w:kern w:val="0"/>
          <w:sz w:val="32"/>
          <w:szCs w:val="32"/>
          <w:lang w:bidi="ar"/>
        </w:rPr>
        <w:t>竹洞村</w:t>
      </w:r>
      <w:r>
        <w:rPr>
          <w:rFonts w:hint="eastAsia" w:ascii="Times New Roman" w:hAnsi="Times New Roman" w:eastAsia="仿宋_GB2312" w:cs="Times New Roman"/>
          <w:color w:val="000000"/>
          <w:kern w:val="0"/>
          <w:sz w:val="32"/>
          <w:szCs w:val="32"/>
          <w:lang w:bidi="ar"/>
        </w:rPr>
        <w:t>停车场、喜花里活力休闲港停车场，塱头村、</w:t>
      </w:r>
      <w:r>
        <w:rPr>
          <w:rFonts w:ascii="Times New Roman" w:hAnsi="Times New Roman" w:eastAsia="仿宋_GB2312" w:cs="Times New Roman"/>
          <w:kern w:val="0"/>
          <w:sz w:val="32"/>
          <w:szCs w:val="32"/>
          <w:lang w:bidi="ar"/>
        </w:rPr>
        <w:t>竹洞村</w:t>
      </w:r>
      <w:r>
        <w:rPr>
          <w:rFonts w:hint="eastAsia" w:ascii="Times New Roman" w:hAnsi="Times New Roman" w:eastAsia="仿宋_GB2312" w:cs="Times New Roman"/>
          <w:kern w:val="0"/>
          <w:sz w:val="32"/>
          <w:szCs w:val="32"/>
          <w:lang w:bidi="ar"/>
        </w:rPr>
        <w:t>和马岭村建有</w:t>
      </w:r>
      <w:r>
        <w:rPr>
          <w:rFonts w:hint="eastAsia" w:ascii="Times New Roman" w:hAnsi="Times New Roman" w:eastAsia="仿宋_GB2312" w:cs="Times New Roman"/>
          <w:color w:val="000000"/>
          <w:kern w:val="0"/>
          <w:sz w:val="32"/>
          <w:szCs w:val="32"/>
          <w:lang w:bidi="ar"/>
        </w:rPr>
        <w:t>旅游驿站、问询中心、旅游厕所、导览系统。</w:t>
      </w:r>
    </w:p>
    <w:p w14:paraId="484EEB29">
      <w:pPr>
        <w:widowControl/>
        <w:spacing w:line="570" w:lineRule="exact"/>
        <w:ind w:firstLine="618" w:firstLineChars="200"/>
        <w:jc w:val="left"/>
        <w:rPr>
          <w:rFonts w:ascii="Times New Roman" w:hAnsi="Times New Roman" w:eastAsia="仿宋_GB2312" w:cs="Times New Roman"/>
          <w:color w:val="000000"/>
          <w:kern w:val="0"/>
          <w:sz w:val="32"/>
          <w:szCs w:val="32"/>
          <w:lang w:bidi="ar"/>
        </w:rPr>
      </w:pPr>
      <w:r>
        <w:rPr>
          <w:rFonts w:ascii="Times New Roman" w:hAnsi="Times New Roman" w:eastAsia="仿宋_GB2312" w:cs="Times New Roman"/>
          <w:color w:val="000000"/>
          <w:kern w:val="0"/>
          <w:sz w:val="32"/>
          <w:szCs w:val="32"/>
          <w:lang w:bidi="ar"/>
        </w:rPr>
        <w:t>打造提升规划：打造“花</w:t>
      </w:r>
      <w:r>
        <w:rPr>
          <w:rFonts w:hint="eastAsia" w:ascii="Times New Roman" w:hAnsi="Times New Roman" w:eastAsia="仿宋_GB2312" w:cs="Times New Roman"/>
          <w:color w:val="000000"/>
          <w:kern w:val="0"/>
          <w:sz w:val="32"/>
          <w:szCs w:val="32"/>
          <w:lang w:bidi="ar"/>
        </w:rPr>
        <w:t>样</w:t>
      </w:r>
      <w:r>
        <w:rPr>
          <w:rFonts w:ascii="Times New Roman" w:hAnsi="Times New Roman" w:eastAsia="仿宋_GB2312" w:cs="Times New Roman"/>
          <w:color w:val="000000"/>
          <w:kern w:val="0"/>
          <w:sz w:val="32"/>
          <w:szCs w:val="32"/>
          <w:lang w:bidi="ar"/>
        </w:rPr>
        <w:t>年华民宿集聚区服务驿站”，提升综合服务水平。</w:t>
      </w:r>
      <w:r>
        <w:rPr>
          <w:rFonts w:hint="eastAsia" w:ascii="Times New Roman" w:hAnsi="Times New Roman" w:eastAsia="仿宋_GB2312" w:cs="Times New Roman"/>
          <w:color w:val="000000"/>
          <w:kern w:val="0"/>
          <w:sz w:val="32"/>
          <w:szCs w:val="32"/>
          <w:lang w:bidi="ar"/>
        </w:rPr>
        <w:t>完善旅游问询体系、旅游标识体系，设置特色打卡点</w:t>
      </w:r>
      <w:r>
        <w:rPr>
          <w:rFonts w:ascii="Times New Roman" w:hAnsi="Times New Roman" w:eastAsia="仿宋_GB2312" w:cs="Times New Roman"/>
          <w:color w:val="000000"/>
          <w:kern w:val="0"/>
          <w:sz w:val="32"/>
          <w:szCs w:val="32"/>
          <w:lang w:bidi="ar"/>
        </w:rPr>
        <w:t>。</w:t>
      </w:r>
    </w:p>
    <w:p w14:paraId="74068402">
      <w:pPr>
        <w:widowControl/>
        <w:spacing w:line="570" w:lineRule="exact"/>
        <w:ind w:firstLine="618" w:firstLineChars="200"/>
        <w:jc w:val="left"/>
        <w:rPr>
          <w:rFonts w:ascii="Times New Roman" w:hAnsi="Times New Roman" w:eastAsia="仿宋_GB2312" w:cs="Times New Roman"/>
          <w:color w:val="000000"/>
          <w:kern w:val="0"/>
          <w:sz w:val="32"/>
          <w:szCs w:val="32"/>
          <w:lang w:bidi="ar"/>
        </w:rPr>
      </w:pPr>
      <w:r>
        <w:rPr>
          <w:rFonts w:ascii="Times New Roman" w:hAnsi="Times New Roman" w:eastAsia="仿宋_GB2312" w:cs="Times New Roman"/>
          <w:color w:val="000000"/>
          <w:kern w:val="0"/>
          <w:sz w:val="32"/>
          <w:szCs w:val="32"/>
          <w:lang w:bidi="ar"/>
        </w:rPr>
        <w:t>景宿联动发展：</w:t>
      </w:r>
      <w:r>
        <w:rPr>
          <w:rFonts w:hint="eastAsia" w:ascii="Times New Roman" w:hAnsi="Times New Roman" w:eastAsia="仿宋_GB2312" w:cs="Times New Roman"/>
          <w:color w:val="000000"/>
          <w:kern w:val="0"/>
          <w:sz w:val="32"/>
          <w:szCs w:val="32"/>
          <w:lang w:bidi="ar"/>
        </w:rPr>
        <w:t>充分发挥花都特色冰雪优势，</w:t>
      </w:r>
      <w:r>
        <w:rPr>
          <w:rFonts w:ascii="Times New Roman" w:hAnsi="Times New Roman" w:eastAsia="仿宋_GB2312" w:cs="Times New Roman"/>
          <w:color w:val="000000"/>
          <w:kern w:val="0"/>
          <w:sz w:val="32"/>
          <w:szCs w:val="32"/>
          <w:lang w:bidi="ar"/>
        </w:rPr>
        <w:t>依托</w:t>
      </w:r>
      <w:r>
        <w:rPr>
          <w:rFonts w:hint="eastAsia" w:ascii="Times New Roman" w:hAnsi="Times New Roman" w:eastAsia="仿宋_GB2312" w:cs="Times New Roman"/>
          <w:color w:val="000000"/>
          <w:kern w:val="0"/>
          <w:sz w:val="32"/>
          <w:szCs w:val="32"/>
          <w:lang w:bidi="ar"/>
        </w:rPr>
        <w:t>塱头村、</w:t>
      </w:r>
      <w:r>
        <w:rPr>
          <w:rFonts w:ascii="Times New Roman" w:hAnsi="Times New Roman" w:eastAsia="仿宋_GB2312" w:cs="Times New Roman"/>
          <w:color w:val="000000"/>
          <w:kern w:val="0"/>
          <w:sz w:val="32"/>
          <w:szCs w:val="32"/>
          <w:lang w:bidi="ar"/>
        </w:rPr>
        <w:t>竹洞村</w:t>
      </w:r>
      <w:r>
        <w:rPr>
          <w:rFonts w:hint="eastAsia" w:ascii="Times New Roman" w:hAnsi="Times New Roman" w:eastAsia="仿宋_GB2312" w:cs="Times New Roman"/>
          <w:color w:val="000000"/>
          <w:kern w:val="0"/>
          <w:sz w:val="32"/>
          <w:szCs w:val="32"/>
          <w:lang w:bidi="ar"/>
        </w:rPr>
        <w:t>、</w:t>
      </w:r>
      <w:r>
        <w:rPr>
          <w:rFonts w:ascii="Times New Roman" w:hAnsi="Times New Roman" w:eastAsia="仿宋_GB2312" w:cs="Times New Roman"/>
          <w:color w:val="000000"/>
          <w:kern w:val="0"/>
          <w:sz w:val="32"/>
          <w:szCs w:val="32"/>
          <w:lang w:bidi="ar"/>
        </w:rPr>
        <w:t>马岭观花植物园、喜花里活力休闲港、千亩桃园、</w:t>
      </w:r>
      <w:r>
        <w:rPr>
          <w:rFonts w:hint="eastAsia" w:ascii="Times New Roman" w:hAnsi="Times New Roman" w:eastAsia="仿宋_GB2312" w:cs="Times New Roman"/>
          <w:color w:val="000000"/>
          <w:kern w:val="0"/>
          <w:sz w:val="32"/>
          <w:szCs w:val="32"/>
          <w:lang w:bidi="ar"/>
        </w:rPr>
        <w:t>宝桑园、蓝田紫林等休闲旅游资源，</w:t>
      </w:r>
      <w:r>
        <w:rPr>
          <w:rFonts w:ascii="Times New Roman" w:hAnsi="Times New Roman" w:eastAsia="仿宋_GB2312" w:cs="Times New Roman"/>
          <w:color w:val="000000"/>
          <w:kern w:val="0"/>
          <w:sz w:val="32"/>
          <w:szCs w:val="32"/>
          <w:lang w:bidi="ar"/>
        </w:rPr>
        <w:t>结合洪拳、</w:t>
      </w:r>
      <w:r>
        <w:rPr>
          <w:rFonts w:hint="eastAsia" w:ascii="Times New Roman" w:hAnsi="Times New Roman" w:eastAsia="仿宋_GB2312" w:cs="Times New Roman"/>
          <w:color w:val="000000"/>
          <w:kern w:val="0"/>
          <w:sz w:val="32"/>
          <w:szCs w:val="32"/>
          <w:lang w:bidi="ar"/>
        </w:rPr>
        <w:t>盆景</w:t>
      </w:r>
      <w:r>
        <w:rPr>
          <w:rFonts w:ascii="Times New Roman" w:hAnsi="Times New Roman" w:eastAsia="仿宋_GB2312" w:cs="Times New Roman"/>
          <w:color w:val="000000"/>
          <w:kern w:val="0"/>
          <w:sz w:val="32"/>
          <w:szCs w:val="32"/>
          <w:lang w:bidi="ar"/>
        </w:rPr>
        <w:t>、桑蚕等</w:t>
      </w:r>
      <w:r>
        <w:rPr>
          <w:rFonts w:hint="eastAsia" w:ascii="Times New Roman" w:hAnsi="Times New Roman" w:eastAsia="仿宋_GB2312" w:cs="Times New Roman"/>
          <w:color w:val="000000"/>
          <w:kern w:val="0"/>
          <w:sz w:val="32"/>
          <w:szCs w:val="32"/>
          <w:lang w:bidi="ar"/>
        </w:rPr>
        <w:t>特色</w:t>
      </w:r>
      <w:r>
        <w:rPr>
          <w:rFonts w:ascii="Times New Roman" w:hAnsi="Times New Roman" w:eastAsia="仿宋_GB2312" w:cs="Times New Roman"/>
          <w:color w:val="000000"/>
          <w:kern w:val="0"/>
          <w:sz w:val="32"/>
          <w:szCs w:val="32"/>
          <w:lang w:bidi="ar"/>
        </w:rPr>
        <w:t>文化</w:t>
      </w:r>
      <w:r>
        <w:rPr>
          <w:rFonts w:hint="eastAsia" w:ascii="Times New Roman" w:hAnsi="Times New Roman" w:eastAsia="仿宋_GB2312" w:cs="Times New Roman"/>
          <w:color w:val="000000"/>
          <w:kern w:val="0"/>
          <w:sz w:val="32"/>
          <w:szCs w:val="32"/>
          <w:lang w:bidi="ar"/>
        </w:rPr>
        <w:t>体验</w:t>
      </w:r>
      <w:r>
        <w:rPr>
          <w:rFonts w:ascii="Times New Roman" w:hAnsi="Times New Roman" w:eastAsia="仿宋_GB2312" w:cs="Times New Roman"/>
          <w:color w:val="000000"/>
          <w:kern w:val="0"/>
          <w:sz w:val="32"/>
          <w:szCs w:val="32"/>
          <w:lang w:bidi="ar"/>
        </w:rPr>
        <w:t>，</w:t>
      </w:r>
      <w:r>
        <w:rPr>
          <w:rFonts w:hint="eastAsia" w:ascii="Times New Roman" w:hAnsi="Times New Roman" w:eastAsia="仿宋_GB2312" w:cs="Times New Roman"/>
          <w:color w:val="000000"/>
          <w:kern w:val="0"/>
          <w:sz w:val="32"/>
          <w:szCs w:val="32"/>
          <w:lang w:bidi="ar"/>
        </w:rPr>
        <w:t>布局乡村民宿，</w:t>
      </w:r>
      <w:r>
        <w:rPr>
          <w:rFonts w:ascii="Times New Roman" w:hAnsi="Times New Roman" w:eastAsia="仿宋_GB2312" w:cs="Times New Roman"/>
          <w:color w:val="000000"/>
          <w:kern w:val="0"/>
          <w:sz w:val="32"/>
          <w:szCs w:val="32"/>
          <w:lang w:bidi="ar"/>
        </w:rPr>
        <w:t>打造</w:t>
      </w:r>
      <w:r>
        <w:rPr>
          <w:rFonts w:hint="eastAsia" w:ascii="Times New Roman" w:hAnsi="Times New Roman" w:eastAsia="仿宋_GB2312" w:cs="Times New Roman"/>
          <w:color w:val="000000"/>
          <w:kern w:val="0"/>
          <w:sz w:val="32"/>
          <w:szCs w:val="32"/>
          <w:lang w:bidi="ar"/>
        </w:rPr>
        <w:t>兼具岭南文化内涵和生态田园之美</w:t>
      </w:r>
      <w:r>
        <w:rPr>
          <w:rFonts w:ascii="Times New Roman" w:hAnsi="Times New Roman" w:eastAsia="仿宋_GB2312" w:cs="Times New Roman"/>
          <w:color w:val="000000"/>
          <w:kern w:val="0"/>
          <w:sz w:val="32"/>
          <w:szCs w:val="32"/>
          <w:lang w:bidi="ar"/>
        </w:rPr>
        <w:t>的花</w:t>
      </w:r>
      <w:r>
        <w:rPr>
          <w:rFonts w:hint="eastAsia" w:ascii="Times New Roman" w:hAnsi="Times New Roman" w:eastAsia="仿宋_GB2312" w:cs="Times New Roman"/>
          <w:color w:val="000000"/>
          <w:kern w:val="0"/>
          <w:sz w:val="32"/>
          <w:szCs w:val="32"/>
          <w:lang w:bidi="ar"/>
        </w:rPr>
        <w:t>样</w:t>
      </w:r>
      <w:r>
        <w:rPr>
          <w:rFonts w:ascii="Times New Roman" w:hAnsi="Times New Roman" w:eastAsia="仿宋_GB2312" w:cs="Times New Roman"/>
          <w:color w:val="000000"/>
          <w:kern w:val="0"/>
          <w:sz w:val="32"/>
          <w:szCs w:val="32"/>
          <w:lang w:bidi="ar"/>
        </w:rPr>
        <w:t>年华民宿集聚区</w:t>
      </w:r>
      <w:r>
        <w:rPr>
          <w:rFonts w:hint="eastAsia" w:ascii="Times New Roman" w:hAnsi="Times New Roman" w:eastAsia="仿宋_GB2312" w:cs="Times New Roman"/>
          <w:color w:val="000000"/>
          <w:kern w:val="0"/>
          <w:sz w:val="32"/>
          <w:szCs w:val="32"/>
          <w:lang w:bidi="ar"/>
        </w:rPr>
        <w:t>。</w:t>
      </w:r>
    </w:p>
    <w:p w14:paraId="12E8CC72">
      <w:pPr>
        <w:spacing w:line="570" w:lineRule="exact"/>
        <w:ind w:firstLine="618" w:firstLineChars="200"/>
        <w:rPr>
          <w:rFonts w:ascii="Times New Roman" w:hAnsi="Times New Roman" w:eastAsia="仿宋_GB2312" w:cs="Times New Roman"/>
          <w:color w:val="000000"/>
          <w:kern w:val="0"/>
          <w:sz w:val="32"/>
          <w:szCs w:val="32"/>
          <w:lang w:bidi="ar"/>
        </w:rPr>
      </w:pPr>
      <w:r>
        <w:rPr>
          <w:rFonts w:ascii="Times New Roman" w:hAnsi="Times New Roman" w:eastAsia="仿宋_GB2312" w:cs="Times New Roman"/>
          <w:color w:val="000000"/>
          <w:kern w:val="0"/>
          <w:sz w:val="32"/>
          <w:szCs w:val="32"/>
          <w:lang w:bidi="ar"/>
        </w:rPr>
        <w:t>在地文化融入：民宿外部环境营造和内部环境打造可渗入</w:t>
      </w:r>
      <w:r>
        <w:rPr>
          <w:rFonts w:hint="eastAsia" w:ascii="Times New Roman" w:hAnsi="Times New Roman" w:eastAsia="仿宋_GB2312" w:cs="Times New Roman"/>
          <w:color w:val="000000"/>
          <w:kern w:val="0"/>
          <w:sz w:val="32"/>
          <w:szCs w:val="32"/>
          <w:lang w:bidi="ar"/>
        </w:rPr>
        <w:t>耕读文化、</w:t>
      </w:r>
      <w:r>
        <w:rPr>
          <w:rFonts w:ascii="Times New Roman" w:hAnsi="Times New Roman" w:eastAsia="仿宋_GB2312" w:cs="Times New Roman"/>
          <w:color w:val="000000"/>
          <w:kern w:val="0"/>
          <w:sz w:val="32"/>
          <w:szCs w:val="32"/>
          <w:lang w:bidi="ar"/>
        </w:rPr>
        <w:t>武术文化、盆景文化、花卉文化以及桑蚕文化。</w:t>
      </w:r>
    </w:p>
    <w:p w14:paraId="7A39AEAE">
      <w:pPr>
        <w:spacing w:line="570" w:lineRule="exact"/>
        <w:rPr>
          <w:rFonts w:ascii="Times New Roman" w:hAnsi="Times New Roman" w:eastAsia="仿宋_GB2312" w:cs="Times New Roman"/>
          <w:kern w:val="0"/>
          <w:sz w:val="32"/>
          <w:szCs w:val="32"/>
          <w:lang w:bidi="ar"/>
        </w:rPr>
      </w:pPr>
      <w:r>
        <w:rPr>
          <w:rFonts w:ascii="Times New Roman" w:hAnsi="Times New Roman" w:eastAsia="仿宋_GB2312" w:cs="Times New Roman"/>
          <w:color w:val="000000"/>
          <w:kern w:val="0"/>
          <w:sz w:val="32"/>
          <w:szCs w:val="32"/>
          <w:lang w:bidi="ar"/>
        </w:rPr>
        <w:t xml:space="preserve">    品牌形象</w:t>
      </w:r>
      <w:r>
        <w:rPr>
          <w:rFonts w:hint="eastAsia" w:ascii="Times New Roman" w:hAnsi="Times New Roman" w:eastAsia="仿宋_GB2312" w:cs="Times New Roman"/>
          <w:color w:val="000000"/>
          <w:kern w:val="0"/>
          <w:sz w:val="32"/>
          <w:szCs w:val="32"/>
          <w:lang w:bidi="ar"/>
        </w:rPr>
        <w:t>定位</w:t>
      </w:r>
      <w:r>
        <w:rPr>
          <w:rFonts w:ascii="Times New Roman" w:hAnsi="Times New Roman" w:eastAsia="仿宋_GB2312" w:cs="Times New Roman"/>
          <w:color w:val="000000"/>
          <w:kern w:val="0"/>
          <w:sz w:val="32"/>
          <w:szCs w:val="32"/>
          <w:lang w:bidi="ar"/>
        </w:rPr>
        <w:t>：</w:t>
      </w:r>
      <w:r>
        <w:rPr>
          <w:rFonts w:hint="eastAsia" w:ascii="Times New Roman" w:hAnsi="Times New Roman" w:eastAsia="仿宋_GB2312" w:cs="Times New Roman"/>
          <w:kern w:val="0"/>
          <w:sz w:val="32"/>
          <w:szCs w:val="32"/>
          <w:lang w:bidi="ar"/>
        </w:rPr>
        <w:t>粤乡</w:t>
      </w:r>
      <w:r>
        <w:rPr>
          <w:rFonts w:hint="eastAsia" w:ascii="Times New Roman" w:hAnsi="Times New Roman" w:eastAsia="仿宋_GB2312" w:cs="Times New Roman"/>
          <w:kern w:val="0"/>
          <w:sz w:val="32"/>
          <w:szCs w:val="32"/>
          <w:lang w:eastAsia="zh-CN" w:bidi="ar"/>
        </w:rPr>
        <w:t>寻</w:t>
      </w:r>
      <w:r>
        <w:rPr>
          <w:rFonts w:hint="eastAsia" w:ascii="Times New Roman" w:hAnsi="Times New Roman" w:eastAsia="仿宋_GB2312" w:cs="Times New Roman"/>
          <w:kern w:val="0"/>
          <w:sz w:val="32"/>
          <w:szCs w:val="32"/>
          <w:lang w:bidi="ar"/>
        </w:rPr>
        <w:t>韵</w:t>
      </w:r>
      <w:r>
        <w:rPr>
          <w:rFonts w:hint="eastAsia" w:ascii="Times New Roman" w:hAnsi="Times New Roman" w:eastAsia="仿宋_GB2312" w:cs="Times New Roman"/>
          <w:color w:val="000000"/>
          <w:kern w:val="0"/>
          <w:sz w:val="32"/>
          <w:szCs w:val="32"/>
          <w:lang w:bidi="ar"/>
        </w:rPr>
        <w:t>。</w:t>
      </w:r>
    </w:p>
    <w:p w14:paraId="7FE18464">
      <w:pPr>
        <w:widowControl/>
        <w:spacing w:line="570" w:lineRule="exact"/>
        <w:ind w:firstLine="618" w:firstLineChars="200"/>
        <w:jc w:val="left"/>
        <w:outlineLvl w:val="2"/>
        <w:rPr>
          <w:rFonts w:ascii="Times New Roman" w:hAnsi="Times New Roman" w:eastAsia="仿宋_GB2312" w:cs="Times New Roman"/>
          <w:color w:val="000000"/>
          <w:kern w:val="0"/>
          <w:sz w:val="32"/>
          <w:szCs w:val="32"/>
          <w:lang w:bidi="ar"/>
        </w:rPr>
      </w:pPr>
      <w:bookmarkStart w:id="109" w:name="_Toc30595"/>
      <w:bookmarkStart w:id="110" w:name="_Toc19212"/>
      <w:bookmarkStart w:id="111" w:name="_Toc29201"/>
      <w:bookmarkStart w:id="112" w:name="_Toc1055"/>
      <w:r>
        <w:rPr>
          <w:rFonts w:ascii="Times New Roman" w:hAnsi="Times New Roman" w:eastAsia="仿宋_GB2312" w:cs="Times New Roman"/>
          <w:kern w:val="0"/>
          <w:sz w:val="32"/>
          <w:szCs w:val="32"/>
          <w:lang w:bidi="ar"/>
        </w:rPr>
        <w:t>8.白云</w:t>
      </w:r>
      <w:bookmarkEnd w:id="109"/>
      <w:bookmarkEnd w:id="110"/>
      <w:bookmarkEnd w:id="111"/>
      <w:bookmarkEnd w:id="112"/>
      <w:r>
        <w:rPr>
          <w:rFonts w:ascii="Times New Roman" w:hAnsi="Times New Roman" w:eastAsia="仿宋_GB2312" w:cs="Times New Roman"/>
          <w:kern w:val="0"/>
          <w:sz w:val="32"/>
          <w:szCs w:val="32"/>
          <w:lang w:bidi="ar"/>
        </w:rPr>
        <w:t>环帽峰山</w:t>
      </w:r>
      <w:r>
        <w:rPr>
          <w:rFonts w:hint="eastAsia" w:ascii="Times New Roman" w:hAnsi="Times New Roman" w:eastAsia="仿宋_GB2312" w:cs="Times New Roman"/>
          <w:kern w:val="0"/>
          <w:sz w:val="32"/>
          <w:szCs w:val="32"/>
          <w:lang w:bidi="ar"/>
        </w:rPr>
        <w:t>山</w:t>
      </w:r>
      <w:r>
        <w:rPr>
          <w:rFonts w:ascii="Times New Roman" w:hAnsi="Times New Roman" w:eastAsia="仿宋_GB2312" w:cs="Times New Roman"/>
          <w:kern w:val="0"/>
          <w:sz w:val="32"/>
          <w:szCs w:val="32"/>
          <w:lang w:bidi="ar"/>
        </w:rPr>
        <w:t>水养生民宿集聚区</w:t>
      </w:r>
    </w:p>
    <w:p w14:paraId="1603F931">
      <w:pPr>
        <w:widowControl/>
        <w:spacing w:line="570" w:lineRule="exact"/>
        <w:ind w:firstLine="618" w:firstLineChars="200"/>
        <w:rPr>
          <w:rFonts w:ascii="Times New Roman" w:hAnsi="Times New Roman" w:eastAsia="仿宋_GB2312" w:cs="Times New Roman"/>
          <w:kern w:val="0"/>
          <w:sz w:val="32"/>
          <w:szCs w:val="32"/>
          <w:lang w:bidi="ar"/>
        </w:rPr>
      </w:pPr>
      <w:r>
        <w:rPr>
          <w:rFonts w:ascii="Times New Roman" w:hAnsi="Times New Roman" w:eastAsia="仿宋_GB2312" w:cs="Times New Roman"/>
          <w:color w:val="000000"/>
          <w:kern w:val="0"/>
          <w:sz w:val="32"/>
          <w:szCs w:val="32"/>
          <w:lang w:bidi="ar"/>
        </w:rPr>
        <w:t>规划范围：以</w:t>
      </w:r>
      <w:r>
        <w:rPr>
          <w:rFonts w:hint="eastAsia" w:ascii="Times New Roman" w:hAnsi="Times New Roman" w:eastAsia="仿宋_GB2312" w:cs="Times New Roman"/>
          <w:color w:val="000000"/>
          <w:kern w:val="0"/>
          <w:sz w:val="32"/>
          <w:szCs w:val="32"/>
          <w:lang w:bidi="ar"/>
        </w:rPr>
        <w:t>S115</w:t>
      </w:r>
      <w:r>
        <w:rPr>
          <w:rFonts w:ascii="Times New Roman" w:hAnsi="Times New Roman" w:eastAsia="仿宋_GB2312" w:cs="Times New Roman"/>
          <w:color w:val="000000"/>
          <w:kern w:val="0"/>
          <w:sz w:val="32"/>
          <w:szCs w:val="32"/>
          <w:lang w:bidi="ar"/>
        </w:rPr>
        <w:t>沙九线</w:t>
      </w:r>
      <w:r>
        <w:rPr>
          <w:rFonts w:hint="eastAsia" w:ascii="Times New Roman" w:hAnsi="Times New Roman" w:eastAsia="仿宋_GB2312" w:cs="Times New Roman"/>
          <w:color w:val="000000"/>
          <w:kern w:val="0"/>
          <w:sz w:val="32"/>
          <w:szCs w:val="32"/>
          <w:lang w:bidi="ar"/>
        </w:rPr>
        <w:t>太和</w:t>
      </w:r>
      <w:r>
        <w:rPr>
          <w:rFonts w:ascii="Times New Roman" w:hAnsi="Times New Roman" w:eastAsia="仿宋_GB2312" w:cs="Times New Roman"/>
          <w:color w:val="000000"/>
          <w:kern w:val="0"/>
          <w:sz w:val="32"/>
          <w:szCs w:val="32"/>
          <w:lang w:bidi="ar"/>
        </w:rPr>
        <w:t>段为轴，以头陂村、</w:t>
      </w:r>
      <w:r>
        <w:rPr>
          <w:rFonts w:hint="eastAsia" w:ascii="Times New Roman" w:hAnsi="Times New Roman" w:eastAsia="仿宋_GB2312" w:cs="Times New Roman"/>
          <w:color w:val="000000"/>
          <w:kern w:val="0"/>
          <w:sz w:val="32"/>
          <w:szCs w:val="32"/>
          <w:lang w:bidi="ar"/>
        </w:rPr>
        <w:t>华坑村、和龙村、</w:t>
      </w:r>
      <w:r>
        <w:rPr>
          <w:rFonts w:ascii="Times New Roman" w:hAnsi="Times New Roman" w:eastAsia="仿宋_GB2312" w:cs="Times New Roman"/>
          <w:color w:val="000000"/>
          <w:kern w:val="0"/>
          <w:sz w:val="32"/>
          <w:szCs w:val="32"/>
          <w:lang w:bidi="ar"/>
        </w:rPr>
        <w:t>白山村</w:t>
      </w:r>
      <w:r>
        <w:rPr>
          <w:rFonts w:hint="eastAsia" w:ascii="Times New Roman" w:hAnsi="Times New Roman" w:eastAsia="仿宋_GB2312" w:cs="Times New Roman"/>
          <w:color w:val="000000"/>
          <w:kern w:val="0"/>
          <w:sz w:val="32"/>
          <w:szCs w:val="32"/>
          <w:lang w:bidi="ar"/>
        </w:rPr>
        <w:t>及穗丰村</w:t>
      </w:r>
      <w:r>
        <w:rPr>
          <w:rFonts w:ascii="Times New Roman" w:hAnsi="Times New Roman" w:eastAsia="仿宋_GB2312" w:cs="Times New Roman"/>
          <w:color w:val="000000"/>
          <w:kern w:val="0"/>
          <w:sz w:val="32"/>
          <w:szCs w:val="32"/>
          <w:lang w:bidi="ar"/>
        </w:rPr>
        <w:t>等</w:t>
      </w:r>
      <w:r>
        <w:rPr>
          <w:rFonts w:hint="eastAsia" w:ascii="Times New Roman" w:hAnsi="Times New Roman" w:eastAsia="仿宋_GB2312" w:cs="Times New Roman"/>
          <w:color w:val="000000"/>
          <w:kern w:val="0"/>
          <w:sz w:val="32"/>
          <w:szCs w:val="32"/>
          <w:lang w:bidi="ar"/>
        </w:rPr>
        <w:t>为</w:t>
      </w:r>
      <w:r>
        <w:rPr>
          <w:rFonts w:ascii="Times New Roman" w:hAnsi="Times New Roman" w:eastAsia="仿宋_GB2312" w:cs="Times New Roman"/>
          <w:color w:val="000000"/>
          <w:kern w:val="0"/>
          <w:sz w:val="32"/>
          <w:szCs w:val="32"/>
          <w:lang w:bidi="ar"/>
        </w:rPr>
        <w:t>核心</w:t>
      </w:r>
      <w:r>
        <w:rPr>
          <w:rFonts w:hint="eastAsia" w:ascii="Times New Roman" w:hAnsi="Times New Roman" w:eastAsia="仿宋_GB2312" w:cs="Times New Roman"/>
          <w:color w:val="000000"/>
          <w:kern w:val="0"/>
          <w:sz w:val="32"/>
          <w:szCs w:val="32"/>
          <w:lang w:bidi="ar"/>
        </w:rPr>
        <w:t>区</w:t>
      </w:r>
      <w:r>
        <w:rPr>
          <w:rFonts w:ascii="Times New Roman" w:hAnsi="Times New Roman" w:eastAsia="仿宋_GB2312" w:cs="Times New Roman"/>
          <w:color w:val="000000"/>
          <w:kern w:val="0"/>
          <w:sz w:val="32"/>
          <w:szCs w:val="32"/>
          <w:lang w:bidi="ar"/>
        </w:rPr>
        <w:t>，规划面积约</w:t>
      </w:r>
      <w:r>
        <w:rPr>
          <w:rFonts w:hint="eastAsia" w:ascii="Times New Roman" w:hAnsi="Times New Roman" w:eastAsia="仿宋_GB2312" w:cs="Times New Roman"/>
          <w:color w:val="000000"/>
          <w:kern w:val="0"/>
          <w:sz w:val="32"/>
          <w:szCs w:val="32"/>
          <w:lang w:bidi="ar"/>
        </w:rPr>
        <w:t>45</w:t>
      </w:r>
      <w:r>
        <w:rPr>
          <w:rFonts w:ascii="Times New Roman" w:hAnsi="Times New Roman" w:eastAsia="仿宋_GB2312" w:cs="Times New Roman"/>
          <w:color w:val="000000"/>
          <w:kern w:val="0"/>
          <w:sz w:val="32"/>
          <w:szCs w:val="32"/>
          <w:lang w:bidi="ar"/>
        </w:rPr>
        <w:t>平方公里，打造环帽峰山绿色生态、健康休闲为主题的</w:t>
      </w:r>
      <w:r>
        <w:rPr>
          <w:rFonts w:hint="eastAsia" w:ascii="Times New Roman" w:hAnsi="Times New Roman" w:eastAsia="仿宋_GB2312" w:cs="Times New Roman"/>
          <w:color w:val="000000"/>
          <w:kern w:val="0"/>
          <w:sz w:val="32"/>
          <w:szCs w:val="32"/>
          <w:lang w:bidi="ar"/>
        </w:rPr>
        <w:t>山水养生</w:t>
      </w:r>
      <w:r>
        <w:rPr>
          <w:rFonts w:ascii="Times New Roman" w:hAnsi="Times New Roman" w:eastAsia="仿宋_GB2312" w:cs="Times New Roman"/>
          <w:color w:val="000000"/>
          <w:kern w:val="0"/>
          <w:sz w:val="32"/>
          <w:szCs w:val="32"/>
          <w:lang w:bidi="ar"/>
        </w:rPr>
        <w:t>民宿集聚区</w:t>
      </w:r>
      <w:r>
        <w:rPr>
          <w:rFonts w:ascii="Times New Roman" w:hAnsi="Times New Roman" w:eastAsia="仿宋_GB2312" w:cs="Times New Roman"/>
          <w:kern w:val="0"/>
          <w:sz w:val="32"/>
          <w:szCs w:val="32"/>
          <w:lang w:bidi="ar"/>
        </w:rPr>
        <w:t>（图17、图18）。</w:t>
      </w:r>
    </w:p>
    <w:p w14:paraId="5B69F562">
      <w:pPr>
        <w:widowControl/>
        <w:spacing w:line="360" w:lineRule="auto"/>
        <w:ind w:firstLine="618" w:firstLineChars="200"/>
        <w:jc w:val="center"/>
        <w:rPr>
          <w:rFonts w:hint="eastAsia" w:ascii="仿宋" w:hAnsi="仿宋" w:eastAsia="仿宋" w:cs="仿宋"/>
          <w:b/>
          <w:bCs/>
          <w:kern w:val="0"/>
          <w:sz w:val="32"/>
          <w:szCs w:val="32"/>
          <w:lang w:bidi="ar"/>
        </w:rPr>
      </w:pPr>
      <w:r>
        <w:rPr>
          <w:rFonts w:hint="eastAsia" w:ascii="仿宋" w:hAnsi="仿宋" w:eastAsia="仿宋" w:cs="仿宋"/>
          <w:b/>
          <w:bCs/>
          <w:kern w:val="0"/>
          <w:sz w:val="32"/>
          <w:szCs w:val="32"/>
          <w:lang w:bidi="ar"/>
        </w:rPr>
        <w:drawing>
          <wp:inline distT="0" distB="0" distL="0" distR="0">
            <wp:extent cx="4053840" cy="3295650"/>
            <wp:effectExtent l="0" t="0" r="3810" b="0"/>
            <wp:docPr id="361525500" name="图片 6" descr="民宿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525500" name="图片 6" descr="民宿4"/>
                    <pic:cNvPicPr>
                      <a:picLocks noChangeAspect="1" noChangeArrowheads="1"/>
                    </pic:cNvPicPr>
                  </pic:nvPicPr>
                  <pic:blipFill>
                    <a:blip r:embed="rId27" cstate="print">
                      <a:extLst>
                        <a:ext uri="{28A0092B-C50C-407E-A947-70E740481C1C}">
                          <a14:useLocalDpi xmlns:a14="http://schemas.microsoft.com/office/drawing/2010/main" val="0"/>
                        </a:ext>
                      </a:extLst>
                    </a:blip>
                    <a:srcRect l="7686" t="5150" r="7579" b="5734"/>
                    <a:stretch>
                      <a:fillRect/>
                    </a:stretch>
                  </pic:blipFill>
                  <pic:spPr>
                    <a:xfrm>
                      <a:off x="0" y="0"/>
                      <a:ext cx="4056750" cy="3297847"/>
                    </a:xfrm>
                    <a:prstGeom prst="rect">
                      <a:avLst/>
                    </a:prstGeom>
                    <a:noFill/>
                    <a:ln>
                      <a:noFill/>
                    </a:ln>
                    <a:effectLst/>
                  </pic:spPr>
                </pic:pic>
              </a:graphicData>
            </a:graphic>
          </wp:inline>
        </w:drawing>
      </w:r>
    </w:p>
    <w:p w14:paraId="629731E8">
      <w:pPr>
        <w:widowControl/>
        <w:spacing w:line="640" w:lineRule="exact"/>
        <w:jc w:val="center"/>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图17 白云环帽峰山山水养生民宿集聚区区位</w:t>
      </w:r>
    </w:p>
    <w:p w14:paraId="30B7913C">
      <w:pPr>
        <w:widowControl/>
        <w:spacing w:line="360" w:lineRule="auto"/>
        <w:jc w:val="center"/>
        <w:rPr>
          <w:rFonts w:hint="eastAsia" w:ascii="仿宋" w:hAnsi="仿宋" w:eastAsia="仿宋" w:cs="仿宋"/>
          <w:b/>
          <w:bCs/>
          <w:color w:val="000000"/>
          <w:kern w:val="0"/>
          <w:sz w:val="32"/>
          <w:szCs w:val="32"/>
          <w:lang w:bidi="ar"/>
        </w:rPr>
      </w:pPr>
      <w:r>
        <w:rPr>
          <w:rFonts w:hint="eastAsia" w:ascii="仿宋" w:hAnsi="仿宋" w:eastAsia="仿宋" w:cs="仿宋"/>
          <w:b/>
          <w:bCs/>
          <w:color w:val="000000"/>
          <w:kern w:val="0"/>
          <w:sz w:val="32"/>
          <w:szCs w:val="32"/>
          <w:bdr w:val="single" w:color="000000" w:sz="4" w:space="0"/>
          <w:lang w:bidi="ar"/>
        </w:rPr>
        <w:drawing>
          <wp:inline distT="0" distB="0" distL="0" distR="0">
            <wp:extent cx="4419600" cy="3624580"/>
            <wp:effectExtent l="0" t="0" r="0" b="0"/>
            <wp:docPr id="539502236" name="图片 5" descr="c87c77cd3bbc1d0deba40a38e76f1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502236" name="图片 5" descr="c87c77cd3bbc1d0deba40a38e76f1da"/>
                    <pic:cNvPicPr>
                      <a:picLocks noChangeAspect="1" noChangeArrowheads="1"/>
                    </pic:cNvPicPr>
                  </pic:nvPicPr>
                  <pic:blipFill>
                    <a:blip r:embed="rId28" cstate="print">
                      <a:extLst>
                        <a:ext uri="{28A0092B-C50C-407E-A947-70E740481C1C}">
                          <a14:useLocalDpi xmlns:a14="http://schemas.microsoft.com/office/drawing/2010/main" val="0"/>
                        </a:ext>
                      </a:extLst>
                    </a:blip>
                    <a:srcRect t="1024"/>
                    <a:stretch>
                      <a:fillRect/>
                    </a:stretch>
                  </pic:blipFill>
                  <pic:spPr>
                    <a:xfrm>
                      <a:off x="0" y="0"/>
                      <a:ext cx="4419600" cy="3624580"/>
                    </a:xfrm>
                    <a:prstGeom prst="rect">
                      <a:avLst/>
                    </a:prstGeom>
                    <a:noFill/>
                    <a:ln>
                      <a:noFill/>
                    </a:ln>
                  </pic:spPr>
                </pic:pic>
              </a:graphicData>
            </a:graphic>
          </wp:inline>
        </w:drawing>
      </w:r>
    </w:p>
    <w:p w14:paraId="0CD987B1">
      <w:pPr>
        <w:widowControl/>
        <w:spacing w:line="640" w:lineRule="exact"/>
        <w:jc w:val="center"/>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图18 白云环帽峰山山水养生民宿集聚区规划建设范围</w:t>
      </w:r>
    </w:p>
    <w:p w14:paraId="51476653">
      <w:pPr>
        <w:widowControl/>
        <w:spacing w:line="570" w:lineRule="exact"/>
        <w:ind w:firstLine="618" w:firstLineChars="200"/>
        <w:jc w:val="left"/>
        <w:rPr>
          <w:rFonts w:ascii="Times New Roman" w:hAnsi="Times New Roman" w:eastAsia="仿宋_GB2312" w:cs="Times New Roman"/>
          <w:color w:val="000000"/>
          <w:kern w:val="0"/>
          <w:sz w:val="32"/>
          <w:szCs w:val="32"/>
          <w:lang w:bidi="ar"/>
        </w:rPr>
      </w:pPr>
      <w:r>
        <w:rPr>
          <w:rFonts w:hint="eastAsia" w:ascii="Times New Roman" w:hAnsi="Times New Roman" w:eastAsia="仿宋_GB2312" w:cs="Times New Roman"/>
          <w:kern w:val="0"/>
          <w:sz w:val="32"/>
          <w:szCs w:val="32"/>
          <w:lang w:bidi="ar"/>
        </w:rPr>
        <w:t>发展</w:t>
      </w:r>
      <w:r>
        <w:rPr>
          <w:rFonts w:ascii="Times New Roman" w:hAnsi="Times New Roman" w:eastAsia="仿宋_GB2312" w:cs="Times New Roman"/>
          <w:kern w:val="0"/>
          <w:sz w:val="32"/>
          <w:szCs w:val="32"/>
          <w:lang w:bidi="ar"/>
        </w:rPr>
        <w:t>现状：规划区已建有三顾茅庐、卓思道悦舍等6家民宿，山林富贵天农家乐及多家农庄。区内现有民宿</w:t>
      </w:r>
      <w:r>
        <w:rPr>
          <w:rFonts w:hint="eastAsia" w:ascii="Times New Roman" w:hAnsi="Times New Roman" w:eastAsia="仿宋_GB2312" w:cs="Times New Roman"/>
          <w:kern w:val="0"/>
          <w:sz w:val="32"/>
          <w:szCs w:val="32"/>
          <w:lang w:bidi="ar"/>
        </w:rPr>
        <w:t>点</w:t>
      </w:r>
      <w:r>
        <w:rPr>
          <w:rFonts w:ascii="Times New Roman" w:hAnsi="Times New Roman" w:eastAsia="仿宋_GB2312" w:cs="Times New Roman"/>
          <w:kern w:val="0"/>
          <w:sz w:val="32"/>
          <w:szCs w:val="32"/>
          <w:lang w:bidi="ar"/>
        </w:rPr>
        <w:t>分布较为分散，经营项目同质化较为严重。</w:t>
      </w:r>
      <w:r>
        <w:rPr>
          <w:rFonts w:ascii="Times New Roman" w:hAnsi="Times New Roman" w:eastAsia="仿宋_GB2312" w:cs="Times New Roman"/>
          <w:color w:val="000000"/>
          <w:kern w:val="0"/>
          <w:sz w:val="32"/>
          <w:szCs w:val="32"/>
          <w:lang w:bidi="ar"/>
        </w:rPr>
        <w:t>连接规划区主干道交通完善，各民宿有规模较小停车场，</w:t>
      </w:r>
      <w:r>
        <w:rPr>
          <w:rFonts w:hint="eastAsia" w:ascii="Times New Roman" w:hAnsi="Times New Roman" w:eastAsia="仿宋_GB2312" w:cs="Times New Roman"/>
          <w:color w:val="000000"/>
          <w:kern w:val="0"/>
          <w:sz w:val="32"/>
          <w:szCs w:val="32"/>
          <w:lang w:bidi="ar"/>
        </w:rPr>
        <w:t>缺少充电桩设施</w:t>
      </w:r>
      <w:r>
        <w:rPr>
          <w:rFonts w:ascii="Times New Roman" w:hAnsi="Times New Roman" w:eastAsia="仿宋_GB2312" w:cs="Times New Roman"/>
          <w:color w:val="000000"/>
          <w:kern w:val="0"/>
          <w:sz w:val="32"/>
          <w:szCs w:val="32"/>
          <w:lang w:bidi="ar"/>
        </w:rPr>
        <w:t>，民宿标识系统不统一、不完善。</w:t>
      </w:r>
    </w:p>
    <w:p w14:paraId="07E1C23D">
      <w:pPr>
        <w:widowControl/>
        <w:spacing w:line="570" w:lineRule="exact"/>
        <w:ind w:firstLine="618" w:firstLineChars="200"/>
        <w:jc w:val="left"/>
        <w:rPr>
          <w:rFonts w:ascii="Times New Roman" w:hAnsi="Times New Roman" w:eastAsia="仿宋_GB2312" w:cs="Times New Roman"/>
          <w:color w:val="000000"/>
          <w:kern w:val="0"/>
          <w:sz w:val="32"/>
          <w:szCs w:val="32"/>
          <w:lang w:bidi="ar"/>
        </w:rPr>
      </w:pPr>
      <w:r>
        <w:rPr>
          <w:rFonts w:ascii="Times New Roman" w:hAnsi="Times New Roman" w:eastAsia="仿宋_GB2312" w:cs="Times New Roman"/>
          <w:color w:val="000000"/>
          <w:kern w:val="0"/>
          <w:sz w:val="32"/>
          <w:szCs w:val="32"/>
          <w:lang w:bidi="ar"/>
        </w:rPr>
        <w:t>打造提升规划：以</w:t>
      </w:r>
      <w:r>
        <w:rPr>
          <w:rFonts w:ascii="Times New Roman" w:hAnsi="Times New Roman" w:eastAsia="仿宋_GB2312" w:cs="Times New Roman"/>
          <w:kern w:val="0"/>
          <w:sz w:val="32"/>
          <w:szCs w:val="32"/>
          <w:lang w:bidi="ar"/>
        </w:rPr>
        <w:t>康养</w:t>
      </w:r>
      <w:r>
        <w:rPr>
          <w:rFonts w:ascii="Times New Roman" w:hAnsi="Times New Roman" w:eastAsia="仿宋_GB2312" w:cs="Times New Roman"/>
          <w:color w:val="000000"/>
          <w:kern w:val="0"/>
          <w:sz w:val="32"/>
          <w:szCs w:val="32"/>
          <w:lang w:bidi="ar"/>
        </w:rPr>
        <w:t>亲子民宿接待中心为依托打造帽峰山</w:t>
      </w:r>
      <w:r>
        <w:rPr>
          <w:rFonts w:hint="eastAsia" w:ascii="Times New Roman" w:hAnsi="Times New Roman" w:eastAsia="仿宋_GB2312" w:cs="Times New Roman"/>
          <w:color w:val="000000"/>
          <w:kern w:val="0"/>
          <w:sz w:val="32"/>
          <w:szCs w:val="32"/>
          <w:lang w:bidi="ar"/>
        </w:rPr>
        <w:t>山水养生</w:t>
      </w:r>
      <w:r>
        <w:rPr>
          <w:rFonts w:ascii="Times New Roman" w:hAnsi="Times New Roman" w:eastAsia="仿宋_GB2312" w:cs="Times New Roman"/>
          <w:color w:val="000000"/>
          <w:kern w:val="0"/>
          <w:sz w:val="32"/>
          <w:szCs w:val="32"/>
          <w:lang w:bidi="ar"/>
        </w:rPr>
        <w:t>民宿集聚区服务驿站，提升综合服务水平。</w:t>
      </w:r>
      <w:r>
        <w:rPr>
          <w:rFonts w:hint="eastAsia" w:ascii="Times New Roman" w:hAnsi="Times New Roman" w:eastAsia="仿宋_GB2312" w:cs="Times New Roman"/>
          <w:color w:val="000000"/>
          <w:kern w:val="0"/>
          <w:sz w:val="32"/>
          <w:szCs w:val="32"/>
          <w:lang w:bidi="ar"/>
        </w:rPr>
        <w:t>结合“绿美广东”多彩森林、林相改造</w:t>
      </w:r>
      <w:r>
        <w:rPr>
          <w:rFonts w:ascii="Times New Roman" w:hAnsi="Times New Roman" w:eastAsia="仿宋_GB2312" w:cs="Times New Roman"/>
          <w:color w:val="000000"/>
          <w:kern w:val="0"/>
          <w:sz w:val="32"/>
          <w:szCs w:val="32"/>
          <w:lang w:bidi="ar"/>
        </w:rPr>
        <w:t>帽峰山</w:t>
      </w:r>
      <w:r>
        <w:rPr>
          <w:rFonts w:hint="eastAsia" w:ascii="Times New Roman" w:hAnsi="Times New Roman" w:eastAsia="仿宋_GB2312" w:cs="Times New Roman"/>
          <w:color w:val="000000"/>
          <w:kern w:val="0"/>
          <w:sz w:val="32"/>
          <w:szCs w:val="32"/>
          <w:lang w:bidi="ar"/>
        </w:rPr>
        <w:t>东门等项目建设，依托广州正佳帽峰湾文化旅游度假区</w:t>
      </w:r>
      <w:r>
        <w:rPr>
          <w:rFonts w:ascii="Times New Roman" w:hAnsi="Times New Roman" w:eastAsia="仿宋_GB2312" w:cs="Times New Roman"/>
          <w:color w:val="000000"/>
          <w:kern w:val="0"/>
          <w:sz w:val="32"/>
          <w:szCs w:val="32"/>
          <w:lang w:bidi="ar"/>
        </w:rPr>
        <w:t>打造，</w:t>
      </w:r>
      <w:r>
        <w:rPr>
          <w:rFonts w:hint="eastAsia" w:ascii="Times New Roman" w:hAnsi="Times New Roman" w:eastAsia="仿宋_GB2312" w:cs="Times New Roman"/>
          <w:color w:val="000000"/>
          <w:kern w:val="0"/>
          <w:sz w:val="32"/>
          <w:szCs w:val="32"/>
          <w:lang w:bidi="ar"/>
        </w:rPr>
        <w:t>推进集聚区民宿形象与自然山水融合、</w:t>
      </w:r>
      <w:r>
        <w:rPr>
          <w:rFonts w:ascii="Times New Roman" w:hAnsi="Times New Roman" w:eastAsia="仿宋_GB2312" w:cs="Times New Roman"/>
          <w:color w:val="000000"/>
          <w:kern w:val="0"/>
          <w:sz w:val="32"/>
          <w:szCs w:val="32"/>
          <w:lang w:bidi="ar"/>
        </w:rPr>
        <w:t>民宿标识系统</w:t>
      </w:r>
      <w:r>
        <w:rPr>
          <w:rFonts w:hint="eastAsia" w:ascii="Times New Roman" w:hAnsi="Times New Roman" w:eastAsia="仿宋_GB2312" w:cs="Times New Roman"/>
          <w:color w:val="000000"/>
          <w:kern w:val="0"/>
          <w:sz w:val="32"/>
          <w:szCs w:val="32"/>
          <w:lang w:bidi="ar"/>
        </w:rPr>
        <w:t>与生态度假契合</w:t>
      </w:r>
      <w:r>
        <w:rPr>
          <w:rFonts w:ascii="Times New Roman" w:hAnsi="Times New Roman" w:eastAsia="仿宋_GB2312" w:cs="Times New Roman"/>
          <w:color w:val="000000"/>
          <w:kern w:val="0"/>
          <w:sz w:val="32"/>
          <w:szCs w:val="32"/>
          <w:lang w:bidi="ar"/>
        </w:rPr>
        <w:t>。</w:t>
      </w:r>
    </w:p>
    <w:p w14:paraId="36E50D4E">
      <w:pPr>
        <w:widowControl/>
        <w:spacing w:line="570" w:lineRule="exact"/>
        <w:ind w:firstLine="618" w:firstLineChars="200"/>
        <w:jc w:val="left"/>
        <w:rPr>
          <w:rFonts w:ascii="Times New Roman" w:hAnsi="Times New Roman" w:eastAsia="仿宋_GB2312" w:cs="Times New Roman"/>
          <w:color w:val="000000"/>
          <w:kern w:val="0"/>
          <w:sz w:val="32"/>
          <w:szCs w:val="32"/>
          <w:lang w:bidi="ar"/>
        </w:rPr>
      </w:pPr>
      <w:r>
        <w:rPr>
          <w:rFonts w:ascii="Times New Roman" w:hAnsi="Times New Roman" w:eastAsia="仿宋_GB2312" w:cs="Times New Roman"/>
          <w:color w:val="000000"/>
          <w:kern w:val="0"/>
          <w:sz w:val="32"/>
          <w:szCs w:val="32"/>
          <w:lang w:bidi="ar"/>
        </w:rPr>
        <w:t>景宿联动发展：依托帽峰山森林公园、和龙水库、</w:t>
      </w:r>
      <w:r>
        <w:rPr>
          <w:rFonts w:ascii="Times New Roman" w:hAnsi="Times New Roman" w:eastAsia="仿宋_GB2312" w:cs="Times New Roman"/>
          <w:kern w:val="0"/>
          <w:sz w:val="32"/>
          <w:szCs w:val="32"/>
          <w:lang w:bidi="ar"/>
        </w:rPr>
        <w:t>正佳帽峰湾</w:t>
      </w:r>
      <w:r>
        <w:rPr>
          <w:rFonts w:ascii="Times New Roman" w:hAnsi="Times New Roman" w:eastAsia="仿宋_GB2312" w:cs="Times New Roman"/>
          <w:color w:val="000000"/>
          <w:kern w:val="0"/>
          <w:sz w:val="32"/>
          <w:szCs w:val="32"/>
          <w:lang w:bidi="ar"/>
        </w:rPr>
        <w:t>等旅游景点的客流，结合“羊城后花园、广州氧气库”的宣传，促进民宿与乡村休闲、地方美食联动发展。打造依托帽峰山、</w:t>
      </w:r>
      <w:r>
        <w:rPr>
          <w:rFonts w:ascii="Times New Roman" w:hAnsi="Times New Roman" w:eastAsia="仿宋_GB2312" w:cs="Times New Roman"/>
          <w:kern w:val="0"/>
          <w:sz w:val="32"/>
          <w:szCs w:val="32"/>
          <w:lang w:bidi="ar"/>
        </w:rPr>
        <w:t>正佳帽峰湾</w:t>
      </w:r>
      <w:r>
        <w:rPr>
          <w:rFonts w:ascii="Times New Roman" w:hAnsi="Times New Roman" w:eastAsia="仿宋_GB2312" w:cs="Times New Roman"/>
          <w:color w:val="000000"/>
          <w:kern w:val="0"/>
          <w:sz w:val="32"/>
          <w:szCs w:val="32"/>
          <w:lang w:bidi="ar"/>
        </w:rPr>
        <w:t>、连接铜锣湾水库的绿色休闲美食民宿集聚区。</w:t>
      </w:r>
    </w:p>
    <w:p w14:paraId="631C96E7">
      <w:pPr>
        <w:widowControl/>
        <w:spacing w:line="570" w:lineRule="exact"/>
        <w:ind w:firstLine="618" w:firstLineChars="200"/>
        <w:jc w:val="left"/>
        <w:rPr>
          <w:rFonts w:ascii="Times New Roman" w:hAnsi="Times New Roman" w:eastAsia="仿宋_GB2312" w:cs="Times New Roman"/>
          <w:color w:val="000000"/>
          <w:kern w:val="0"/>
          <w:sz w:val="32"/>
          <w:szCs w:val="32"/>
          <w:lang w:bidi="ar"/>
        </w:rPr>
      </w:pPr>
      <w:r>
        <w:rPr>
          <w:rFonts w:ascii="Times New Roman" w:hAnsi="Times New Roman" w:eastAsia="仿宋_GB2312" w:cs="Times New Roman"/>
          <w:color w:val="000000"/>
          <w:kern w:val="0"/>
          <w:sz w:val="32"/>
          <w:szCs w:val="32"/>
          <w:lang w:bidi="ar"/>
        </w:rPr>
        <w:t>在地文化融入：民宿外部环境营造和内部环境打造可渗入绿色生态文化</w:t>
      </w:r>
      <w:r>
        <w:rPr>
          <w:rFonts w:hint="eastAsia" w:ascii="Times New Roman" w:hAnsi="Times New Roman" w:eastAsia="仿宋_GB2312" w:cs="Times New Roman"/>
          <w:color w:val="000000"/>
          <w:kern w:val="0"/>
          <w:sz w:val="32"/>
          <w:szCs w:val="32"/>
          <w:lang w:bidi="ar"/>
        </w:rPr>
        <w:t>、养生文化</w:t>
      </w:r>
      <w:r>
        <w:rPr>
          <w:rFonts w:ascii="Times New Roman" w:hAnsi="Times New Roman" w:eastAsia="仿宋_GB2312" w:cs="Times New Roman"/>
          <w:color w:val="000000"/>
          <w:kern w:val="0"/>
          <w:sz w:val="32"/>
          <w:szCs w:val="32"/>
          <w:lang w:bidi="ar"/>
        </w:rPr>
        <w:t>。</w:t>
      </w:r>
    </w:p>
    <w:p w14:paraId="7DD98F04">
      <w:pPr>
        <w:widowControl/>
        <w:spacing w:line="570" w:lineRule="exact"/>
        <w:ind w:firstLine="618" w:firstLineChars="200"/>
        <w:jc w:val="left"/>
        <w:rPr>
          <w:rFonts w:ascii="Times New Roman" w:hAnsi="Times New Roman" w:eastAsia="仿宋_GB2312" w:cs="Times New Roman"/>
          <w:kern w:val="0"/>
          <w:sz w:val="32"/>
          <w:szCs w:val="32"/>
          <w:lang w:bidi="ar"/>
        </w:rPr>
      </w:pPr>
      <w:r>
        <w:rPr>
          <w:rFonts w:ascii="Times New Roman" w:hAnsi="Times New Roman" w:eastAsia="仿宋_GB2312" w:cs="Times New Roman"/>
          <w:color w:val="000000"/>
          <w:kern w:val="0"/>
          <w:sz w:val="32"/>
          <w:szCs w:val="32"/>
          <w:lang w:bidi="ar"/>
        </w:rPr>
        <w:t>品牌形象</w:t>
      </w:r>
      <w:r>
        <w:rPr>
          <w:rFonts w:hint="eastAsia" w:ascii="Times New Roman" w:hAnsi="Times New Roman" w:eastAsia="仿宋_GB2312" w:cs="Times New Roman"/>
          <w:color w:val="000000"/>
          <w:kern w:val="0"/>
          <w:sz w:val="32"/>
          <w:szCs w:val="32"/>
          <w:lang w:bidi="ar"/>
        </w:rPr>
        <w:t>定位</w:t>
      </w:r>
      <w:r>
        <w:rPr>
          <w:rFonts w:ascii="Times New Roman" w:hAnsi="Times New Roman" w:eastAsia="仿宋_GB2312" w:cs="Times New Roman"/>
          <w:color w:val="000000"/>
          <w:kern w:val="0"/>
          <w:sz w:val="32"/>
          <w:szCs w:val="32"/>
          <w:lang w:bidi="ar"/>
        </w:rPr>
        <w:t>：帽峰</w:t>
      </w:r>
      <w:r>
        <w:rPr>
          <w:rFonts w:hint="eastAsia" w:ascii="Times New Roman" w:hAnsi="Times New Roman" w:eastAsia="仿宋_GB2312" w:cs="Times New Roman"/>
          <w:color w:val="000000"/>
          <w:kern w:val="0"/>
          <w:sz w:val="32"/>
          <w:szCs w:val="32"/>
          <w:lang w:bidi="ar"/>
        </w:rPr>
        <w:t>山水养生居</w:t>
      </w:r>
      <w:r>
        <w:rPr>
          <w:rFonts w:ascii="Times New Roman" w:hAnsi="Times New Roman" w:eastAsia="仿宋_GB2312" w:cs="Times New Roman"/>
          <w:kern w:val="0"/>
          <w:sz w:val="32"/>
          <w:szCs w:val="32"/>
          <w:lang w:bidi="ar"/>
        </w:rPr>
        <w:t>。</w:t>
      </w:r>
    </w:p>
    <w:p w14:paraId="0B10F919">
      <w:pPr>
        <w:widowControl/>
        <w:spacing w:line="570" w:lineRule="exact"/>
        <w:ind w:firstLine="618" w:firstLineChars="200"/>
        <w:jc w:val="left"/>
        <w:outlineLvl w:val="2"/>
        <w:rPr>
          <w:rFonts w:ascii="Times New Roman" w:hAnsi="Times New Roman" w:eastAsia="仿宋_GB2312" w:cs="Times New Roman"/>
          <w:color w:val="000000"/>
          <w:kern w:val="0"/>
          <w:sz w:val="32"/>
          <w:szCs w:val="32"/>
          <w:lang w:bidi="ar"/>
        </w:rPr>
      </w:pPr>
      <w:bookmarkStart w:id="113" w:name="_Toc2556"/>
      <w:bookmarkStart w:id="114" w:name="_Toc3192"/>
      <w:bookmarkStart w:id="115" w:name="_Toc15118"/>
      <w:bookmarkStart w:id="116" w:name="_Toc32366"/>
      <w:r>
        <w:rPr>
          <w:rFonts w:ascii="Times New Roman" w:hAnsi="Times New Roman" w:eastAsia="仿宋_GB2312" w:cs="Times New Roman"/>
          <w:kern w:val="0"/>
          <w:sz w:val="32"/>
          <w:szCs w:val="32"/>
          <w:lang w:bidi="ar"/>
        </w:rPr>
        <w:t>9.番禺沙湾</w:t>
      </w:r>
      <w:r>
        <w:rPr>
          <w:rFonts w:hint="eastAsia" w:ascii="Times New Roman" w:hAnsi="Times New Roman" w:eastAsia="仿宋_GB2312" w:cs="Times New Roman"/>
          <w:kern w:val="0"/>
          <w:sz w:val="32"/>
          <w:szCs w:val="32"/>
          <w:lang w:bidi="ar"/>
        </w:rPr>
        <w:t>古韵岭南</w:t>
      </w:r>
      <w:r>
        <w:rPr>
          <w:rFonts w:ascii="Times New Roman" w:hAnsi="Times New Roman" w:eastAsia="仿宋_GB2312" w:cs="Times New Roman"/>
          <w:color w:val="000000"/>
          <w:kern w:val="0"/>
          <w:sz w:val="32"/>
          <w:szCs w:val="32"/>
          <w:lang w:bidi="ar"/>
        </w:rPr>
        <w:t>民宿集聚区</w:t>
      </w:r>
      <w:bookmarkEnd w:id="113"/>
      <w:bookmarkEnd w:id="114"/>
      <w:bookmarkEnd w:id="115"/>
      <w:bookmarkEnd w:id="116"/>
    </w:p>
    <w:p w14:paraId="7F264A3C">
      <w:pPr>
        <w:spacing w:line="570" w:lineRule="exact"/>
        <w:ind w:firstLine="618" w:firstLineChars="200"/>
        <w:rPr>
          <w:rFonts w:ascii="Times New Roman" w:hAnsi="Times New Roman" w:eastAsia="仿宋_GB2312" w:cs="Times New Roman"/>
          <w:color w:val="000000"/>
          <w:kern w:val="0"/>
          <w:sz w:val="32"/>
          <w:szCs w:val="32"/>
          <w:lang w:bidi="ar"/>
        </w:rPr>
      </w:pPr>
      <w:r>
        <w:rPr>
          <w:rFonts w:ascii="Times New Roman" w:hAnsi="Times New Roman" w:eastAsia="仿宋_GB2312" w:cs="Times New Roman"/>
          <w:color w:val="000000"/>
          <w:kern w:val="0"/>
          <w:sz w:val="32"/>
          <w:szCs w:val="32"/>
          <w:lang w:bidi="ar"/>
        </w:rPr>
        <w:t>规划范围：以沙湾古镇为核心，规划形成辐射半径约3公里、面积约</w:t>
      </w:r>
      <w:r>
        <w:rPr>
          <w:rFonts w:hint="eastAsia" w:ascii="Times New Roman" w:hAnsi="Times New Roman" w:eastAsia="仿宋_GB2312" w:cs="Times New Roman"/>
          <w:color w:val="000000"/>
          <w:kern w:val="0"/>
          <w:sz w:val="32"/>
          <w:szCs w:val="32"/>
          <w:lang w:bidi="ar"/>
        </w:rPr>
        <w:t>2</w:t>
      </w:r>
      <w:r>
        <w:rPr>
          <w:rFonts w:ascii="Times New Roman" w:hAnsi="Times New Roman" w:eastAsia="仿宋_GB2312" w:cs="Times New Roman"/>
          <w:color w:val="000000"/>
          <w:kern w:val="0"/>
          <w:sz w:val="32"/>
          <w:szCs w:val="32"/>
          <w:lang w:bidi="ar"/>
        </w:rPr>
        <w:t>0平方公里的沙湾</w:t>
      </w:r>
      <w:r>
        <w:rPr>
          <w:rFonts w:hint="eastAsia" w:ascii="Times New Roman" w:hAnsi="Times New Roman" w:eastAsia="仿宋_GB2312" w:cs="Times New Roman"/>
          <w:kern w:val="0"/>
          <w:sz w:val="32"/>
          <w:szCs w:val="32"/>
          <w:lang w:bidi="ar"/>
        </w:rPr>
        <w:t>古韵岭南</w:t>
      </w:r>
      <w:r>
        <w:rPr>
          <w:rFonts w:ascii="Times New Roman" w:hAnsi="Times New Roman" w:eastAsia="仿宋_GB2312" w:cs="Times New Roman"/>
          <w:color w:val="000000"/>
          <w:kern w:val="0"/>
          <w:sz w:val="32"/>
          <w:szCs w:val="32"/>
          <w:lang w:bidi="ar"/>
        </w:rPr>
        <w:t>民宿集聚区（图19、图20）。</w:t>
      </w:r>
      <w:r>
        <w:rPr>
          <w:rFonts w:hint="eastAsia" w:ascii="Times New Roman" w:hAnsi="Times New Roman" w:eastAsia="仿宋_GB2312" w:cs="Times New Roman"/>
          <w:color w:val="000000"/>
          <w:kern w:val="0"/>
          <w:sz w:val="32"/>
          <w:szCs w:val="32"/>
          <w:lang w:bidi="ar"/>
        </w:rPr>
        <w:t>集聚区内民宿的</w:t>
      </w:r>
      <w:r>
        <w:rPr>
          <w:rFonts w:hint="eastAsia" w:ascii="Times New Roman" w:hAnsi="Times New Roman" w:eastAsia="仿宋_GB2312" w:cs="Times New Roman"/>
          <w:color w:val="000000"/>
          <w:kern w:val="0"/>
          <w:sz w:val="32"/>
          <w:szCs w:val="32"/>
        </w:rPr>
        <w:t>新建、改建、扩建等主动避让沙湾水道饮用水水源保护区，保护区内不建设与供水设施和保护水源无关的项目</w:t>
      </w:r>
      <w:r>
        <w:rPr>
          <w:rFonts w:hint="eastAsia" w:ascii="Times New Roman" w:hAnsi="Times New Roman" w:eastAsia="仿宋_GB2312" w:cs="Times New Roman"/>
          <w:color w:val="000000"/>
          <w:kern w:val="0"/>
          <w:sz w:val="32"/>
          <w:szCs w:val="32"/>
          <w:lang w:eastAsia="zh-CN"/>
        </w:rPr>
        <w:t>，</w:t>
      </w:r>
      <w:r>
        <w:rPr>
          <w:rFonts w:hint="eastAsia" w:ascii="Times New Roman" w:hAnsi="Times New Roman" w:eastAsia="仿宋_GB2312" w:cs="Times New Roman"/>
          <w:color w:val="000000"/>
          <w:kern w:val="0"/>
          <w:sz w:val="32"/>
          <w:szCs w:val="32"/>
        </w:rPr>
        <w:t>不建设有排放污染物的项目。</w:t>
      </w:r>
    </w:p>
    <w:p w14:paraId="43C24325">
      <w:pPr>
        <w:widowControl/>
        <w:spacing w:line="360" w:lineRule="auto"/>
        <w:jc w:val="center"/>
        <w:rPr>
          <w:rFonts w:hint="eastAsia" w:ascii="仿宋" w:hAnsi="仿宋" w:eastAsia="仿宋" w:cs="仿宋"/>
          <w:b/>
          <w:bCs/>
          <w:color w:val="000000"/>
          <w:kern w:val="0"/>
          <w:sz w:val="32"/>
          <w:szCs w:val="32"/>
          <w:lang w:bidi="ar"/>
        </w:rPr>
      </w:pPr>
      <w:r>
        <w:rPr>
          <w:rFonts w:hint="eastAsia" w:ascii="仿宋" w:hAnsi="仿宋" w:eastAsia="仿宋" w:cs="仿宋"/>
          <w:b/>
          <w:bCs/>
          <w:color w:val="000000"/>
          <w:kern w:val="0"/>
          <w:sz w:val="32"/>
          <w:szCs w:val="32"/>
          <w:lang w:bidi="ar"/>
        </w:rPr>
        <w:drawing>
          <wp:inline distT="0" distB="0" distL="0" distR="0">
            <wp:extent cx="3500755" cy="2828925"/>
            <wp:effectExtent l="0" t="0" r="4445" b="9525"/>
            <wp:docPr id="958683014" name="图片 4" descr="民宿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683014" name="图片 4" descr="民宿3"/>
                    <pic:cNvPicPr>
                      <a:picLocks noChangeAspect="1" noChangeArrowheads="1"/>
                    </pic:cNvPicPr>
                  </pic:nvPicPr>
                  <pic:blipFill>
                    <a:blip r:embed="rId29" cstate="print">
                      <a:extLst>
                        <a:ext uri="{28A0092B-C50C-407E-A947-70E740481C1C}">
                          <a14:useLocalDpi xmlns:a14="http://schemas.microsoft.com/office/drawing/2010/main" val="0"/>
                        </a:ext>
                      </a:extLst>
                    </a:blip>
                    <a:srcRect l="7851" t="5714" r="7567" b="5992"/>
                    <a:stretch>
                      <a:fillRect/>
                    </a:stretch>
                  </pic:blipFill>
                  <pic:spPr>
                    <a:xfrm>
                      <a:off x="0" y="0"/>
                      <a:ext cx="3500755" cy="2828925"/>
                    </a:xfrm>
                    <a:prstGeom prst="rect">
                      <a:avLst/>
                    </a:prstGeom>
                    <a:noFill/>
                    <a:ln>
                      <a:noFill/>
                    </a:ln>
                    <a:effectLst/>
                  </pic:spPr>
                </pic:pic>
              </a:graphicData>
            </a:graphic>
          </wp:inline>
        </w:drawing>
      </w:r>
    </w:p>
    <w:p w14:paraId="19C38244">
      <w:pPr>
        <w:widowControl/>
        <w:spacing w:line="640" w:lineRule="exact"/>
        <w:jc w:val="center"/>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图19 番禺沙湾古韵岭南民宿集聚区区位</w:t>
      </w:r>
    </w:p>
    <w:p w14:paraId="335D1B02">
      <w:pPr>
        <w:widowControl/>
        <w:spacing w:line="360" w:lineRule="auto"/>
        <w:jc w:val="center"/>
        <w:rPr>
          <w:rFonts w:hint="eastAsia" w:ascii="仿宋" w:hAnsi="仿宋" w:eastAsia="仿宋" w:cs="仿宋"/>
          <w:b/>
          <w:bCs/>
          <w:color w:val="000000"/>
          <w:kern w:val="0"/>
          <w:sz w:val="32"/>
          <w:szCs w:val="32"/>
          <w:lang w:bidi="ar"/>
        </w:rPr>
      </w:pPr>
      <w:r>
        <w:rPr>
          <w:rFonts w:hint="eastAsia" w:ascii="仿宋" w:hAnsi="仿宋" w:eastAsia="仿宋" w:cs="仿宋"/>
          <w:b/>
          <w:bCs/>
          <w:color w:val="000000"/>
          <w:kern w:val="0"/>
          <w:sz w:val="32"/>
          <w:szCs w:val="32"/>
          <w:lang w:bidi="ar"/>
        </w:rPr>
        <w:drawing>
          <wp:inline distT="0" distB="0" distL="0" distR="0">
            <wp:extent cx="4562475" cy="3719830"/>
            <wp:effectExtent l="0" t="0" r="9525" b="0"/>
            <wp:docPr id="310359104" name="图片 3" descr="f3570b6fb60f93668feeccadee7f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359104" name="图片 3" descr="f3570b6fb60f93668feeccadee7f181"/>
                    <pic:cNvPicPr>
                      <a:picLocks noChangeAspect="1" noChangeArrowheads="1"/>
                    </pic:cNvPicPr>
                  </pic:nvPicPr>
                  <pic:blipFill>
                    <a:blip r:embed="rId30" cstate="print">
                      <a:extLst>
                        <a:ext uri="{28A0092B-C50C-407E-A947-70E740481C1C}">
                          <a14:useLocalDpi xmlns:a14="http://schemas.microsoft.com/office/drawing/2010/main" val="0"/>
                        </a:ext>
                      </a:extLst>
                    </a:blip>
                    <a:srcRect l="-380" t="1076" r="12231" b="3458"/>
                    <a:stretch>
                      <a:fillRect/>
                    </a:stretch>
                  </pic:blipFill>
                  <pic:spPr>
                    <a:xfrm>
                      <a:off x="0" y="0"/>
                      <a:ext cx="4562475" cy="3719830"/>
                    </a:xfrm>
                    <a:prstGeom prst="rect">
                      <a:avLst/>
                    </a:prstGeom>
                    <a:noFill/>
                    <a:ln>
                      <a:noFill/>
                    </a:ln>
                  </pic:spPr>
                </pic:pic>
              </a:graphicData>
            </a:graphic>
          </wp:inline>
        </w:drawing>
      </w:r>
    </w:p>
    <w:p w14:paraId="545FC461">
      <w:pPr>
        <w:widowControl/>
        <w:spacing w:line="640" w:lineRule="exact"/>
        <w:ind w:firstLine="538" w:firstLineChars="200"/>
        <w:jc w:val="center"/>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图20 番禺沙湾古韵岭南民宿集聚区规划建设范围</w:t>
      </w:r>
    </w:p>
    <w:p w14:paraId="5030042D">
      <w:pPr>
        <w:spacing w:line="560" w:lineRule="exact"/>
        <w:ind w:firstLine="618" w:firstLineChars="200"/>
        <w:rPr>
          <w:rFonts w:ascii="Times New Roman" w:hAnsi="Times New Roman" w:eastAsia="仿宋_GB2312" w:cs="Times New Roman"/>
          <w:color w:val="000000"/>
          <w:kern w:val="0"/>
          <w:sz w:val="32"/>
          <w:szCs w:val="32"/>
          <w:lang w:bidi="ar"/>
        </w:rPr>
      </w:pPr>
      <w:r>
        <w:rPr>
          <w:rFonts w:hint="eastAsia" w:ascii="Times New Roman" w:hAnsi="Times New Roman" w:eastAsia="仿宋_GB2312" w:cs="Times New Roman"/>
          <w:color w:val="000000"/>
          <w:kern w:val="0"/>
          <w:sz w:val="32"/>
          <w:szCs w:val="32"/>
          <w:lang w:bidi="ar"/>
        </w:rPr>
        <w:t>发展</w:t>
      </w:r>
      <w:r>
        <w:rPr>
          <w:rFonts w:ascii="Times New Roman" w:hAnsi="Times New Roman" w:eastAsia="仿宋_GB2312" w:cs="Times New Roman"/>
          <w:color w:val="000000"/>
          <w:kern w:val="0"/>
          <w:sz w:val="32"/>
          <w:szCs w:val="32"/>
          <w:lang w:bidi="ar"/>
        </w:rPr>
        <w:t>现状：规划区已建有长禧家民宿、艺霖坊状元文宿等6家民宿和名季酒店、拾静山房酒店、迎宾楼酒店等7家乡村酒店。</w:t>
      </w:r>
      <w:r>
        <w:rPr>
          <w:rFonts w:hint="eastAsia" w:ascii="Times New Roman" w:hAnsi="Times New Roman" w:eastAsia="仿宋_GB2312" w:cs="Times New Roman"/>
          <w:color w:val="000000"/>
          <w:kern w:val="0"/>
          <w:sz w:val="32"/>
          <w:szCs w:val="32"/>
          <w:lang w:bidi="ar"/>
        </w:rPr>
        <w:t>市良路、青萝路延长段接景观大道、龙古路等构成主要路网，连接沙湾古镇、滴水岩、龙湾湿地、宝墨园等景区。沙湾街内部交通标识系统已优化，覆盖景区及公共设施指引。沙湾古镇智能停车场有停车位1100个，其中配套充电桩20个。沙湾古镇、宝墨园等均配备一类公厕。沙湾古镇的游客中心提供一站式文旅服务。</w:t>
      </w:r>
    </w:p>
    <w:p w14:paraId="6C2BBFC4">
      <w:pPr>
        <w:spacing w:line="560" w:lineRule="exact"/>
        <w:ind w:firstLine="618" w:firstLineChars="200"/>
        <w:rPr>
          <w:rFonts w:ascii="Times New Roman" w:hAnsi="Times New Roman" w:eastAsia="仿宋_GB2312" w:cs="Times New Roman"/>
          <w:color w:val="000000"/>
          <w:kern w:val="0"/>
          <w:sz w:val="32"/>
          <w:szCs w:val="32"/>
          <w:lang w:bidi="ar"/>
        </w:rPr>
      </w:pPr>
      <w:r>
        <w:rPr>
          <w:rFonts w:ascii="Times New Roman" w:hAnsi="Times New Roman" w:eastAsia="仿宋_GB2312" w:cs="Times New Roman"/>
          <w:color w:val="000000"/>
          <w:kern w:val="0"/>
          <w:sz w:val="32"/>
          <w:szCs w:val="32"/>
          <w:lang w:bidi="ar"/>
        </w:rPr>
        <w:t>打造提升规划：利用沙湾古镇游客中心打造沙湾民宿集聚区服务驿站，提升综合服务水平。</w:t>
      </w:r>
      <w:r>
        <w:rPr>
          <w:rFonts w:hint="eastAsia" w:ascii="Times New Roman" w:hAnsi="Times New Roman" w:eastAsia="仿宋_GB2312" w:cs="Times New Roman"/>
          <w:color w:val="000000"/>
          <w:kern w:val="0"/>
          <w:sz w:val="32"/>
          <w:szCs w:val="32"/>
          <w:lang w:bidi="ar"/>
        </w:rPr>
        <w:t>推进紫坭岛环岛道路及周边环境升级改造工程，结合紫坭岛全域智慧体系建设、沙湾古镇微改造项目，新增智慧停车位，缓解节假日拥堵。改建一批乡村公厕，优化男女厕位比例至2:3。在沙湾广东音乐馆、民俗博览馆增设互动展区，开发“古镇+非遗”研学路线。推广“沙湾文旅服务”线上平台，整合景区预约、停车导航、厕所查找等功能。在游客中心增设 VR导览设备，提升沉浸式体验。</w:t>
      </w:r>
    </w:p>
    <w:p w14:paraId="3AB35383">
      <w:pPr>
        <w:widowControl/>
        <w:spacing w:line="570" w:lineRule="exact"/>
        <w:ind w:firstLine="618" w:firstLineChars="200"/>
        <w:jc w:val="left"/>
        <w:rPr>
          <w:rFonts w:ascii="Times New Roman" w:hAnsi="Times New Roman" w:eastAsia="仿宋_GB2312" w:cs="Times New Roman"/>
          <w:color w:val="000000"/>
          <w:kern w:val="0"/>
          <w:sz w:val="32"/>
          <w:szCs w:val="32"/>
          <w:lang w:bidi="ar"/>
        </w:rPr>
      </w:pPr>
      <w:r>
        <w:rPr>
          <w:rFonts w:ascii="Times New Roman" w:hAnsi="Times New Roman" w:eastAsia="仿宋_GB2312" w:cs="Times New Roman"/>
          <w:color w:val="000000"/>
          <w:kern w:val="0"/>
          <w:sz w:val="32"/>
          <w:szCs w:val="32"/>
          <w:lang w:bidi="ar"/>
        </w:rPr>
        <w:t>景宿联动发展：依托好沙湾古镇，借用好宝墨园、鳌山古庙群、南粤苑、紫泥堂创意园、长鹿旅游休博园等旅游景点客源，结合古镇美食文化，促进民宿与古镇休闲、怀旧体验、美食品鉴结合。</w:t>
      </w:r>
    </w:p>
    <w:p w14:paraId="1F60E8AD">
      <w:pPr>
        <w:spacing w:line="570" w:lineRule="exact"/>
        <w:ind w:firstLine="618" w:firstLineChars="200"/>
        <w:rPr>
          <w:rFonts w:ascii="Times New Roman" w:hAnsi="Times New Roman" w:eastAsia="仿宋_GB2312" w:cs="Times New Roman"/>
          <w:color w:val="000000"/>
          <w:kern w:val="0"/>
          <w:sz w:val="32"/>
          <w:szCs w:val="32"/>
          <w:lang w:bidi="ar"/>
        </w:rPr>
      </w:pPr>
      <w:r>
        <w:rPr>
          <w:rFonts w:ascii="Times New Roman" w:hAnsi="Times New Roman" w:eastAsia="仿宋_GB2312" w:cs="Times New Roman"/>
          <w:color w:val="000000"/>
          <w:kern w:val="0"/>
          <w:sz w:val="32"/>
          <w:szCs w:val="32"/>
          <w:lang w:bidi="ar"/>
        </w:rPr>
        <w:t>在地文化融入：民宿外部环境营造和内部环境打造可</w:t>
      </w:r>
      <w:r>
        <w:rPr>
          <w:rFonts w:hint="eastAsia" w:ascii="Times New Roman" w:hAnsi="Times New Roman" w:eastAsia="仿宋_GB2312" w:cs="Times New Roman"/>
          <w:color w:val="000000"/>
          <w:kern w:val="0"/>
          <w:sz w:val="32"/>
          <w:szCs w:val="32"/>
          <w:lang w:bidi="ar"/>
        </w:rPr>
        <w:t>充分融</w:t>
      </w:r>
      <w:r>
        <w:rPr>
          <w:rFonts w:ascii="Times New Roman" w:hAnsi="Times New Roman" w:eastAsia="仿宋_GB2312" w:cs="Times New Roman"/>
          <w:color w:val="000000"/>
          <w:kern w:val="0"/>
          <w:sz w:val="32"/>
          <w:szCs w:val="32"/>
          <w:lang w:bidi="ar"/>
        </w:rPr>
        <w:t>入</w:t>
      </w:r>
      <w:r>
        <w:rPr>
          <w:rFonts w:hint="eastAsia" w:ascii="Times New Roman" w:hAnsi="Times New Roman" w:eastAsia="仿宋_GB2312" w:cs="Times New Roman"/>
          <w:color w:val="000000"/>
          <w:kern w:val="0"/>
          <w:sz w:val="32"/>
          <w:szCs w:val="32"/>
          <w:lang w:bidi="ar"/>
        </w:rPr>
        <w:t>广东音乐、飘色、醒狮等非遗及蚝壳墙、镬耳屋等</w:t>
      </w:r>
      <w:r>
        <w:rPr>
          <w:rFonts w:ascii="Times New Roman" w:hAnsi="Times New Roman" w:eastAsia="仿宋_GB2312" w:cs="Times New Roman"/>
          <w:color w:val="000000"/>
          <w:kern w:val="0"/>
          <w:sz w:val="32"/>
          <w:szCs w:val="32"/>
          <w:lang w:bidi="ar"/>
        </w:rPr>
        <w:t>元素。</w:t>
      </w:r>
    </w:p>
    <w:p w14:paraId="1F98FF62">
      <w:pPr>
        <w:spacing w:line="570" w:lineRule="exact"/>
        <w:rPr>
          <w:rFonts w:ascii="Times New Roman" w:hAnsi="Times New Roman" w:eastAsia="仿宋_GB2312" w:cs="Times New Roman"/>
          <w:kern w:val="0"/>
          <w:sz w:val="32"/>
          <w:szCs w:val="32"/>
          <w:lang w:bidi="ar"/>
        </w:rPr>
      </w:pPr>
      <w:r>
        <w:rPr>
          <w:rFonts w:ascii="Times New Roman" w:hAnsi="Times New Roman" w:eastAsia="仿宋_GB2312" w:cs="Times New Roman"/>
          <w:color w:val="000000"/>
          <w:kern w:val="0"/>
          <w:sz w:val="32"/>
          <w:szCs w:val="32"/>
          <w:lang w:bidi="ar"/>
        </w:rPr>
        <w:t xml:space="preserve">    品牌形象</w:t>
      </w:r>
      <w:r>
        <w:rPr>
          <w:rFonts w:hint="eastAsia" w:ascii="Times New Roman" w:hAnsi="Times New Roman" w:eastAsia="仿宋_GB2312" w:cs="Times New Roman"/>
          <w:color w:val="000000"/>
          <w:kern w:val="0"/>
          <w:sz w:val="32"/>
          <w:szCs w:val="32"/>
          <w:lang w:bidi="ar"/>
        </w:rPr>
        <w:t>定位</w:t>
      </w:r>
      <w:r>
        <w:rPr>
          <w:rFonts w:ascii="Times New Roman" w:hAnsi="Times New Roman" w:eastAsia="仿宋_GB2312" w:cs="Times New Roman"/>
          <w:color w:val="000000"/>
          <w:kern w:val="0"/>
          <w:sz w:val="32"/>
          <w:szCs w:val="32"/>
          <w:lang w:bidi="ar"/>
        </w:rPr>
        <w:t>：</w:t>
      </w:r>
      <w:r>
        <w:rPr>
          <w:rFonts w:hint="eastAsia" w:ascii="Times New Roman" w:hAnsi="Times New Roman" w:eastAsia="仿宋_GB2312" w:cs="Times New Roman"/>
          <w:color w:val="000000"/>
          <w:kern w:val="0"/>
          <w:sz w:val="32"/>
          <w:szCs w:val="32"/>
          <w:lang w:bidi="ar"/>
        </w:rPr>
        <w:t>古韵沙湾，宿遇岭南</w:t>
      </w:r>
      <w:r>
        <w:rPr>
          <w:rFonts w:ascii="Times New Roman" w:hAnsi="Times New Roman" w:eastAsia="仿宋_GB2312" w:cs="Times New Roman"/>
          <w:kern w:val="0"/>
          <w:sz w:val="32"/>
          <w:szCs w:val="32"/>
          <w:lang w:bidi="ar"/>
        </w:rPr>
        <w:t>。</w:t>
      </w:r>
    </w:p>
    <w:p w14:paraId="21C92CE5">
      <w:pPr>
        <w:widowControl/>
        <w:spacing w:line="570" w:lineRule="exact"/>
        <w:ind w:firstLine="618" w:firstLineChars="200"/>
        <w:jc w:val="left"/>
        <w:outlineLvl w:val="2"/>
        <w:rPr>
          <w:rFonts w:ascii="Times New Roman" w:hAnsi="Times New Roman" w:eastAsia="仿宋_GB2312" w:cs="Times New Roman"/>
          <w:color w:val="000000"/>
          <w:kern w:val="0"/>
          <w:sz w:val="32"/>
          <w:szCs w:val="32"/>
          <w:lang w:bidi="ar"/>
        </w:rPr>
      </w:pPr>
      <w:bookmarkStart w:id="117" w:name="_Toc3580"/>
      <w:bookmarkStart w:id="118" w:name="_Toc30980"/>
      <w:bookmarkStart w:id="119" w:name="_Toc31713"/>
      <w:bookmarkStart w:id="120" w:name="_Toc18093"/>
      <w:r>
        <w:rPr>
          <w:rFonts w:ascii="Times New Roman" w:hAnsi="Times New Roman" w:eastAsia="仿宋_GB2312" w:cs="Times New Roman"/>
          <w:kern w:val="0"/>
          <w:sz w:val="32"/>
          <w:szCs w:val="32"/>
          <w:lang w:bidi="ar"/>
        </w:rPr>
        <w:t>10.</w:t>
      </w:r>
      <w:r>
        <w:rPr>
          <w:rFonts w:hint="eastAsia" w:ascii="仿宋_GB2312" w:hAnsi="仿宋_GB2312" w:eastAsia="仿宋_GB2312" w:cs="仿宋_GB2312"/>
          <w:sz w:val="32"/>
          <w:szCs w:val="32"/>
        </w:rPr>
        <w:t>南沙水乡文化民宿集聚区</w:t>
      </w:r>
      <w:bookmarkEnd w:id="117"/>
      <w:bookmarkEnd w:id="118"/>
      <w:bookmarkEnd w:id="119"/>
      <w:bookmarkEnd w:id="120"/>
    </w:p>
    <w:p w14:paraId="1AFDB436">
      <w:pPr>
        <w:spacing w:line="570" w:lineRule="exact"/>
        <w:ind w:firstLine="618" w:firstLineChars="200"/>
        <w:rPr>
          <w:rFonts w:ascii="Times New Roman" w:hAnsi="Times New Roman" w:eastAsia="仿宋_GB2312" w:cs="Times New Roman"/>
          <w:color w:val="000000"/>
          <w:kern w:val="0"/>
          <w:sz w:val="32"/>
          <w:szCs w:val="32"/>
          <w:lang w:bidi="ar"/>
        </w:rPr>
      </w:pPr>
      <w:r>
        <w:rPr>
          <w:rFonts w:ascii="Times New Roman" w:hAnsi="Times New Roman" w:eastAsia="仿宋_GB2312" w:cs="Times New Roman"/>
          <w:color w:val="000000"/>
          <w:kern w:val="0"/>
          <w:sz w:val="32"/>
          <w:szCs w:val="32"/>
          <w:lang w:bidi="ar"/>
        </w:rPr>
        <w:t>规划范围：以前锋水乡为核心，包括一涌凤凰大道以西、新广一、二路以东段，长约0.85公里；二涌新广二、三路以东至蕉门水道段，长约2.5公里。河涌总长3.35公里。规划面积约20平方公里（图21、图22）。</w:t>
      </w:r>
    </w:p>
    <w:p w14:paraId="5A8CDB60">
      <w:pPr>
        <w:widowControl/>
        <w:spacing w:line="360" w:lineRule="auto"/>
        <w:jc w:val="center"/>
        <w:rPr>
          <w:rFonts w:hint="eastAsia" w:ascii="仿宋" w:hAnsi="仿宋" w:eastAsia="仿宋" w:cs="仿宋"/>
          <w:b/>
          <w:bCs/>
          <w:color w:val="000000"/>
          <w:kern w:val="0"/>
          <w:sz w:val="32"/>
          <w:szCs w:val="32"/>
          <w:lang w:bidi="ar"/>
        </w:rPr>
      </w:pPr>
      <w:r>
        <w:rPr>
          <w:rFonts w:hint="eastAsia" w:ascii="仿宋" w:hAnsi="仿宋" w:eastAsia="仿宋" w:cs="仿宋"/>
          <w:b/>
          <w:bCs/>
          <w:color w:val="000000"/>
          <w:kern w:val="0"/>
          <w:sz w:val="32"/>
          <w:szCs w:val="32"/>
          <w:lang w:bidi="ar"/>
        </w:rPr>
        <w:drawing>
          <wp:inline distT="0" distB="0" distL="0" distR="0">
            <wp:extent cx="3062605" cy="2486025"/>
            <wp:effectExtent l="0" t="0" r="4445" b="9525"/>
            <wp:docPr id="737333643" name="图片 2" descr="民宿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333643" name="图片 2" descr="民宿5"/>
                    <pic:cNvPicPr>
                      <a:picLocks noChangeAspect="1" noChangeArrowheads="1"/>
                    </pic:cNvPicPr>
                  </pic:nvPicPr>
                  <pic:blipFill>
                    <a:blip r:embed="rId31" cstate="print">
                      <a:extLst>
                        <a:ext uri="{28A0092B-C50C-407E-A947-70E740481C1C}">
                          <a14:useLocalDpi xmlns:a14="http://schemas.microsoft.com/office/drawing/2010/main" val="0"/>
                        </a:ext>
                      </a:extLst>
                    </a:blip>
                    <a:srcRect l="7506" t="5310" r="7660" b="5727"/>
                    <a:stretch>
                      <a:fillRect/>
                    </a:stretch>
                  </pic:blipFill>
                  <pic:spPr>
                    <a:xfrm>
                      <a:off x="0" y="0"/>
                      <a:ext cx="3062605" cy="2486025"/>
                    </a:xfrm>
                    <a:prstGeom prst="rect">
                      <a:avLst/>
                    </a:prstGeom>
                    <a:noFill/>
                    <a:ln>
                      <a:noFill/>
                    </a:ln>
                    <a:effectLst/>
                  </pic:spPr>
                </pic:pic>
              </a:graphicData>
            </a:graphic>
          </wp:inline>
        </w:drawing>
      </w:r>
    </w:p>
    <w:p w14:paraId="746835B1">
      <w:pPr>
        <w:widowControl/>
        <w:spacing w:line="640" w:lineRule="exact"/>
        <w:jc w:val="center"/>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图21 南沙</w:t>
      </w:r>
      <w:bookmarkStart w:id="121" w:name="_Hlk206347554"/>
      <w:r>
        <w:rPr>
          <w:rFonts w:hint="eastAsia" w:ascii="仿宋" w:hAnsi="仿宋" w:eastAsia="仿宋" w:cs="仿宋"/>
          <w:color w:val="000000"/>
          <w:kern w:val="0"/>
          <w:sz w:val="28"/>
          <w:szCs w:val="28"/>
          <w:lang w:bidi="ar"/>
        </w:rPr>
        <w:t>水乡文化</w:t>
      </w:r>
      <w:bookmarkEnd w:id="121"/>
      <w:r>
        <w:rPr>
          <w:rFonts w:hint="eastAsia" w:ascii="仿宋" w:hAnsi="仿宋" w:eastAsia="仿宋" w:cs="仿宋"/>
          <w:color w:val="000000"/>
          <w:kern w:val="0"/>
          <w:sz w:val="28"/>
          <w:szCs w:val="28"/>
          <w:lang w:bidi="ar"/>
        </w:rPr>
        <w:t>民宿集聚区区位</w:t>
      </w:r>
    </w:p>
    <w:p w14:paraId="0B96821E">
      <w:pPr>
        <w:widowControl/>
        <w:spacing w:line="360" w:lineRule="auto"/>
        <w:jc w:val="center"/>
        <w:rPr>
          <w:rFonts w:hint="eastAsia" w:ascii="仿宋" w:hAnsi="仿宋" w:eastAsia="仿宋" w:cs="仿宋"/>
          <w:b/>
          <w:bCs/>
          <w:color w:val="000000"/>
          <w:kern w:val="0"/>
          <w:sz w:val="32"/>
          <w:szCs w:val="32"/>
          <w:lang w:bidi="ar"/>
        </w:rPr>
      </w:pPr>
      <w:r>
        <w:rPr>
          <w:rFonts w:hint="eastAsia" w:ascii="仿宋" w:hAnsi="仿宋" w:eastAsia="仿宋" w:cs="仿宋"/>
          <w:b/>
          <w:bCs/>
          <w:color w:val="000000"/>
          <w:kern w:val="0"/>
          <w:sz w:val="32"/>
          <w:szCs w:val="32"/>
          <w:lang w:bidi="ar"/>
        </w:rPr>
        <w:drawing>
          <wp:inline distT="0" distB="0" distL="0" distR="0">
            <wp:extent cx="2966085" cy="2442845"/>
            <wp:effectExtent l="0" t="0" r="5715" b="0"/>
            <wp:docPr id="2075567641" name="图片 1" descr="南沙区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567641" name="图片 1" descr="南沙区10"/>
                    <pic:cNvPicPr>
                      <a:picLocks noChangeAspect="1" noChangeArrowheads="1"/>
                    </pic:cNvPicPr>
                  </pic:nvPicPr>
                  <pic:blipFill>
                    <a:blip r:embed="rId32" cstate="print">
                      <a:extLst>
                        <a:ext uri="{28A0092B-C50C-407E-A947-70E740481C1C}">
                          <a14:useLocalDpi xmlns:a14="http://schemas.microsoft.com/office/drawing/2010/main" val="0"/>
                        </a:ext>
                      </a:extLst>
                    </a:blip>
                    <a:srcRect t="728"/>
                    <a:stretch>
                      <a:fillRect/>
                    </a:stretch>
                  </pic:blipFill>
                  <pic:spPr>
                    <a:xfrm>
                      <a:off x="0" y="0"/>
                      <a:ext cx="2967445" cy="2443817"/>
                    </a:xfrm>
                    <a:prstGeom prst="rect">
                      <a:avLst/>
                    </a:prstGeom>
                    <a:noFill/>
                    <a:ln>
                      <a:noFill/>
                    </a:ln>
                    <a:effectLst/>
                  </pic:spPr>
                </pic:pic>
              </a:graphicData>
            </a:graphic>
          </wp:inline>
        </w:drawing>
      </w:r>
    </w:p>
    <w:p w14:paraId="38073129">
      <w:pPr>
        <w:widowControl/>
        <w:spacing w:line="640" w:lineRule="exact"/>
        <w:jc w:val="center"/>
        <w:rPr>
          <w:rFonts w:hint="eastAsia" w:ascii="仿宋" w:hAnsi="仿宋" w:eastAsia="仿宋" w:cs="仿宋"/>
          <w:kern w:val="0"/>
          <w:sz w:val="28"/>
          <w:szCs w:val="28"/>
          <w:lang w:bidi="ar"/>
        </w:rPr>
      </w:pPr>
      <w:r>
        <w:rPr>
          <w:rFonts w:hint="eastAsia" w:ascii="仿宋" w:hAnsi="仿宋" w:eastAsia="仿宋" w:cs="仿宋"/>
          <w:color w:val="000000"/>
          <w:kern w:val="0"/>
          <w:sz w:val="28"/>
          <w:szCs w:val="28"/>
          <w:lang w:bidi="ar"/>
        </w:rPr>
        <w:t>图22 南沙水乡文化民宿集聚区</w:t>
      </w:r>
      <w:r>
        <w:rPr>
          <w:rFonts w:hint="eastAsia" w:ascii="仿宋" w:hAnsi="仿宋" w:eastAsia="仿宋" w:cs="仿宋"/>
          <w:kern w:val="0"/>
          <w:sz w:val="28"/>
          <w:szCs w:val="28"/>
          <w:lang w:bidi="ar"/>
        </w:rPr>
        <w:t>规划建设范围</w:t>
      </w:r>
    </w:p>
    <w:p w14:paraId="41C3A237">
      <w:pPr>
        <w:widowControl/>
        <w:spacing w:line="570" w:lineRule="exact"/>
        <w:ind w:firstLine="618" w:firstLineChars="200"/>
        <w:jc w:val="left"/>
        <w:rPr>
          <w:rFonts w:ascii="Times New Roman" w:hAnsi="Times New Roman" w:eastAsia="仿宋_GB2312" w:cs="Times New Roman"/>
          <w:kern w:val="0"/>
          <w:sz w:val="32"/>
          <w:szCs w:val="32"/>
          <w:lang w:bidi="ar"/>
        </w:rPr>
      </w:pPr>
      <w:r>
        <w:rPr>
          <w:rFonts w:hint="eastAsia" w:ascii="Times New Roman" w:hAnsi="Times New Roman" w:eastAsia="仿宋_GB2312" w:cs="Times New Roman"/>
          <w:kern w:val="0"/>
          <w:sz w:val="32"/>
          <w:szCs w:val="32"/>
          <w:lang w:bidi="ar"/>
        </w:rPr>
        <w:t>发展</w:t>
      </w:r>
      <w:r>
        <w:rPr>
          <w:rFonts w:ascii="Times New Roman" w:hAnsi="Times New Roman" w:eastAsia="仿宋_GB2312" w:cs="Times New Roman"/>
          <w:kern w:val="0"/>
          <w:sz w:val="32"/>
          <w:szCs w:val="32"/>
          <w:lang w:bidi="ar"/>
        </w:rPr>
        <w:t>现状：处于规划待开发阶段。计划利用整体征收搬迁后的近500栋闲置民房，进行微改造和文旅综合开发，对乡村闲置资产整体盘活利用和开发。同时，对现有水环境岸线空间重新整治利用。</w:t>
      </w:r>
    </w:p>
    <w:p w14:paraId="4AC50ADE">
      <w:pPr>
        <w:widowControl/>
        <w:spacing w:line="570" w:lineRule="exact"/>
        <w:ind w:firstLine="618" w:firstLineChars="200"/>
        <w:jc w:val="left"/>
        <w:rPr>
          <w:rFonts w:ascii="Times New Roman" w:hAnsi="Times New Roman" w:eastAsia="仿宋_GB2312" w:cs="Times New Roman"/>
          <w:color w:val="000000"/>
          <w:kern w:val="0"/>
          <w:sz w:val="32"/>
          <w:szCs w:val="32"/>
          <w:lang w:bidi="ar"/>
        </w:rPr>
      </w:pPr>
      <w:bookmarkStart w:id="122" w:name="OLE_LINK4"/>
      <w:r>
        <w:rPr>
          <w:rFonts w:ascii="Times New Roman" w:hAnsi="Times New Roman" w:eastAsia="仿宋_GB2312" w:cs="Times New Roman"/>
          <w:kern w:val="0"/>
          <w:sz w:val="32"/>
          <w:szCs w:val="32"/>
          <w:lang w:bidi="ar"/>
        </w:rPr>
        <w:t>打造提升规划</w:t>
      </w:r>
      <w:bookmarkEnd w:id="122"/>
      <w:r>
        <w:rPr>
          <w:rFonts w:ascii="Times New Roman" w:hAnsi="Times New Roman" w:eastAsia="仿宋_GB2312" w:cs="Times New Roman"/>
          <w:kern w:val="0"/>
          <w:sz w:val="32"/>
          <w:szCs w:val="32"/>
          <w:lang w:bidi="ar"/>
        </w:rPr>
        <w:t>：建成集特色美食+民宿体验+休闲康乐+</w:t>
      </w:r>
      <w:r>
        <w:rPr>
          <w:rFonts w:hint="eastAsia" w:ascii="Times New Roman" w:hAnsi="Times New Roman" w:eastAsia="仿宋_GB2312" w:cs="Times New Roman"/>
          <w:kern w:val="0"/>
          <w:sz w:val="32"/>
          <w:szCs w:val="32"/>
          <w:lang w:bidi="ar"/>
        </w:rPr>
        <w:t>海丝</w:t>
      </w:r>
      <w:r>
        <w:rPr>
          <w:rFonts w:ascii="Times New Roman" w:hAnsi="Times New Roman" w:eastAsia="仿宋_GB2312" w:cs="Times New Roman"/>
          <w:color w:val="000000"/>
          <w:kern w:val="0"/>
          <w:sz w:val="32"/>
          <w:szCs w:val="32"/>
          <w:lang w:bidi="ar"/>
        </w:rPr>
        <w:t>文化+艺术创意于一体的休闲民宿集聚区，提升综合服务水平。打造公共停车空间，提升整体接待能力。打造民宿标识系统，提升集聚区影响力。</w:t>
      </w:r>
    </w:p>
    <w:p w14:paraId="6B8C355B">
      <w:pPr>
        <w:widowControl/>
        <w:spacing w:line="570" w:lineRule="exact"/>
        <w:ind w:firstLine="618" w:firstLineChars="200"/>
        <w:jc w:val="left"/>
        <w:rPr>
          <w:rFonts w:ascii="Times New Roman" w:hAnsi="Times New Roman" w:eastAsia="仿宋_GB2312" w:cs="Times New Roman"/>
          <w:color w:val="000000"/>
          <w:kern w:val="0"/>
          <w:sz w:val="32"/>
          <w:szCs w:val="32"/>
          <w:lang w:bidi="ar"/>
        </w:rPr>
      </w:pPr>
      <w:r>
        <w:rPr>
          <w:rFonts w:ascii="Times New Roman" w:hAnsi="Times New Roman" w:eastAsia="仿宋_GB2312" w:cs="Times New Roman"/>
          <w:color w:val="000000"/>
          <w:kern w:val="0"/>
          <w:sz w:val="32"/>
          <w:szCs w:val="32"/>
          <w:lang w:bidi="ar"/>
        </w:rPr>
        <w:t>景宿联动发展：集聚区</w:t>
      </w:r>
      <w:r>
        <w:rPr>
          <w:rFonts w:hint="eastAsia" w:ascii="Times New Roman" w:hAnsi="Times New Roman" w:eastAsia="仿宋_GB2312" w:cs="Times New Roman"/>
          <w:color w:val="000000"/>
          <w:kern w:val="0"/>
          <w:sz w:val="32"/>
          <w:szCs w:val="32"/>
          <w:lang w:bidi="ar"/>
        </w:rPr>
        <w:t>建设</w:t>
      </w:r>
      <w:r>
        <w:rPr>
          <w:rFonts w:ascii="Times New Roman" w:hAnsi="Times New Roman" w:eastAsia="仿宋_GB2312" w:cs="Times New Roman"/>
          <w:color w:val="000000"/>
          <w:kern w:val="0"/>
          <w:sz w:val="32"/>
          <w:szCs w:val="32"/>
          <w:lang w:bidi="ar"/>
        </w:rPr>
        <w:t>与周边明珠农业园、广东医谷等项目形成互补，将农业、民宿、康养等产业联动融合，实现区域产业联动；集聚区建设将吸引大量社会资本参与项目建设，直接带动区域投资</w:t>
      </w:r>
      <w:r>
        <w:rPr>
          <w:rFonts w:hint="eastAsia" w:ascii="Times New Roman" w:hAnsi="Times New Roman" w:eastAsia="仿宋_GB2312" w:cs="Times New Roman"/>
          <w:color w:val="000000"/>
          <w:kern w:val="0"/>
          <w:sz w:val="32"/>
          <w:szCs w:val="32"/>
          <w:lang w:bidi="ar"/>
        </w:rPr>
        <w:t>。</w:t>
      </w:r>
      <w:r>
        <w:rPr>
          <w:rFonts w:ascii="Times New Roman" w:hAnsi="Times New Roman" w:eastAsia="仿宋_GB2312" w:cs="Times New Roman"/>
          <w:color w:val="000000"/>
          <w:kern w:val="0"/>
          <w:sz w:val="32"/>
          <w:szCs w:val="32"/>
          <w:lang w:bidi="ar"/>
        </w:rPr>
        <w:t>同时通过集聚区建设，激活区域文旅和商业活力，助力村民就业、增收。</w:t>
      </w:r>
    </w:p>
    <w:p w14:paraId="25249094">
      <w:pPr>
        <w:spacing w:line="570" w:lineRule="exact"/>
        <w:ind w:firstLine="618" w:firstLineChars="200"/>
        <w:rPr>
          <w:rFonts w:ascii="Times New Roman" w:hAnsi="Times New Roman" w:eastAsia="仿宋_GB2312" w:cs="Times New Roman"/>
          <w:color w:val="000000"/>
          <w:kern w:val="0"/>
          <w:sz w:val="32"/>
          <w:szCs w:val="32"/>
          <w:lang w:bidi="ar"/>
        </w:rPr>
      </w:pPr>
      <w:r>
        <w:rPr>
          <w:rFonts w:ascii="Times New Roman" w:hAnsi="Times New Roman" w:eastAsia="仿宋_GB2312" w:cs="Times New Roman"/>
          <w:color w:val="000000"/>
          <w:kern w:val="0"/>
          <w:sz w:val="32"/>
          <w:szCs w:val="32"/>
          <w:lang w:bidi="ar"/>
        </w:rPr>
        <w:t>在地文化融入：民宿外部环境营造和内部环境打造可渗入归侨文化、知青文化、水乡文化、岭南文化。</w:t>
      </w:r>
    </w:p>
    <w:p w14:paraId="651705AC">
      <w:pPr>
        <w:spacing w:line="570" w:lineRule="exact"/>
        <w:rPr>
          <w:rFonts w:ascii="Times New Roman" w:hAnsi="Times New Roman" w:eastAsia="仿宋_GB2312" w:cs="Times New Roman"/>
          <w:color w:val="000000"/>
          <w:kern w:val="0"/>
          <w:sz w:val="32"/>
          <w:szCs w:val="32"/>
          <w:lang w:bidi="ar"/>
        </w:rPr>
      </w:pPr>
      <w:r>
        <w:rPr>
          <w:rFonts w:ascii="Times New Roman" w:hAnsi="Times New Roman" w:eastAsia="仿宋_GB2312" w:cs="Times New Roman"/>
          <w:color w:val="000000"/>
          <w:kern w:val="0"/>
          <w:sz w:val="32"/>
          <w:szCs w:val="32"/>
          <w:lang w:bidi="ar"/>
        </w:rPr>
        <w:t xml:space="preserve">    品牌形象</w:t>
      </w:r>
      <w:r>
        <w:rPr>
          <w:rFonts w:hint="eastAsia" w:ascii="Times New Roman" w:hAnsi="Times New Roman" w:eastAsia="仿宋_GB2312" w:cs="Times New Roman"/>
          <w:color w:val="000000"/>
          <w:kern w:val="0"/>
          <w:sz w:val="32"/>
          <w:szCs w:val="32"/>
          <w:lang w:bidi="ar"/>
        </w:rPr>
        <w:t>定位</w:t>
      </w:r>
      <w:r>
        <w:rPr>
          <w:rFonts w:ascii="Times New Roman" w:hAnsi="Times New Roman" w:eastAsia="仿宋_GB2312" w:cs="Times New Roman"/>
          <w:color w:val="000000"/>
          <w:kern w:val="0"/>
          <w:sz w:val="32"/>
          <w:szCs w:val="32"/>
          <w:lang w:bidi="ar"/>
        </w:rPr>
        <w:t>：</w:t>
      </w:r>
      <w:r>
        <w:rPr>
          <w:rFonts w:ascii="Times New Roman" w:hAnsi="Times New Roman" w:eastAsia="仿宋_GB2312" w:cs="Times New Roman"/>
          <w:kern w:val="0"/>
          <w:sz w:val="32"/>
          <w:szCs w:val="32"/>
          <w:lang w:bidi="ar"/>
        </w:rPr>
        <w:t>水乡文化</w:t>
      </w:r>
      <w:r>
        <w:rPr>
          <w:rFonts w:hint="eastAsia" w:ascii="Times New Roman" w:hAnsi="Times New Roman" w:eastAsia="仿宋_GB2312" w:cs="Times New Roman"/>
          <w:color w:val="auto"/>
          <w:kern w:val="0"/>
          <w:sz w:val="32"/>
          <w:szCs w:val="32"/>
          <w:lang w:bidi="ar"/>
        </w:rPr>
        <w:t>润南沙</w:t>
      </w:r>
      <w:r>
        <w:rPr>
          <w:rFonts w:ascii="Times New Roman" w:hAnsi="Times New Roman" w:eastAsia="仿宋_GB2312" w:cs="Times New Roman"/>
          <w:kern w:val="0"/>
          <w:sz w:val="32"/>
          <w:szCs w:val="32"/>
          <w:lang w:bidi="ar"/>
        </w:rPr>
        <w:t>。</w:t>
      </w:r>
    </w:p>
    <w:p w14:paraId="22CEBE0F">
      <w:pPr>
        <w:widowControl/>
        <w:spacing w:line="570" w:lineRule="exact"/>
        <w:ind w:firstLine="618" w:firstLineChars="200"/>
        <w:jc w:val="left"/>
        <w:outlineLvl w:val="0"/>
        <w:rPr>
          <w:rFonts w:hint="eastAsia" w:ascii="黑体" w:hAnsi="黑体" w:eastAsia="黑体" w:cs="黑体"/>
          <w:color w:val="000000"/>
          <w:kern w:val="0"/>
          <w:sz w:val="32"/>
          <w:szCs w:val="32"/>
          <w:lang w:bidi="ar"/>
        </w:rPr>
      </w:pPr>
      <w:bookmarkStart w:id="123" w:name="_Toc17806"/>
      <w:bookmarkStart w:id="124" w:name="_Toc13050"/>
      <w:bookmarkStart w:id="125" w:name="_Toc11173"/>
      <w:bookmarkStart w:id="126" w:name="_Toc29869"/>
      <w:r>
        <w:rPr>
          <w:rFonts w:ascii="黑体" w:hAnsi="黑体" w:eastAsia="黑体" w:cs="黑体"/>
          <w:color w:val="000000"/>
          <w:kern w:val="0"/>
          <w:sz w:val="32"/>
          <w:szCs w:val="32"/>
          <w:lang w:bidi="ar"/>
        </w:rPr>
        <w:t>四、保障措施</w:t>
      </w:r>
      <w:bookmarkEnd w:id="123"/>
      <w:bookmarkEnd w:id="124"/>
      <w:bookmarkEnd w:id="125"/>
      <w:bookmarkEnd w:id="126"/>
    </w:p>
    <w:p w14:paraId="4D2EFBE1">
      <w:pPr>
        <w:widowControl/>
        <w:spacing w:line="570" w:lineRule="exact"/>
        <w:ind w:firstLine="618" w:firstLineChars="200"/>
        <w:jc w:val="left"/>
        <w:outlineLvl w:val="1"/>
        <w:rPr>
          <w:rFonts w:hint="eastAsia" w:ascii="楷体_GB2312" w:hAnsi="楷体_GB2312" w:eastAsia="楷体_GB2312" w:cs="楷体_GB2312"/>
          <w:color w:val="000000"/>
          <w:kern w:val="0"/>
          <w:sz w:val="32"/>
          <w:szCs w:val="32"/>
          <w:lang w:bidi="ar"/>
        </w:rPr>
      </w:pPr>
      <w:bookmarkStart w:id="127" w:name="_Toc31266"/>
      <w:bookmarkStart w:id="128" w:name="_Toc22111"/>
      <w:bookmarkStart w:id="129" w:name="_Toc13096"/>
      <w:bookmarkStart w:id="130" w:name="_Toc1436"/>
      <w:r>
        <w:rPr>
          <w:rFonts w:ascii="楷体_GB2312" w:hAnsi="楷体_GB2312" w:eastAsia="楷体_GB2312" w:cs="楷体_GB2312"/>
          <w:color w:val="000000"/>
          <w:kern w:val="0"/>
          <w:sz w:val="32"/>
          <w:szCs w:val="32"/>
          <w:lang w:bidi="ar"/>
        </w:rPr>
        <w:t>(一）</w:t>
      </w:r>
      <w:r>
        <w:rPr>
          <w:rFonts w:hint="eastAsia" w:ascii="楷体_GB2312" w:hAnsi="楷体_GB2312" w:eastAsia="楷体_GB2312" w:cs="楷体_GB2312"/>
          <w:color w:val="000000"/>
          <w:kern w:val="0"/>
          <w:sz w:val="32"/>
          <w:szCs w:val="32"/>
          <w:lang w:bidi="ar"/>
        </w:rPr>
        <w:t>强化</w:t>
      </w:r>
      <w:r>
        <w:rPr>
          <w:rFonts w:ascii="楷体_GB2312" w:hAnsi="楷体_GB2312" w:eastAsia="楷体_GB2312" w:cs="楷体_GB2312"/>
          <w:color w:val="000000"/>
          <w:kern w:val="0"/>
          <w:sz w:val="32"/>
          <w:szCs w:val="32"/>
          <w:lang w:bidi="ar"/>
        </w:rPr>
        <w:t>政策支持</w:t>
      </w:r>
      <w:bookmarkEnd w:id="127"/>
      <w:bookmarkEnd w:id="128"/>
      <w:bookmarkEnd w:id="129"/>
      <w:bookmarkEnd w:id="130"/>
    </w:p>
    <w:p w14:paraId="3253352E">
      <w:pPr>
        <w:widowControl/>
        <w:spacing w:line="570" w:lineRule="exact"/>
        <w:ind w:firstLine="618" w:firstLineChars="200"/>
        <w:jc w:val="left"/>
        <w:rPr>
          <w:rFonts w:ascii="Times New Roman" w:hAnsi="Times New Roman" w:eastAsia="仿宋_GB2312" w:cs="Times New Roman"/>
          <w:kern w:val="0"/>
          <w:sz w:val="32"/>
          <w:szCs w:val="32"/>
          <w:lang w:bidi="ar"/>
        </w:rPr>
      </w:pPr>
      <w:r>
        <w:rPr>
          <w:rFonts w:hint="eastAsia" w:ascii="Times New Roman" w:hAnsi="Times New Roman" w:eastAsia="仿宋_GB2312" w:cs="Times New Roman"/>
          <w:kern w:val="0"/>
          <w:sz w:val="32"/>
          <w:szCs w:val="32"/>
          <w:lang w:bidi="ar"/>
        </w:rPr>
        <w:t>协同联动，多方合力助发展。</w:t>
      </w:r>
      <w:r>
        <w:rPr>
          <w:rFonts w:ascii="Times New Roman" w:hAnsi="Times New Roman" w:eastAsia="仿宋_GB2312" w:cs="Times New Roman"/>
          <w:kern w:val="0"/>
          <w:sz w:val="32"/>
          <w:szCs w:val="32"/>
          <w:lang w:bidi="ar"/>
        </w:rPr>
        <w:t>集聚区建设</w:t>
      </w:r>
      <w:r>
        <w:rPr>
          <w:rFonts w:hint="eastAsia" w:ascii="Times New Roman" w:hAnsi="Times New Roman" w:eastAsia="仿宋_GB2312" w:cs="Times New Roman"/>
          <w:kern w:val="0"/>
          <w:sz w:val="32"/>
          <w:szCs w:val="32"/>
          <w:lang w:bidi="ar"/>
        </w:rPr>
        <w:t>由</w:t>
      </w:r>
      <w:r>
        <w:rPr>
          <w:rFonts w:ascii="Times New Roman" w:hAnsi="Times New Roman" w:eastAsia="仿宋_GB2312" w:cs="Times New Roman"/>
          <w:kern w:val="0"/>
          <w:sz w:val="32"/>
          <w:szCs w:val="32"/>
          <w:lang w:bidi="ar"/>
        </w:rPr>
        <w:t>属地区政府牵头，</w:t>
      </w:r>
      <w:r>
        <w:rPr>
          <w:rFonts w:hint="eastAsia" w:ascii="Times New Roman" w:hAnsi="Times New Roman" w:eastAsia="仿宋_GB2312" w:cs="Times New Roman"/>
          <w:kern w:val="0"/>
          <w:sz w:val="32"/>
          <w:szCs w:val="32"/>
          <w:lang w:bidi="ar"/>
        </w:rPr>
        <w:t>协调规划、住建、交通、</w:t>
      </w:r>
      <w:r>
        <w:rPr>
          <w:rFonts w:ascii="Times New Roman" w:hAnsi="Times New Roman" w:eastAsia="仿宋_GB2312" w:cs="Times New Roman"/>
          <w:kern w:val="0"/>
          <w:sz w:val="32"/>
          <w:szCs w:val="32"/>
          <w:lang w:bidi="ar"/>
        </w:rPr>
        <w:t>水务</w:t>
      </w:r>
      <w:r>
        <w:rPr>
          <w:rFonts w:hint="eastAsia" w:ascii="Times New Roman" w:hAnsi="Times New Roman" w:eastAsia="仿宋_GB2312" w:cs="Times New Roman"/>
          <w:kern w:val="0"/>
          <w:sz w:val="32"/>
          <w:szCs w:val="32"/>
          <w:lang w:bidi="ar"/>
        </w:rPr>
        <w:t>、农业农村、消防救援</w:t>
      </w:r>
      <w:r>
        <w:rPr>
          <w:rFonts w:ascii="Times New Roman" w:hAnsi="Times New Roman" w:eastAsia="仿宋_GB2312" w:cs="Times New Roman"/>
          <w:kern w:val="0"/>
          <w:sz w:val="32"/>
          <w:szCs w:val="32"/>
          <w:lang w:bidi="ar"/>
        </w:rPr>
        <w:t>等部门对集聚区建设的</w:t>
      </w:r>
      <w:r>
        <w:rPr>
          <w:rFonts w:hint="eastAsia" w:ascii="Times New Roman" w:hAnsi="Times New Roman" w:eastAsia="仿宋_GB2312" w:cs="Times New Roman"/>
          <w:kern w:val="0"/>
          <w:sz w:val="32"/>
          <w:szCs w:val="32"/>
          <w:lang w:bidi="ar"/>
        </w:rPr>
        <w:t>政策</w:t>
      </w:r>
      <w:r>
        <w:rPr>
          <w:rFonts w:ascii="Times New Roman" w:hAnsi="Times New Roman" w:eastAsia="仿宋_GB2312" w:cs="Times New Roman"/>
          <w:kern w:val="0"/>
          <w:sz w:val="32"/>
          <w:szCs w:val="32"/>
          <w:lang w:bidi="ar"/>
        </w:rPr>
        <w:t>支持。</w:t>
      </w:r>
      <w:r>
        <w:rPr>
          <w:rFonts w:hint="eastAsia" w:ascii="Times New Roman" w:hAnsi="Times New Roman" w:eastAsia="仿宋_GB2312" w:cs="Times New Roman"/>
          <w:kern w:val="0"/>
          <w:sz w:val="32"/>
          <w:szCs w:val="32"/>
          <w:lang w:bidi="ar"/>
        </w:rPr>
        <w:t>对集聚区内的民宿开办与建设要开展联合指导，在花都、从化、增城试点“一站式”服务窗口，对符合条件的民宿优先办理相关证照。在国土空间规划、乡村旅游规划中明确民宿发展空间布局，探索盘活利用农村闲置宅基地、村集体建设用地、闲置校舍等发展民宿的具体路径和政策。</w:t>
      </w:r>
      <w:r>
        <w:rPr>
          <w:rFonts w:ascii="Times New Roman" w:hAnsi="Times New Roman" w:eastAsia="仿宋_GB2312" w:cs="Times New Roman"/>
          <w:kern w:val="0"/>
          <w:sz w:val="32"/>
          <w:szCs w:val="32"/>
          <w:lang w:bidi="ar"/>
        </w:rPr>
        <w:t>市文化广电旅游局根据</w:t>
      </w:r>
      <w:r>
        <w:rPr>
          <w:rFonts w:hint="eastAsia" w:ascii="仿宋_GB2312" w:hAnsi="仿宋_GB2312" w:eastAsia="仿宋_GB2312" w:cs="仿宋_GB2312"/>
          <w:kern w:val="0"/>
          <w:sz w:val="32"/>
          <w:szCs w:val="32"/>
          <w:lang w:bidi="ar"/>
        </w:rPr>
        <w:t>《关于促进文商旅体融合发展的若干措施（试行）》最高补助300万元配套建设</w:t>
      </w:r>
      <w:r>
        <w:rPr>
          <w:rFonts w:ascii="Times New Roman" w:hAnsi="Times New Roman" w:eastAsia="仿宋_GB2312" w:cs="Times New Roman"/>
          <w:kern w:val="0"/>
          <w:sz w:val="32"/>
          <w:szCs w:val="32"/>
          <w:lang w:bidi="ar"/>
        </w:rPr>
        <w:t>集聚区</w:t>
      </w:r>
      <w:r>
        <w:rPr>
          <w:rFonts w:ascii="Times New Roman" w:hAnsi="Times New Roman" w:eastAsia="仿宋_GB2312" w:cs="Times New Roman"/>
          <w:sz w:val="32"/>
          <w:szCs w:val="32"/>
        </w:rPr>
        <w:t>公共基础设施，并对国家、省、市等级民宿进行奖励扶持</w:t>
      </w:r>
      <w:r>
        <w:rPr>
          <w:rFonts w:ascii="Times New Roman" w:hAnsi="Times New Roman" w:eastAsia="仿宋_GB2312" w:cs="Times New Roman"/>
          <w:kern w:val="0"/>
          <w:sz w:val="32"/>
          <w:szCs w:val="32"/>
          <w:lang w:bidi="ar"/>
        </w:rPr>
        <w:t>。</w:t>
      </w:r>
      <w:r>
        <w:rPr>
          <w:rFonts w:hint="eastAsia" w:ascii="Times New Roman" w:hAnsi="Times New Roman" w:eastAsia="仿宋_GB2312" w:cs="Times New Roman"/>
          <w:sz w:val="32"/>
          <w:szCs w:val="32"/>
        </w:rPr>
        <w:t>适时</w:t>
      </w:r>
      <w:r>
        <w:rPr>
          <w:rFonts w:ascii="Times New Roman" w:hAnsi="Times New Roman" w:eastAsia="仿宋_GB2312" w:cs="Times New Roman"/>
          <w:sz w:val="32"/>
          <w:szCs w:val="32"/>
        </w:rPr>
        <w:t>将有条件的民宿纳入政府机关、企事业单位会议培训、职工疗养选择范围</w:t>
      </w:r>
      <w:r>
        <w:rPr>
          <w:rFonts w:ascii="Times New Roman" w:hAnsi="Times New Roman" w:eastAsia="仿宋_GB2312" w:cs="Times New Roman"/>
          <w:kern w:val="0"/>
          <w:sz w:val="32"/>
          <w:szCs w:val="32"/>
          <w:lang w:bidi="ar"/>
        </w:rPr>
        <w:t>。</w:t>
      </w:r>
    </w:p>
    <w:p w14:paraId="211E3CED">
      <w:pPr>
        <w:widowControl/>
        <w:spacing w:line="570" w:lineRule="exact"/>
        <w:ind w:firstLine="618" w:firstLineChars="200"/>
        <w:jc w:val="left"/>
        <w:outlineLvl w:val="1"/>
        <w:rPr>
          <w:rFonts w:hint="eastAsia" w:ascii="楷体_GB2312" w:hAnsi="楷体_GB2312" w:eastAsia="楷体_GB2312" w:cs="楷体_GB2312"/>
          <w:kern w:val="0"/>
          <w:sz w:val="32"/>
          <w:szCs w:val="32"/>
          <w:lang w:bidi="ar"/>
        </w:rPr>
      </w:pPr>
      <w:bookmarkStart w:id="131" w:name="_Toc2302"/>
      <w:bookmarkStart w:id="132" w:name="_Toc27024"/>
      <w:bookmarkStart w:id="133" w:name="_Toc10752"/>
      <w:bookmarkStart w:id="134" w:name="_Toc18505"/>
      <w:r>
        <w:rPr>
          <w:rFonts w:ascii="楷体_GB2312" w:hAnsi="楷体_GB2312" w:eastAsia="楷体_GB2312" w:cs="楷体_GB2312"/>
          <w:kern w:val="0"/>
          <w:sz w:val="32"/>
          <w:szCs w:val="32"/>
          <w:lang w:bidi="ar"/>
        </w:rPr>
        <w:t>(二）</w:t>
      </w:r>
      <w:r>
        <w:rPr>
          <w:rFonts w:hint="eastAsia" w:ascii="楷体_GB2312" w:hAnsi="楷体_GB2312" w:eastAsia="楷体_GB2312" w:cs="楷体_GB2312"/>
          <w:kern w:val="0"/>
          <w:sz w:val="32"/>
          <w:szCs w:val="32"/>
          <w:lang w:bidi="ar"/>
        </w:rPr>
        <w:t>加强品牌打造</w:t>
      </w:r>
      <w:bookmarkEnd w:id="131"/>
      <w:bookmarkEnd w:id="132"/>
      <w:bookmarkEnd w:id="133"/>
      <w:bookmarkEnd w:id="134"/>
    </w:p>
    <w:p w14:paraId="0EECC750">
      <w:pPr>
        <w:widowControl/>
        <w:spacing w:line="570" w:lineRule="exact"/>
        <w:ind w:firstLine="618" w:firstLineChars="200"/>
        <w:jc w:val="left"/>
        <w:rPr>
          <w:rFonts w:ascii="Times New Roman" w:hAnsi="Times New Roman" w:eastAsia="仿宋_GB2312" w:cs="Times New Roman"/>
          <w:kern w:val="0"/>
          <w:sz w:val="32"/>
          <w:szCs w:val="32"/>
          <w:lang w:bidi="ar"/>
        </w:rPr>
      </w:pPr>
      <w:r>
        <w:rPr>
          <w:rFonts w:hint="eastAsia" w:ascii="Times New Roman" w:hAnsi="Times New Roman" w:eastAsia="仿宋_GB2312" w:cs="Times New Roman"/>
          <w:kern w:val="0"/>
          <w:sz w:val="32"/>
          <w:szCs w:val="32"/>
          <w:lang w:bidi="ar"/>
        </w:rPr>
        <w:t>整合资源，品牌添力护发展。围绕</w:t>
      </w:r>
      <w:r>
        <w:rPr>
          <w:rFonts w:ascii="Times New Roman" w:hAnsi="Times New Roman" w:eastAsia="仿宋_GB2312" w:cs="Times New Roman"/>
          <w:kern w:val="0"/>
          <w:sz w:val="32"/>
          <w:szCs w:val="32"/>
          <w:lang w:bidi="ar"/>
        </w:rPr>
        <w:t>打造</w:t>
      </w:r>
      <w:r>
        <w:rPr>
          <w:rFonts w:hint="eastAsia" w:ascii="Times New Roman" w:hAnsi="Times New Roman" w:eastAsia="仿宋_GB2312" w:cs="Times New Roman"/>
          <w:kern w:val="0"/>
          <w:sz w:val="32"/>
          <w:szCs w:val="32"/>
          <w:lang w:bidi="ar"/>
        </w:rPr>
        <w:t>具有全国影响力的广州</w:t>
      </w:r>
      <w:r>
        <w:rPr>
          <w:rFonts w:ascii="Times New Roman" w:hAnsi="Times New Roman" w:eastAsia="仿宋_GB2312" w:cs="Times New Roman"/>
          <w:kern w:val="0"/>
          <w:sz w:val="32"/>
          <w:szCs w:val="32"/>
          <w:lang w:bidi="ar"/>
        </w:rPr>
        <w:t>红棉星级</w:t>
      </w:r>
      <w:r>
        <w:rPr>
          <w:rFonts w:hint="eastAsia" w:ascii="Times New Roman" w:hAnsi="Times New Roman" w:eastAsia="仿宋_GB2312" w:cs="Times New Roman"/>
          <w:kern w:val="0"/>
          <w:sz w:val="32"/>
          <w:szCs w:val="32"/>
          <w:lang w:bidi="ar"/>
        </w:rPr>
        <w:t>旅游</w:t>
      </w:r>
      <w:r>
        <w:rPr>
          <w:rFonts w:ascii="Times New Roman" w:hAnsi="Times New Roman" w:eastAsia="仿宋_GB2312" w:cs="Times New Roman"/>
          <w:kern w:val="0"/>
          <w:sz w:val="32"/>
          <w:szCs w:val="32"/>
          <w:lang w:bidi="ar"/>
        </w:rPr>
        <w:t>民宿品牌</w:t>
      </w:r>
      <w:r>
        <w:rPr>
          <w:rFonts w:hint="eastAsia" w:ascii="Times New Roman" w:hAnsi="Times New Roman" w:eastAsia="仿宋_GB2312" w:cs="Times New Roman"/>
          <w:kern w:val="0"/>
          <w:sz w:val="32"/>
          <w:szCs w:val="32"/>
          <w:lang w:bidi="ar"/>
        </w:rPr>
        <w:t>，区政府要</w:t>
      </w:r>
      <w:r>
        <w:rPr>
          <w:rFonts w:ascii="Times New Roman" w:hAnsi="Times New Roman" w:eastAsia="仿宋_GB2312" w:cs="Times New Roman"/>
          <w:kern w:val="0"/>
          <w:sz w:val="32"/>
          <w:szCs w:val="32"/>
          <w:lang w:bidi="ar"/>
        </w:rPr>
        <w:t>加大</w:t>
      </w:r>
      <w:r>
        <w:rPr>
          <w:rFonts w:hint="eastAsia" w:ascii="Times New Roman" w:hAnsi="Times New Roman" w:eastAsia="仿宋_GB2312" w:cs="Times New Roman"/>
          <w:kern w:val="0"/>
          <w:sz w:val="32"/>
          <w:szCs w:val="32"/>
          <w:lang w:bidi="ar"/>
        </w:rPr>
        <w:t>对集聚区和集聚内</w:t>
      </w:r>
      <w:r>
        <w:rPr>
          <w:rFonts w:ascii="Times New Roman" w:hAnsi="Times New Roman" w:eastAsia="仿宋_GB2312" w:cs="Times New Roman"/>
          <w:kern w:val="0"/>
          <w:sz w:val="32"/>
          <w:szCs w:val="32"/>
          <w:lang w:bidi="ar"/>
        </w:rPr>
        <w:t>等级民宿</w:t>
      </w:r>
      <w:r>
        <w:rPr>
          <w:rFonts w:hint="eastAsia" w:ascii="Times New Roman" w:hAnsi="Times New Roman" w:eastAsia="仿宋_GB2312" w:cs="Times New Roman"/>
          <w:kern w:val="0"/>
          <w:sz w:val="32"/>
          <w:szCs w:val="32"/>
          <w:lang w:bidi="ar"/>
        </w:rPr>
        <w:t>的</w:t>
      </w:r>
      <w:r>
        <w:rPr>
          <w:rFonts w:ascii="Times New Roman" w:hAnsi="Times New Roman" w:eastAsia="仿宋_GB2312" w:cs="Times New Roman"/>
          <w:kern w:val="0"/>
          <w:sz w:val="32"/>
          <w:szCs w:val="32"/>
          <w:lang w:bidi="ar"/>
        </w:rPr>
        <w:t>宣传</w:t>
      </w:r>
      <w:r>
        <w:rPr>
          <w:rFonts w:hint="eastAsia" w:ascii="Times New Roman" w:hAnsi="Times New Roman" w:eastAsia="仿宋_GB2312" w:cs="Times New Roman"/>
          <w:kern w:val="0"/>
          <w:sz w:val="32"/>
          <w:szCs w:val="32"/>
          <w:lang w:bidi="ar"/>
        </w:rPr>
        <w:t>推广</w:t>
      </w:r>
      <w:r>
        <w:rPr>
          <w:rFonts w:ascii="Times New Roman" w:hAnsi="Times New Roman" w:eastAsia="仿宋_GB2312" w:cs="Times New Roman"/>
          <w:kern w:val="0"/>
          <w:sz w:val="32"/>
          <w:szCs w:val="32"/>
          <w:lang w:bidi="ar"/>
        </w:rPr>
        <w:t>力度。市文化广电旅游局将组织</w:t>
      </w:r>
      <w:r>
        <w:rPr>
          <w:rFonts w:hint="eastAsia" w:ascii="Times New Roman" w:hAnsi="Times New Roman" w:eastAsia="仿宋_GB2312" w:cs="Times New Roman"/>
          <w:kern w:val="0"/>
          <w:sz w:val="32"/>
          <w:szCs w:val="32"/>
          <w:lang w:bidi="ar"/>
        </w:rPr>
        <w:t>等级</w:t>
      </w:r>
      <w:r>
        <w:rPr>
          <w:rFonts w:ascii="Times New Roman" w:hAnsi="Times New Roman" w:eastAsia="仿宋_GB2312" w:cs="Times New Roman"/>
          <w:kern w:val="0"/>
          <w:sz w:val="32"/>
          <w:szCs w:val="32"/>
          <w:lang w:bidi="ar"/>
        </w:rPr>
        <w:t>民宿免费参加广州国际旅游展</w:t>
      </w:r>
      <w:r>
        <w:rPr>
          <w:rFonts w:hint="eastAsia" w:ascii="Times New Roman" w:hAnsi="Times New Roman" w:eastAsia="仿宋_GB2312" w:cs="Times New Roman"/>
          <w:kern w:val="0"/>
          <w:sz w:val="32"/>
          <w:szCs w:val="32"/>
          <w:lang w:bidi="ar"/>
        </w:rPr>
        <w:t>等有关展会，</w:t>
      </w:r>
      <w:r>
        <w:rPr>
          <w:rFonts w:ascii="Times New Roman" w:hAnsi="Times New Roman" w:eastAsia="仿宋_GB2312" w:cs="Times New Roman"/>
          <w:kern w:val="0"/>
          <w:sz w:val="32"/>
          <w:szCs w:val="32"/>
          <w:lang w:bidi="ar"/>
        </w:rPr>
        <w:t>对获评的</w:t>
      </w:r>
      <w:r>
        <w:rPr>
          <w:rFonts w:hint="eastAsia" w:ascii="Times New Roman" w:hAnsi="Times New Roman" w:eastAsia="仿宋_GB2312" w:cs="Times New Roman"/>
          <w:kern w:val="0"/>
          <w:sz w:val="32"/>
          <w:szCs w:val="32"/>
          <w:lang w:bidi="ar"/>
        </w:rPr>
        <w:t>等级</w:t>
      </w:r>
      <w:r>
        <w:rPr>
          <w:rFonts w:ascii="Times New Roman" w:hAnsi="Times New Roman" w:eastAsia="仿宋_GB2312" w:cs="Times New Roman"/>
          <w:kern w:val="0"/>
          <w:sz w:val="32"/>
          <w:szCs w:val="32"/>
          <w:lang w:bidi="ar"/>
        </w:rPr>
        <w:t>民宿在新媒体、文化旅游十大宣传矩阵等进行广泛宣传，不断提高</w:t>
      </w:r>
      <w:r>
        <w:rPr>
          <w:rFonts w:hint="eastAsia" w:ascii="Times New Roman" w:hAnsi="Times New Roman" w:eastAsia="仿宋_GB2312" w:cs="Times New Roman"/>
          <w:kern w:val="0"/>
          <w:sz w:val="32"/>
          <w:szCs w:val="32"/>
          <w:lang w:bidi="ar"/>
        </w:rPr>
        <w:t>等级</w:t>
      </w:r>
      <w:r>
        <w:rPr>
          <w:rFonts w:ascii="Times New Roman" w:hAnsi="Times New Roman" w:eastAsia="仿宋_GB2312" w:cs="Times New Roman"/>
          <w:kern w:val="0"/>
          <w:sz w:val="32"/>
          <w:szCs w:val="32"/>
          <w:lang w:bidi="ar"/>
        </w:rPr>
        <w:t>民宿</w:t>
      </w:r>
      <w:r>
        <w:rPr>
          <w:rFonts w:hint="eastAsia" w:ascii="Times New Roman" w:hAnsi="Times New Roman" w:eastAsia="仿宋_GB2312" w:cs="Times New Roman"/>
          <w:kern w:val="0"/>
          <w:sz w:val="32"/>
          <w:szCs w:val="32"/>
          <w:lang w:bidi="ar"/>
        </w:rPr>
        <w:t>的全国</w:t>
      </w:r>
      <w:r>
        <w:rPr>
          <w:rFonts w:ascii="Times New Roman" w:hAnsi="Times New Roman" w:eastAsia="仿宋_GB2312" w:cs="Times New Roman"/>
          <w:kern w:val="0"/>
          <w:sz w:val="32"/>
          <w:szCs w:val="32"/>
          <w:lang w:bidi="ar"/>
        </w:rPr>
        <w:t>知名度和</w:t>
      </w:r>
      <w:r>
        <w:rPr>
          <w:rFonts w:hint="eastAsia" w:ascii="Times New Roman" w:hAnsi="Times New Roman" w:eastAsia="仿宋_GB2312" w:cs="Times New Roman"/>
          <w:kern w:val="0"/>
          <w:sz w:val="32"/>
          <w:szCs w:val="32"/>
          <w:lang w:bidi="ar"/>
        </w:rPr>
        <w:t>市场</w:t>
      </w:r>
      <w:r>
        <w:rPr>
          <w:rFonts w:ascii="Times New Roman" w:hAnsi="Times New Roman" w:eastAsia="仿宋_GB2312" w:cs="Times New Roman"/>
          <w:kern w:val="0"/>
          <w:sz w:val="32"/>
          <w:szCs w:val="32"/>
          <w:lang w:bidi="ar"/>
        </w:rPr>
        <w:t>影响力</w:t>
      </w:r>
      <w:r>
        <w:rPr>
          <w:rFonts w:hint="eastAsia" w:ascii="Times New Roman" w:hAnsi="Times New Roman" w:eastAsia="仿宋_GB2312" w:cs="Times New Roman"/>
          <w:kern w:val="0"/>
          <w:sz w:val="32"/>
          <w:szCs w:val="32"/>
          <w:lang w:bidi="ar"/>
        </w:rPr>
        <w:t>。打造区域品牌与营销矩阵，联合OTA平台、自媒体、行业协会力量，开展主题推广季、达人体验、短视频大赛等精准营销。</w:t>
      </w:r>
    </w:p>
    <w:p w14:paraId="44C8D389">
      <w:pPr>
        <w:widowControl/>
        <w:spacing w:line="570" w:lineRule="exact"/>
        <w:ind w:firstLine="618" w:firstLineChars="200"/>
        <w:jc w:val="left"/>
        <w:rPr>
          <w:rFonts w:hint="eastAsia" w:ascii="楷体_GB2312" w:hAnsi="楷体_GB2312" w:eastAsia="楷体_GB2312" w:cs="楷体_GB2312"/>
          <w:kern w:val="0"/>
          <w:sz w:val="32"/>
          <w:szCs w:val="32"/>
          <w:lang w:bidi="ar"/>
        </w:rPr>
      </w:pPr>
      <w:r>
        <w:rPr>
          <w:rFonts w:hint="eastAsia" w:ascii="楷体_GB2312" w:hAnsi="楷体_GB2312" w:eastAsia="楷体_GB2312" w:cs="楷体_GB2312"/>
          <w:kern w:val="0"/>
          <w:sz w:val="32"/>
          <w:szCs w:val="32"/>
          <w:lang w:bidi="ar"/>
        </w:rPr>
        <w:t>（三）推动业态融合</w:t>
      </w:r>
    </w:p>
    <w:p w14:paraId="5F2A6FD7">
      <w:pPr>
        <w:widowControl/>
        <w:spacing w:line="570" w:lineRule="exact"/>
        <w:ind w:firstLine="618" w:firstLineChars="200"/>
        <w:jc w:val="left"/>
        <w:rPr>
          <w:rFonts w:hint="eastAsia" w:ascii="仿宋_GB2312" w:hAnsi="仿宋_GB2312" w:eastAsia="仿宋_GB2312" w:cs="仿宋_GB2312"/>
          <w:sz w:val="32"/>
          <w:szCs w:val="32"/>
        </w:rPr>
      </w:pPr>
      <w:r>
        <w:rPr>
          <w:rFonts w:hint="eastAsia" w:ascii="Times New Roman" w:hAnsi="Times New Roman" w:eastAsia="仿宋_GB2312" w:cs="Times New Roman"/>
          <w:kern w:val="0"/>
          <w:sz w:val="32"/>
          <w:szCs w:val="32"/>
          <w:lang w:bidi="ar"/>
        </w:rPr>
        <w:t>加大引资，业态融合促发展。区政府、各相关单位要引导更多国有企业、民营企业和社会团体等参与集聚区建设。</w:t>
      </w:r>
      <w:r>
        <w:rPr>
          <w:rFonts w:hint="eastAsia" w:ascii="仿宋_GB2312" w:hAnsi="仿宋_GB2312" w:eastAsia="仿宋_GB2312" w:cs="仿宋_GB2312"/>
          <w:sz w:val="32"/>
          <w:szCs w:val="32"/>
        </w:rPr>
        <w:t>要定期组织民宿招商，引进有实力的民宿企业落户广州，吸引国内外投资者在集聚区投资兴业，不断做大做强民宿集聚区产业；推动“民宿+”深度融合， 引导民宿与在地文化（广府文化、粤剧、美食等）、农事体验、非遗手作、创意设计、康养休闲、户外运动、会议会展等业态联动发展；支持打造主题民宿（如艺术、茶文化、音乐、阅读）、特色民宿集群和精品线路+民宿。</w:t>
      </w:r>
    </w:p>
    <w:p w14:paraId="71A592DB">
      <w:pPr>
        <w:widowControl/>
        <w:spacing w:line="570" w:lineRule="exact"/>
        <w:ind w:firstLine="618" w:firstLineChars="200"/>
        <w:jc w:val="left"/>
        <w:outlineLvl w:val="1"/>
        <w:rPr>
          <w:rFonts w:hint="eastAsia" w:ascii="楷体_GB2312" w:hAnsi="楷体_GB2312" w:eastAsia="楷体_GB2312" w:cs="楷体_GB2312"/>
          <w:kern w:val="0"/>
          <w:sz w:val="32"/>
          <w:szCs w:val="32"/>
          <w:lang w:bidi="ar"/>
        </w:rPr>
      </w:pPr>
      <w:bookmarkStart w:id="135" w:name="_Toc715"/>
      <w:r>
        <w:rPr>
          <w:rFonts w:hint="eastAsia" w:ascii="楷体_GB2312" w:hAnsi="楷体_GB2312" w:eastAsia="楷体_GB2312" w:cs="楷体_GB2312"/>
          <w:kern w:val="0"/>
          <w:sz w:val="32"/>
          <w:szCs w:val="32"/>
          <w:lang w:bidi="ar"/>
        </w:rPr>
        <w:t>（四）优化人才</w:t>
      </w:r>
      <w:bookmarkEnd w:id="135"/>
      <w:r>
        <w:rPr>
          <w:rFonts w:hint="eastAsia" w:ascii="楷体_GB2312" w:hAnsi="楷体_GB2312" w:eastAsia="楷体_GB2312" w:cs="楷体_GB2312"/>
          <w:kern w:val="0"/>
          <w:sz w:val="32"/>
          <w:szCs w:val="32"/>
          <w:lang w:bidi="ar"/>
        </w:rPr>
        <w:t>支撑</w:t>
      </w:r>
    </w:p>
    <w:p w14:paraId="69BCC2FC">
      <w:pPr>
        <w:widowControl/>
        <w:spacing w:line="570" w:lineRule="exact"/>
        <w:ind w:firstLine="618" w:firstLineChars="200"/>
        <w:jc w:val="left"/>
        <w:rPr>
          <w:rFonts w:ascii="Times New Roman" w:hAnsi="Times New Roman" w:eastAsia="仿宋_GB2312" w:cs="Times New Roman"/>
          <w:sz w:val="32"/>
          <w:szCs w:val="32"/>
        </w:rPr>
      </w:pPr>
      <w:r>
        <w:rPr>
          <w:rFonts w:hint="eastAsia" w:ascii="Times New Roman" w:hAnsi="Times New Roman" w:eastAsia="仿宋_GB2312" w:cs="Times New Roman"/>
          <w:kern w:val="0"/>
          <w:sz w:val="32"/>
          <w:szCs w:val="32"/>
          <w:shd w:val="clear" w:color="auto" w:fill="FFFFFF"/>
          <w:lang w:bidi="ar"/>
        </w:rPr>
        <w:t>强化培训，人才助力保发展。市人</w:t>
      </w:r>
      <w:r>
        <w:rPr>
          <w:rFonts w:ascii="Times New Roman" w:hAnsi="Times New Roman" w:eastAsia="仿宋_GB2312" w:cs="Times New Roman"/>
          <w:kern w:val="0"/>
          <w:sz w:val="32"/>
          <w:szCs w:val="32"/>
          <w:shd w:val="clear" w:color="auto" w:fill="FFFFFF"/>
          <w:lang w:bidi="ar"/>
        </w:rPr>
        <w:t>力资源和</w:t>
      </w:r>
      <w:r>
        <w:rPr>
          <w:rFonts w:hint="eastAsia" w:ascii="Times New Roman" w:hAnsi="Times New Roman" w:eastAsia="仿宋_GB2312" w:cs="Times New Roman"/>
          <w:kern w:val="0"/>
          <w:sz w:val="32"/>
          <w:szCs w:val="32"/>
          <w:shd w:val="clear" w:color="auto" w:fill="FFFFFF"/>
          <w:lang w:bidi="ar"/>
        </w:rPr>
        <w:t>社</w:t>
      </w:r>
      <w:r>
        <w:rPr>
          <w:rFonts w:ascii="Times New Roman" w:hAnsi="Times New Roman" w:eastAsia="仿宋_GB2312" w:cs="Times New Roman"/>
          <w:kern w:val="0"/>
          <w:sz w:val="32"/>
          <w:szCs w:val="32"/>
          <w:shd w:val="clear" w:color="auto" w:fill="FFFFFF"/>
          <w:lang w:bidi="ar"/>
        </w:rPr>
        <w:t>会保障</w:t>
      </w:r>
      <w:r>
        <w:rPr>
          <w:rFonts w:hint="eastAsia" w:ascii="Times New Roman" w:hAnsi="Times New Roman" w:eastAsia="仿宋_GB2312" w:cs="Times New Roman"/>
          <w:kern w:val="0"/>
          <w:sz w:val="32"/>
          <w:szCs w:val="32"/>
          <w:shd w:val="clear" w:color="auto" w:fill="FFFFFF"/>
          <w:lang w:bidi="ar"/>
        </w:rPr>
        <w:t>局</w:t>
      </w:r>
      <w:r>
        <w:rPr>
          <w:rFonts w:ascii="Times New Roman" w:hAnsi="Times New Roman" w:eastAsia="仿宋_GB2312" w:cs="Times New Roman"/>
          <w:kern w:val="0"/>
          <w:sz w:val="32"/>
          <w:szCs w:val="32"/>
          <w:shd w:val="clear" w:color="auto" w:fill="FFFFFF"/>
          <w:lang w:bidi="ar"/>
        </w:rPr>
        <w:t>、巿文化广电旅游局</w:t>
      </w:r>
      <w:r>
        <w:rPr>
          <w:rFonts w:hint="eastAsia" w:ascii="Times New Roman" w:hAnsi="Times New Roman" w:eastAsia="仿宋_GB2312" w:cs="Times New Roman"/>
          <w:kern w:val="0"/>
          <w:sz w:val="32"/>
          <w:szCs w:val="32"/>
          <w:shd w:val="clear" w:color="auto" w:fill="FFFFFF"/>
          <w:lang w:bidi="ar"/>
        </w:rPr>
        <w:t>要鼓励在穗职业院校，积极开设民宿运营管理相关专业。市民宿协会要发挥职能作用，定期组织民宿业主和从业人员开展民宿经营管理与服务技能培训，</w:t>
      </w:r>
      <w:r>
        <w:rPr>
          <w:rFonts w:ascii="Times New Roman" w:hAnsi="Times New Roman" w:eastAsia="仿宋_GB2312" w:cs="Times New Roman"/>
          <w:sz w:val="32"/>
          <w:szCs w:val="32"/>
        </w:rPr>
        <w:t>培育壮大民宿专业化人才队伍</w:t>
      </w:r>
      <w:r>
        <w:rPr>
          <w:rFonts w:hint="eastAsia" w:ascii="Times New Roman" w:hAnsi="Times New Roman" w:eastAsia="仿宋_GB2312" w:cs="Times New Roman"/>
          <w:sz w:val="32"/>
          <w:szCs w:val="32"/>
        </w:rPr>
        <w:t>，为民宿发展提供坚强的人才支撑。</w:t>
      </w:r>
    </w:p>
    <w:p w14:paraId="30371429">
      <w:pPr>
        <w:widowControl/>
        <w:spacing w:line="570" w:lineRule="exact"/>
        <w:ind w:firstLine="618" w:firstLineChars="200"/>
        <w:jc w:val="left"/>
        <w:outlineLvl w:val="1"/>
        <w:rPr>
          <w:rFonts w:hint="eastAsia" w:ascii="楷体_GB2312" w:hAnsi="楷体_GB2312" w:eastAsia="楷体_GB2312" w:cs="楷体_GB2312"/>
          <w:kern w:val="0"/>
          <w:sz w:val="32"/>
          <w:szCs w:val="32"/>
          <w:lang w:bidi="ar"/>
        </w:rPr>
      </w:pPr>
      <w:r>
        <w:rPr>
          <w:rFonts w:hint="eastAsia" w:ascii="楷体_GB2312" w:hAnsi="楷体_GB2312" w:eastAsia="楷体_GB2312" w:cs="楷体_GB2312"/>
          <w:kern w:val="0"/>
          <w:sz w:val="32"/>
          <w:szCs w:val="32"/>
          <w:lang w:bidi="ar"/>
        </w:rPr>
        <w:t>（五）完善监管服务</w:t>
      </w:r>
    </w:p>
    <w:p w14:paraId="6F591509">
      <w:pPr>
        <w:ind w:firstLine="618" w:firstLineChars="200"/>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由各区人民政府负责本区民宿发展统筹协调、研究民宿发展重大问题决策及协调处理，公安、住建、旅游、市场监管、消防等有关部门按职责加强对民宿的经营管理和安全防范。属地镇</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rPr>
        <w:t>街</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rPr>
        <w:t>要加强对民宿的日常巡查。公安、生态环境、水务、旅游、市场监管、消防等有关部门加强对民宿经营活动的监督检查。</w:t>
      </w:r>
    </w:p>
    <w:p w14:paraId="0E2987FD">
      <w:pPr>
        <w:widowControl/>
        <w:spacing w:line="570" w:lineRule="exact"/>
        <w:ind w:firstLine="618"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通过实施本规划，广州将打造出一批集聚化、特色化、精品化、主题化民宿产品，推动民宿产业高质量发展，助力“百千万工程”建设，助推乡村</w:t>
      </w:r>
      <w:r>
        <w:rPr>
          <w:rFonts w:hint="eastAsia" w:ascii="Times New Roman" w:hAnsi="Times New Roman" w:eastAsia="仿宋_GB2312" w:cs="Times New Roman"/>
          <w:sz w:val="32"/>
          <w:szCs w:val="32"/>
        </w:rPr>
        <w:t>全面</w:t>
      </w:r>
      <w:r>
        <w:rPr>
          <w:rFonts w:ascii="Times New Roman" w:hAnsi="Times New Roman" w:eastAsia="仿宋_GB2312" w:cs="Times New Roman"/>
          <w:sz w:val="32"/>
          <w:szCs w:val="32"/>
        </w:rPr>
        <w:t>振兴和城乡协同发展。</w:t>
      </w:r>
    </w:p>
    <w:p w14:paraId="1DCB8485">
      <w:pPr>
        <w:ind w:left="1194" w:leftChars="600"/>
        <w:rPr>
          <w:rFonts w:hint="eastAsia" w:ascii="仿宋" w:hAnsi="仿宋" w:eastAsia="仿宋" w:cs="仿宋"/>
          <w:sz w:val="32"/>
          <w:szCs w:val="32"/>
        </w:rPr>
      </w:pPr>
    </w:p>
    <w:p w14:paraId="3C1CA2C9">
      <w:pPr>
        <w:rPr>
          <w:rFonts w:hint="eastAsia"/>
        </w:rPr>
      </w:pPr>
    </w:p>
    <w:sectPr>
      <w:pgSz w:w="11906" w:h="16838"/>
      <w:pgMar w:top="1984" w:right="1587" w:bottom="1984" w:left="1588" w:header="851" w:footer="1531" w:gutter="0"/>
      <w:pgNumType w:start="1" w:chapSep="emDash"/>
      <w:cols w:space="720" w:num="1"/>
      <w:docGrid w:type="linesAndChars" w:linePitch="292" w:charSpace="-237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54ABDB2-B76E-42B2-8A5E-459881405AB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6012DEF8-7C14-4854-A746-62688CB23717}"/>
  </w:font>
  <w:font w:name="等线">
    <w:panose1 w:val="02010600030101010101"/>
    <w:charset w:val="86"/>
    <w:family w:val="auto"/>
    <w:pitch w:val="default"/>
    <w:sig w:usb0="A00002BF" w:usb1="38CF7CFA" w:usb2="00000016" w:usb3="00000000" w:csb0="0004000F" w:csb1="00000000"/>
    <w:embedRegular r:id="rId3" w:fontKey="{AC8240B4-0131-4C70-A348-7C3E3353D96B}"/>
  </w:font>
  <w:font w:name="等线 Light">
    <w:panose1 w:val="02010600030101010101"/>
    <w:charset w:val="86"/>
    <w:family w:val="auto"/>
    <w:pitch w:val="default"/>
    <w:sig w:usb0="A00002BF" w:usb1="38CF7CFA" w:usb2="00000016" w:usb3="00000000" w:csb0="0004000F" w:csb1="00000000"/>
  </w:font>
  <w:font w:name="方正仿宋_GBK">
    <w:panose1 w:val="02000000000000000000"/>
    <w:charset w:val="86"/>
    <w:family w:val="auto"/>
    <w:pitch w:val="default"/>
    <w:sig w:usb0="A00002BF" w:usb1="38CF7CFA" w:usb2="00082016" w:usb3="00000000" w:csb0="00040001" w:csb1="00000000"/>
  </w:font>
  <w:font w:name="仿宋_GB2312">
    <w:altName w:val="仿宋"/>
    <w:panose1 w:val="02010609030101010101"/>
    <w:charset w:val="86"/>
    <w:family w:val="auto"/>
    <w:pitch w:val="default"/>
    <w:sig w:usb0="00000000" w:usb1="00000000" w:usb2="00000000" w:usb3="00000000" w:csb0="00040000" w:csb1="00000000"/>
    <w:embedRegular r:id="rId4" w:fontKey="{BEEF276D-BDFE-41DE-A808-F1F47C62E082}"/>
  </w:font>
  <w:font w:name="方正小标宋_GBK">
    <w:panose1 w:val="02000000000000000000"/>
    <w:charset w:val="86"/>
    <w:family w:val="auto"/>
    <w:pitch w:val="default"/>
    <w:sig w:usb0="A00002BF" w:usb1="38CF7CFA" w:usb2="00082016" w:usb3="00000000" w:csb0="00040001" w:csb1="00000000"/>
    <w:embedRegular r:id="rId5" w:fontKey="{4B5C82CF-1BC1-4EA9-B2BD-07BAC1A8CE87}"/>
  </w:font>
  <w:font w:name="楷体_GB2312">
    <w:altName w:val="楷体"/>
    <w:panose1 w:val="02010609030101010101"/>
    <w:charset w:val="86"/>
    <w:family w:val="auto"/>
    <w:pitch w:val="default"/>
    <w:sig w:usb0="00000000" w:usb1="00000000" w:usb2="00000000" w:usb3="00000000" w:csb0="00040000" w:csb1="00000000"/>
    <w:embedRegular r:id="rId6" w:fontKey="{BF5F46D9-661D-4645-9009-48BAC635F00E}"/>
  </w:font>
  <w:font w:name="华文宋体">
    <w:altName w:val="宋体"/>
    <w:panose1 w:val="02010600040101010101"/>
    <w:charset w:val="86"/>
    <w:family w:val="auto"/>
    <w:pitch w:val="default"/>
    <w:sig w:usb0="00000000" w:usb1="00000000" w:usb2="00000000" w:usb3="00000000" w:csb0="0004009F" w:csb1="DFD70000"/>
    <w:embedRegular r:id="rId7" w:fontKey="{F00C036A-7327-4B7C-83F3-983E86211594}"/>
  </w:font>
  <w:font w:name="华文楷体">
    <w:altName w:val="宋体"/>
    <w:panose1 w:val="02010600040101010101"/>
    <w:charset w:val="86"/>
    <w:family w:val="auto"/>
    <w:pitch w:val="default"/>
    <w:sig w:usb0="00000000" w:usb1="00000000" w:usb2="00000000" w:usb3="00000000" w:csb0="0004009F" w:csb1="DFD70000"/>
    <w:embedRegular r:id="rId8" w:fontKey="{458A3422-D894-4238-A234-04D0A8FD42A2}"/>
  </w:font>
  <w:font w:name="仿宋">
    <w:panose1 w:val="02010609060101010101"/>
    <w:charset w:val="86"/>
    <w:family w:val="modern"/>
    <w:pitch w:val="default"/>
    <w:sig w:usb0="800002BF" w:usb1="38CF7CFA" w:usb2="00000016" w:usb3="00000000" w:csb0="00040001" w:csb1="00000000"/>
    <w:embedRegular r:id="rId9" w:fontKey="{10D16260-7438-47C6-99A6-73BA43C03056}"/>
  </w:font>
  <w:font w:name="汉仪大黑简">
    <w:altName w:val="黑体"/>
    <w:panose1 w:val="00000000000000000000"/>
    <w:charset w:val="00"/>
    <w:family w:val="auto"/>
    <w:pitch w:val="default"/>
    <w:sig w:usb0="00000000" w:usb1="00000000" w:usb2="00000000" w:usb3="00000000" w:csb0="00040001" w:csb1="00000000"/>
    <w:embedRegular r:id="rId10" w:fontKey="{DDA2FA75-A152-413C-B208-31BA8D37FC0E}"/>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EBD310">
    <w:pPr>
      <w:pStyle w:val="16"/>
      <w:jc w:val="both"/>
      <w:rPr>
        <w:rFonts w:hint="eastAsia" w:ascii="宋体" w:hAnsi="宋体"/>
        <w:sz w:val="28"/>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C326B5">
    <w:pPr>
      <w:pStyle w:val="16"/>
      <w:jc w:val="center"/>
      <w:rPr>
        <w:rFonts w:hint="eastAsia" w:ascii="宋体" w:hAnsi="宋体"/>
        <w:sz w:val="28"/>
        <w:szCs w:val="2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8F73FA">
    <w:pPr>
      <w:pStyle w:val="16"/>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2608509" name="文本框 24"/>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2056C278">
                          <w:pPr>
                            <w:rPr>
                              <w:rFonts w:hint="eastAsia"/>
                            </w:rPr>
                          </w:pPr>
                          <w:r>
                            <w:fldChar w:fldCharType="begin"/>
                          </w:r>
                          <w:r>
                            <w:instrText xml:space="preserve"> PAGE  \* MERGEFORMAT </w:instrText>
                          </w:r>
                          <w:r>
                            <w:fldChar w:fldCharType="separate"/>
                          </w:r>
                          <w:r>
                            <w:t>- 0 -</w:t>
                          </w:r>
                          <w:r>
                            <w:fldChar w:fldCharType="end"/>
                          </w:r>
                        </w:p>
                      </w:txbxContent>
                    </wps:txbx>
                    <wps:bodyPr rot="0" vert="horz" wrap="none" lIns="0" tIns="0" rIns="0" bIns="0" anchor="t" anchorCtr="0" upright="1">
                      <a:spAutoFit/>
                    </wps:bodyPr>
                  </wps:wsp>
                </a:graphicData>
              </a:graphic>
            </wp:anchor>
          </w:drawing>
        </mc:Choice>
        <mc:Fallback>
          <w:pict>
            <v:shape id="文本框 24"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&#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6pebnPAAAABQEAAA8AAAAAAAAAAQAgAAAAIgAAAGRy&#10;cy9kb3ducmV2LnhtbFBLAQIUABQAAAAIAIdO4kA/QgTaDgIAAA4EAAAOAAAAAAAAAAEAIAAAAB4B&#10;AABkcnMvZTJvRG9jLnhtbFBLBQYAAAAABgAGAFkBAACeBQAAAAA=&#10;">
              <v:fill on="f" focussize="0,0"/>
              <v:stroke on="f"/>
              <v:imagedata o:title=""/>
              <o:lock v:ext="edit" aspectratio="f"/>
              <v:textbox inset="0mm,0mm,0mm,0mm" style="mso-fit-shape-to-text:t;">
                <w:txbxContent>
                  <w:p w14:paraId="2056C278">
                    <w:pPr>
                      <w:rPr>
                        <w:rFonts w:hint="eastAsia"/>
                      </w:rPr>
                    </w:pPr>
                    <w:r>
                      <w:fldChar w:fldCharType="begin"/>
                    </w:r>
                    <w:r>
                      <w:instrText xml:space="preserve"> PAGE  \* MERGEFORMAT </w:instrText>
                    </w:r>
                    <w:r>
                      <w:fldChar w:fldCharType="separate"/>
                    </w:r>
                    <w:r>
                      <w:t>- 0 -</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10245257"/>
      <w:docPartObj>
        <w:docPartGallery w:val="autotext"/>
      </w:docPartObj>
    </w:sdtPr>
    <w:sdtContent>
      <w:p w14:paraId="4F4326AD">
        <w:pPr>
          <w:pStyle w:val="16"/>
          <w:jc w:val="center"/>
          <w:rPr>
            <w:rFonts w:hint="eastAsia"/>
          </w:rPr>
        </w:pPr>
        <w:r>
          <w:fldChar w:fldCharType="begin"/>
        </w:r>
        <w:r>
          <w:instrText xml:space="preserve">PAGE   \* MERGEFORMAT</w:instrText>
        </w:r>
        <w:r>
          <w:fldChar w:fldCharType="separate"/>
        </w:r>
        <w:r>
          <w:rPr>
            <w:lang w:val="zh-CN"/>
          </w:rPr>
          <w:t>2</w:t>
        </w:r>
        <w:r>
          <w:fldChar w:fldCharType="end"/>
        </w:r>
      </w:p>
    </w:sdtContent>
  </w:sdt>
  <w:p w14:paraId="2B36DC2E">
    <w:pPr>
      <w:pStyle w:val="16"/>
      <w:jc w:val="both"/>
      <w:rPr>
        <w:rFonts w:hint="eastAsia" w:ascii="宋体" w:hAnsi="宋体"/>
        <w:sz w:val="28"/>
        <w:szCs w:val="2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A2318F">
    <w:pPr>
      <w:pStyle w:val="16"/>
      <w:rPr>
        <w:rFonts w:ascii="Calibri" w:hAnsi="Calibri"/>
        <w:szCs w:val="24"/>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83DD5E">
    <w:pPr>
      <w:pStyle w:val="17"/>
      <w:tabs>
        <w:tab w:val="left" w:pos="3158"/>
      </w:tabs>
      <w:rPr>
        <w:rFonts w:hint="eastAsi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revisionView w:markup="0"/>
  <w:trackRevisions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JiMWJlOTI5YjFiMzc3YTUxYzllOTcxNmQyMmM5MDQifQ=="/>
  </w:docVars>
  <w:rsids>
    <w:rsidRoot w:val="009304AB"/>
    <w:rsid w:val="002C2EF7"/>
    <w:rsid w:val="002E3522"/>
    <w:rsid w:val="002E704D"/>
    <w:rsid w:val="003052EA"/>
    <w:rsid w:val="004361BA"/>
    <w:rsid w:val="004F2FDB"/>
    <w:rsid w:val="00573AD7"/>
    <w:rsid w:val="005A0DC9"/>
    <w:rsid w:val="009304AB"/>
    <w:rsid w:val="00960EF1"/>
    <w:rsid w:val="009809F0"/>
    <w:rsid w:val="009B4117"/>
    <w:rsid w:val="00A1686F"/>
    <w:rsid w:val="00B05D64"/>
    <w:rsid w:val="00B46076"/>
    <w:rsid w:val="00B66937"/>
    <w:rsid w:val="00C57425"/>
    <w:rsid w:val="00C6459B"/>
    <w:rsid w:val="00CE107A"/>
    <w:rsid w:val="00CE3C34"/>
    <w:rsid w:val="00D73E57"/>
    <w:rsid w:val="00DF25FA"/>
    <w:rsid w:val="00E31105"/>
    <w:rsid w:val="00E87568"/>
    <w:rsid w:val="00EF75A9"/>
    <w:rsid w:val="00FC4B9F"/>
    <w:rsid w:val="00FE54BF"/>
    <w:rsid w:val="00FF0FB1"/>
    <w:rsid w:val="1F7BF2E9"/>
    <w:rsid w:val="2FCF9231"/>
    <w:rsid w:val="3FB60129"/>
    <w:rsid w:val="48F9151D"/>
    <w:rsid w:val="56EEBA3F"/>
    <w:rsid w:val="5F9FDED9"/>
    <w:rsid w:val="5FB9D4F8"/>
    <w:rsid w:val="5FBF9221"/>
    <w:rsid w:val="672CB283"/>
    <w:rsid w:val="6BBD1CB6"/>
    <w:rsid w:val="6BFF7F41"/>
    <w:rsid w:val="6F7FC67C"/>
    <w:rsid w:val="6FB3162A"/>
    <w:rsid w:val="734843A9"/>
    <w:rsid w:val="75FF36DC"/>
    <w:rsid w:val="7758AC1F"/>
    <w:rsid w:val="777776B4"/>
    <w:rsid w:val="77FE29A0"/>
    <w:rsid w:val="79AFA1D3"/>
    <w:rsid w:val="7BD5E25D"/>
    <w:rsid w:val="7BDFB82D"/>
    <w:rsid w:val="7BF58455"/>
    <w:rsid w:val="7EBFF1EF"/>
    <w:rsid w:val="7FFE19D4"/>
    <w:rsid w:val="97BFF633"/>
    <w:rsid w:val="BDFB07D8"/>
    <w:rsid w:val="BFF73A33"/>
    <w:rsid w:val="CEFCA207"/>
    <w:rsid w:val="D0D9C224"/>
    <w:rsid w:val="D8BEB1F0"/>
    <w:rsid w:val="DCAFB615"/>
    <w:rsid w:val="DECFCE05"/>
    <w:rsid w:val="DEE5FBB7"/>
    <w:rsid w:val="DEFDC1F5"/>
    <w:rsid w:val="DFFF73C1"/>
    <w:rsid w:val="E3EAB755"/>
    <w:rsid w:val="E73F6D80"/>
    <w:rsid w:val="EB76A141"/>
    <w:rsid w:val="F7D2D58A"/>
    <w:rsid w:val="FBE7D678"/>
    <w:rsid w:val="FBEABC95"/>
    <w:rsid w:val="FCE46C09"/>
    <w:rsid w:val="FEEFCE14"/>
    <w:rsid w:val="FFFCCC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iPriority="39" w:semiHidden="0"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30"/>
    <w:qFormat/>
    <w:uiPriority w:val="9"/>
    <w:pPr>
      <w:keepNext/>
      <w:keepLines/>
      <w:spacing w:before="480" w:after="80"/>
      <w:outlineLvl w:val="0"/>
    </w:pPr>
    <w:rPr>
      <w:rFonts w:asciiTheme="majorHAnsi" w:hAnsiTheme="majorHAnsi" w:eastAsiaTheme="majorEastAsia" w:cstheme="majorBidi"/>
      <w:color w:val="104862" w:themeColor="accent1" w:themeShade="BF"/>
      <w:sz w:val="48"/>
      <w:szCs w:val="48"/>
    </w:rPr>
  </w:style>
  <w:style w:type="paragraph" w:styleId="5">
    <w:name w:val="heading 2"/>
    <w:basedOn w:val="1"/>
    <w:next w:val="1"/>
    <w:link w:val="31"/>
    <w:semiHidden/>
    <w:unhideWhenUsed/>
    <w:qFormat/>
    <w:uiPriority w:val="9"/>
    <w:pPr>
      <w:keepNext/>
      <w:keepLines/>
      <w:spacing w:before="160" w:after="80"/>
      <w:outlineLvl w:val="1"/>
    </w:pPr>
    <w:rPr>
      <w:rFonts w:asciiTheme="majorHAnsi" w:hAnsiTheme="majorHAnsi" w:eastAsiaTheme="majorEastAsia" w:cstheme="majorBidi"/>
      <w:color w:val="104862" w:themeColor="accent1" w:themeShade="BF"/>
      <w:sz w:val="40"/>
      <w:szCs w:val="40"/>
    </w:rPr>
  </w:style>
  <w:style w:type="paragraph" w:styleId="6">
    <w:name w:val="heading 3"/>
    <w:basedOn w:val="1"/>
    <w:next w:val="1"/>
    <w:link w:val="32"/>
    <w:semiHidden/>
    <w:unhideWhenUsed/>
    <w:qFormat/>
    <w:uiPriority w:val="9"/>
    <w:pPr>
      <w:keepNext/>
      <w:keepLines/>
      <w:spacing w:before="160" w:after="80"/>
      <w:outlineLvl w:val="2"/>
    </w:pPr>
    <w:rPr>
      <w:rFonts w:asciiTheme="majorHAnsi" w:hAnsiTheme="majorHAnsi" w:eastAsiaTheme="majorEastAsia" w:cstheme="majorBidi"/>
      <w:color w:val="104862" w:themeColor="accent1" w:themeShade="BF"/>
      <w:sz w:val="32"/>
      <w:szCs w:val="32"/>
    </w:rPr>
  </w:style>
  <w:style w:type="paragraph" w:styleId="7">
    <w:name w:val="heading 4"/>
    <w:basedOn w:val="1"/>
    <w:next w:val="1"/>
    <w:link w:val="33"/>
    <w:unhideWhenUsed/>
    <w:qFormat/>
    <w:uiPriority w:val="0"/>
    <w:pPr>
      <w:keepNext/>
      <w:keepLines/>
      <w:spacing w:before="80" w:after="40"/>
      <w:outlineLvl w:val="3"/>
    </w:pPr>
    <w:rPr>
      <w:rFonts w:cstheme="majorBidi"/>
      <w:color w:val="104862" w:themeColor="accent1" w:themeShade="BF"/>
      <w:sz w:val="28"/>
      <w:szCs w:val="28"/>
    </w:rPr>
  </w:style>
  <w:style w:type="paragraph" w:styleId="8">
    <w:name w:val="heading 5"/>
    <w:basedOn w:val="1"/>
    <w:next w:val="1"/>
    <w:link w:val="34"/>
    <w:semiHidden/>
    <w:unhideWhenUsed/>
    <w:qFormat/>
    <w:uiPriority w:val="9"/>
    <w:pPr>
      <w:keepNext/>
      <w:keepLines/>
      <w:spacing w:before="80" w:after="40"/>
      <w:outlineLvl w:val="4"/>
    </w:pPr>
    <w:rPr>
      <w:rFonts w:cstheme="majorBidi"/>
      <w:color w:val="104862" w:themeColor="accent1" w:themeShade="BF"/>
      <w:sz w:val="24"/>
      <w:szCs w:val="24"/>
    </w:rPr>
  </w:style>
  <w:style w:type="paragraph" w:styleId="9">
    <w:name w:val="heading 6"/>
    <w:basedOn w:val="1"/>
    <w:next w:val="1"/>
    <w:link w:val="35"/>
    <w:semiHidden/>
    <w:unhideWhenUsed/>
    <w:qFormat/>
    <w:uiPriority w:val="9"/>
    <w:pPr>
      <w:keepNext/>
      <w:keepLines/>
      <w:spacing w:before="40"/>
      <w:outlineLvl w:val="5"/>
    </w:pPr>
    <w:rPr>
      <w:rFonts w:cstheme="majorBidi"/>
      <w:b/>
      <w:bCs/>
      <w:color w:val="104862" w:themeColor="accent1" w:themeShade="BF"/>
    </w:rPr>
  </w:style>
  <w:style w:type="paragraph" w:styleId="10">
    <w:name w:val="heading 7"/>
    <w:basedOn w:val="1"/>
    <w:next w:val="1"/>
    <w:link w:val="36"/>
    <w:semiHidden/>
    <w:unhideWhenUsed/>
    <w:qFormat/>
    <w:uiPriority w:val="9"/>
    <w:pPr>
      <w:keepNext/>
      <w:keepLines/>
      <w:spacing w:before="4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11">
    <w:name w:val="heading 8"/>
    <w:basedOn w:val="1"/>
    <w:next w:val="1"/>
    <w:link w:val="37"/>
    <w:semiHidden/>
    <w:unhideWhenUsed/>
    <w:qFormat/>
    <w:uiPriority w:val="9"/>
    <w:pPr>
      <w:keepNext/>
      <w:keepLines/>
      <w:outlineLvl w:val="7"/>
    </w:pPr>
    <w:rPr>
      <w:rFonts w:cstheme="majorBidi"/>
      <w:color w:val="595959" w:themeColor="text1" w:themeTint="A6"/>
      <w14:textFill>
        <w14:solidFill>
          <w14:schemeClr w14:val="tx1">
            <w14:lumMod w14:val="65000"/>
            <w14:lumOff w14:val="35000"/>
          </w14:schemeClr>
        </w14:solidFill>
      </w14:textFill>
    </w:rPr>
  </w:style>
  <w:style w:type="paragraph" w:styleId="12">
    <w:name w:val="heading 9"/>
    <w:basedOn w:val="1"/>
    <w:next w:val="1"/>
    <w:link w:val="38"/>
    <w:semiHidden/>
    <w:unhideWhenUsed/>
    <w:qFormat/>
    <w:uiPriority w:val="9"/>
    <w:pPr>
      <w:keepNext/>
      <w:keepLines/>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26">
    <w:name w:val="Default Paragraph Font"/>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3"/>
    <w:qFormat/>
    <w:uiPriority w:val="0"/>
    <w:pPr>
      <w:ind w:firstLine="420" w:firstLineChars="200"/>
    </w:pPr>
    <w:rPr>
      <w:rFonts w:ascii="Calibri" w:hAnsi="Calibri" w:eastAsia="宋体" w:cs="Times New Roman"/>
      <w:color w:val="000000"/>
      <w:szCs w:val="24"/>
    </w:rPr>
  </w:style>
  <w:style w:type="paragraph" w:styleId="3">
    <w:name w:val="toc 4"/>
    <w:basedOn w:val="1"/>
    <w:next w:val="1"/>
    <w:qFormat/>
    <w:uiPriority w:val="0"/>
    <w:pPr>
      <w:ind w:left="1260" w:leftChars="600"/>
    </w:pPr>
    <w:rPr>
      <w:rFonts w:ascii="Calibri" w:hAnsi="Calibri" w:eastAsia="宋体" w:cs="Times New Roman"/>
      <w:szCs w:val="24"/>
    </w:rPr>
  </w:style>
  <w:style w:type="paragraph" w:styleId="13">
    <w:name w:val="Body Text"/>
    <w:basedOn w:val="1"/>
    <w:next w:val="14"/>
    <w:link w:val="50"/>
    <w:qFormat/>
    <w:uiPriority w:val="0"/>
    <w:rPr>
      <w:rFonts w:ascii="Calibri" w:hAnsi="Calibri" w:eastAsia="宋体" w:cs="Times New Roman"/>
      <w:szCs w:val="24"/>
    </w:rPr>
  </w:style>
  <w:style w:type="paragraph" w:styleId="14">
    <w:name w:val="toc 5"/>
    <w:basedOn w:val="1"/>
    <w:next w:val="1"/>
    <w:unhideWhenUsed/>
    <w:qFormat/>
    <w:uiPriority w:val="39"/>
    <w:pPr>
      <w:ind w:left="1680" w:leftChars="800"/>
    </w:pPr>
    <w:rPr>
      <w:rFonts w:ascii="Calibri" w:hAnsi="Calibri" w:eastAsia="宋体" w:cs="Times New Roman"/>
      <w:szCs w:val="24"/>
    </w:rPr>
  </w:style>
  <w:style w:type="paragraph" w:styleId="15">
    <w:name w:val="toc 3"/>
    <w:basedOn w:val="1"/>
    <w:next w:val="1"/>
    <w:qFormat/>
    <w:uiPriority w:val="0"/>
    <w:pPr>
      <w:ind w:left="840" w:leftChars="400"/>
    </w:pPr>
    <w:rPr>
      <w:rFonts w:ascii="Calibri" w:hAnsi="Calibri" w:eastAsia="宋体" w:cs="Times New Roman"/>
      <w:szCs w:val="24"/>
    </w:rPr>
  </w:style>
  <w:style w:type="paragraph" w:styleId="16">
    <w:name w:val="footer"/>
    <w:basedOn w:val="1"/>
    <w:link w:val="49"/>
    <w:unhideWhenUsed/>
    <w:qFormat/>
    <w:uiPriority w:val="99"/>
    <w:pPr>
      <w:tabs>
        <w:tab w:val="center" w:pos="4153"/>
        <w:tab w:val="right" w:pos="8306"/>
      </w:tabs>
      <w:snapToGrid w:val="0"/>
      <w:jc w:val="left"/>
    </w:pPr>
    <w:rPr>
      <w:sz w:val="18"/>
      <w:szCs w:val="18"/>
    </w:rPr>
  </w:style>
  <w:style w:type="paragraph" w:styleId="17">
    <w:name w:val="header"/>
    <w:basedOn w:val="1"/>
    <w:link w:val="48"/>
    <w:unhideWhenUsed/>
    <w:qFormat/>
    <w:uiPriority w:val="0"/>
    <w:pPr>
      <w:tabs>
        <w:tab w:val="center" w:pos="4153"/>
        <w:tab w:val="right" w:pos="8306"/>
      </w:tabs>
      <w:snapToGrid w:val="0"/>
      <w:jc w:val="center"/>
    </w:pPr>
    <w:rPr>
      <w:sz w:val="18"/>
      <w:szCs w:val="18"/>
    </w:rPr>
  </w:style>
  <w:style w:type="paragraph" w:styleId="18">
    <w:name w:val="toc 1"/>
    <w:basedOn w:val="1"/>
    <w:next w:val="1"/>
    <w:qFormat/>
    <w:uiPriority w:val="0"/>
    <w:rPr>
      <w:rFonts w:ascii="Calibri" w:hAnsi="Calibri" w:eastAsia="宋体" w:cs="Times New Roman"/>
      <w:szCs w:val="24"/>
    </w:rPr>
  </w:style>
  <w:style w:type="paragraph" w:styleId="19">
    <w:name w:val="Subtitle"/>
    <w:basedOn w:val="1"/>
    <w:next w:val="1"/>
    <w:link w:val="40"/>
    <w:qFormat/>
    <w:uiPriority w:val="11"/>
    <w:pPr>
      <w:spacing w:after="160"/>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20">
    <w:name w:val="toc 2"/>
    <w:basedOn w:val="1"/>
    <w:next w:val="1"/>
    <w:qFormat/>
    <w:uiPriority w:val="0"/>
    <w:pPr>
      <w:ind w:left="420" w:leftChars="200"/>
    </w:pPr>
    <w:rPr>
      <w:rFonts w:ascii="Calibri" w:hAnsi="Calibri" w:eastAsia="宋体" w:cs="Times New Roman"/>
      <w:szCs w:val="24"/>
    </w:rPr>
  </w:style>
  <w:style w:type="paragraph" w:styleId="21">
    <w:name w:val="HTML Preformatted"/>
    <w:basedOn w:val="1"/>
    <w:link w:val="5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Times New Roman"/>
      <w:kern w:val="0"/>
      <w:sz w:val="24"/>
      <w:szCs w:val="24"/>
    </w:rPr>
  </w:style>
  <w:style w:type="paragraph" w:styleId="22">
    <w:name w:val="Normal (Web)"/>
    <w:basedOn w:val="1"/>
    <w:qFormat/>
    <w:uiPriority w:val="0"/>
    <w:pPr>
      <w:spacing w:before="100" w:beforeAutospacing="1" w:after="100" w:afterAutospacing="1"/>
      <w:jc w:val="left"/>
    </w:pPr>
    <w:rPr>
      <w:rFonts w:ascii="Calibri" w:hAnsi="Calibri" w:eastAsia="宋体" w:cs="Times New Roman"/>
      <w:kern w:val="0"/>
      <w:sz w:val="24"/>
      <w:szCs w:val="24"/>
    </w:rPr>
  </w:style>
  <w:style w:type="paragraph" w:styleId="23">
    <w:name w:val="Title"/>
    <w:basedOn w:val="1"/>
    <w:next w:val="1"/>
    <w:link w:val="39"/>
    <w:qFormat/>
    <w:uiPriority w:val="10"/>
    <w:pPr>
      <w:spacing w:after="80"/>
      <w:contextualSpacing/>
      <w:jc w:val="center"/>
    </w:pPr>
    <w:rPr>
      <w:rFonts w:asciiTheme="majorHAnsi" w:hAnsiTheme="majorHAnsi" w:eastAsiaTheme="majorEastAsia" w:cstheme="majorBidi"/>
      <w:spacing w:val="-10"/>
      <w:kern w:val="28"/>
      <w:sz w:val="56"/>
      <w:szCs w:val="56"/>
    </w:rPr>
  </w:style>
  <w:style w:type="table" w:styleId="25">
    <w:name w:val="Table Grid"/>
    <w:basedOn w:val="24"/>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qFormat/>
    <w:uiPriority w:val="0"/>
    <w:rPr>
      <w:b/>
    </w:rPr>
  </w:style>
  <w:style w:type="character" w:styleId="28">
    <w:name w:val="Emphasis"/>
    <w:qFormat/>
    <w:uiPriority w:val="0"/>
    <w:rPr>
      <w:i/>
    </w:rPr>
  </w:style>
  <w:style w:type="character" w:styleId="29">
    <w:name w:val="Hyperlink"/>
    <w:qFormat/>
    <w:uiPriority w:val="0"/>
    <w:rPr>
      <w:color w:val="0000FF"/>
      <w:u w:val="single"/>
    </w:rPr>
  </w:style>
  <w:style w:type="character" w:customStyle="1" w:styleId="30">
    <w:name w:val="标题 1 字符"/>
    <w:basedOn w:val="26"/>
    <w:link w:val="4"/>
    <w:qFormat/>
    <w:uiPriority w:val="9"/>
    <w:rPr>
      <w:rFonts w:asciiTheme="majorHAnsi" w:hAnsiTheme="majorHAnsi" w:eastAsiaTheme="majorEastAsia" w:cstheme="majorBidi"/>
      <w:color w:val="104862" w:themeColor="accent1" w:themeShade="BF"/>
      <w:sz w:val="48"/>
      <w:szCs w:val="48"/>
    </w:rPr>
  </w:style>
  <w:style w:type="character" w:customStyle="1" w:styleId="31">
    <w:name w:val="标题 2 字符"/>
    <w:basedOn w:val="26"/>
    <w:link w:val="5"/>
    <w:semiHidden/>
    <w:qFormat/>
    <w:uiPriority w:val="9"/>
    <w:rPr>
      <w:rFonts w:asciiTheme="majorHAnsi" w:hAnsiTheme="majorHAnsi" w:eastAsiaTheme="majorEastAsia" w:cstheme="majorBidi"/>
      <w:color w:val="104862" w:themeColor="accent1" w:themeShade="BF"/>
      <w:sz w:val="40"/>
      <w:szCs w:val="40"/>
    </w:rPr>
  </w:style>
  <w:style w:type="character" w:customStyle="1" w:styleId="32">
    <w:name w:val="标题 3 字符"/>
    <w:basedOn w:val="26"/>
    <w:link w:val="6"/>
    <w:semiHidden/>
    <w:qFormat/>
    <w:uiPriority w:val="9"/>
    <w:rPr>
      <w:rFonts w:asciiTheme="majorHAnsi" w:hAnsiTheme="majorHAnsi" w:eastAsiaTheme="majorEastAsia" w:cstheme="majorBidi"/>
      <w:color w:val="104862" w:themeColor="accent1" w:themeShade="BF"/>
      <w:sz w:val="32"/>
      <w:szCs w:val="32"/>
    </w:rPr>
  </w:style>
  <w:style w:type="character" w:customStyle="1" w:styleId="33">
    <w:name w:val="标题 4 字符"/>
    <w:basedOn w:val="26"/>
    <w:link w:val="7"/>
    <w:semiHidden/>
    <w:qFormat/>
    <w:uiPriority w:val="9"/>
    <w:rPr>
      <w:rFonts w:cstheme="majorBidi"/>
      <w:color w:val="104862" w:themeColor="accent1" w:themeShade="BF"/>
      <w:sz w:val="28"/>
      <w:szCs w:val="28"/>
    </w:rPr>
  </w:style>
  <w:style w:type="character" w:customStyle="1" w:styleId="34">
    <w:name w:val="标题 5 字符"/>
    <w:basedOn w:val="26"/>
    <w:link w:val="8"/>
    <w:semiHidden/>
    <w:qFormat/>
    <w:uiPriority w:val="9"/>
    <w:rPr>
      <w:rFonts w:cstheme="majorBidi"/>
      <w:color w:val="104862" w:themeColor="accent1" w:themeShade="BF"/>
      <w:sz w:val="24"/>
      <w:szCs w:val="24"/>
    </w:rPr>
  </w:style>
  <w:style w:type="character" w:customStyle="1" w:styleId="35">
    <w:name w:val="标题 6 字符"/>
    <w:basedOn w:val="26"/>
    <w:link w:val="9"/>
    <w:semiHidden/>
    <w:qFormat/>
    <w:uiPriority w:val="9"/>
    <w:rPr>
      <w:rFonts w:cstheme="majorBidi"/>
      <w:b/>
      <w:bCs/>
      <w:color w:val="104862" w:themeColor="accent1" w:themeShade="BF"/>
    </w:rPr>
  </w:style>
  <w:style w:type="character" w:customStyle="1" w:styleId="36">
    <w:name w:val="标题 7 字符"/>
    <w:basedOn w:val="26"/>
    <w:link w:val="10"/>
    <w:semiHidden/>
    <w:qFormat/>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37">
    <w:name w:val="标题 8 字符"/>
    <w:basedOn w:val="26"/>
    <w:link w:val="11"/>
    <w:semiHidden/>
    <w:qFormat/>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38">
    <w:name w:val="标题 9 字符"/>
    <w:basedOn w:val="26"/>
    <w:link w:val="12"/>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39">
    <w:name w:val="标题 字符"/>
    <w:basedOn w:val="26"/>
    <w:link w:val="23"/>
    <w:qFormat/>
    <w:uiPriority w:val="10"/>
    <w:rPr>
      <w:rFonts w:asciiTheme="majorHAnsi" w:hAnsiTheme="majorHAnsi" w:eastAsiaTheme="majorEastAsia" w:cstheme="majorBidi"/>
      <w:spacing w:val="-10"/>
      <w:kern w:val="28"/>
      <w:sz w:val="56"/>
      <w:szCs w:val="56"/>
    </w:rPr>
  </w:style>
  <w:style w:type="character" w:customStyle="1" w:styleId="40">
    <w:name w:val="副标题 字符"/>
    <w:basedOn w:val="26"/>
    <w:link w:val="19"/>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41">
    <w:name w:val="Quote"/>
    <w:basedOn w:val="1"/>
    <w:next w:val="1"/>
    <w:link w:val="42"/>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42">
    <w:name w:val="引用 字符"/>
    <w:basedOn w:val="26"/>
    <w:link w:val="41"/>
    <w:qFormat/>
    <w:uiPriority w:val="29"/>
    <w:rPr>
      <w:i/>
      <w:iCs/>
      <w:color w:val="404040" w:themeColor="text1" w:themeTint="BF"/>
      <w14:textFill>
        <w14:solidFill>
          <w14:schemeClr w14:val="tx1">
            <w14:lumMod w14:val="75000"/>
            <w14:lumOff w14:val="25000"/>
          </w14:schemeClr>
        </w14:solidFill>
      </w14:textFill>
    </w:rPr>
  </w:style>
  <w:style w:type="paragraph" w:styleId="43">
    <w:name w:val="List Paragraph"/>
    <w:basedOn w:val="1"/>
    <w:qFormat/>
    <w:uiPriority w:val="34"/>
    <w:pPr>
      <w:ind w:left="720"/>
      <w:contextualSpacing/>
    </w:pPr>
  </w:style>
  <w:style w:type="character" w:customStyle="1" w:styleId="44">
    <w:name w:val="明显强调1"/>
    <w:basedOn w:val="26"/>
    <w:qFormat/>
    <w:uiPriority w:val="21"/>
    <w:rPr>
      <w:i/>
      <w:iCs/>
      <w:color w:val="104862" w:themeColor="accent1" w:themeShade="BF"/>
    </w:rPr>
  </w:style>
  <w:style w:type="paragraph" w:styleId="45">
    <w:name w:val="Intense Quote"/>
    <w:basedOn w:val="1"/>
    <w:next w:val="1"/>
    <w:link w:val="46"/>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46">
    <w:name w:val="明显引用 字符"/>
    <w:basedOn w:val="26"/>
    <w:link w:val="45"/>
    <w:qFormat/>
    <w:uiPriority w:val="30"/>
    <w:rPr>
      <w:i/>
      <w:iCs/>
      <w:color w:val="104862" w:themeColor="accent1" w:themeShade="BF"/>
    </w:rPr>
  </w:style>
  <w:style w:type="character" w:customStyle="1" w:styleId="47">
    <w:name w:val="明显参考1"/>
    <w:basedOn w:val="26"/>
    <w:qFormat/>
    <w:uiPriority w:val="32"/>
    <w:rPr>
      <w:b/>
      <w:bCs/>
      <w:smallCaps/>
      <w:color w:val="104862" w:themeColor="accent1" w:themeShade="BF"/>
      <w:spacing w:val="5"/>
    </w:rPr>
  </w:style>
  <w:style w:type="character" w:customStyle="1" w:styleId="48">
    <w:name w:val="页眉 字符"/>
    <w:basedOn w:val="26"/>
    <w:link w:val="17"/>
    <w:qFormat/>
    <w:uiPriority w:val="99"/>
    <w:rPr>
      <w:sz w:val="18"/>
      <w:szCs w:val="18"/>
    </w:rPr>
  </w:style>
  <w:style w:type="character" w:customStyle="1" w:styleId="49">
    <w:name w:val="页脚 字符"/>
    <w:basedOn w:val="26"/>
    <w:link w:val="16"/>
    <w:qFormat/>
    <w:uiPriority w:val="99"/>
    <w:rPr>
      <w:sz w:val="18"/>
      <w:szCs w:val="18"/>
    </w:rPr>
  </w:style>
  <w:style w:type="character" w:customStyle="1" w:styleId="50">
    <w:name w:val="正文文本 字符"/>
    <w:basedOn w:val="26"/>
    <w:link w:val="13"/>
    <w:qFormat/>
    <w:uiPriority w:val="0"/>
    <w:rPr>
      <w:rFonts w:ascii="Calibri" w:hAnsi="Calibri" w:eastAsia="宋体" w:cs="Times New Roman"/>
      <w:szCs w:val="24"/>
    </w:rPr>
  </w:style>
  <w:style w:type="character" w:customStyle="1" w:styleId="51">
    <w:name w:val="HTML 预设格式 字符"/>
    <w:basedOn w:val="26"/>
    <w:link w:val="21"/>
    <w:qFormat/>
    <w:uiPriority w:val="0"/>
    <w:rPr>
      <w:rFonts w:ascii="宋体" w:hAnsi="宋体" w:eastAsia="宋体" w:cs="Times New Roman"/>
      <w:kern w:val="0"/>
      <w:sz w:val="24"/>
      <w:szCs w:val="24"/>
    </w:rPr>
  </w:style>
  <w:style w:type="paragraph" w:customStyle="1" w:styleId="52">
    <w:name w:val="WPSOffice手动目录 1"/>
    <w:qFormat/>
    <w:uiPriority w:val="0"/>
    <w:rPr>
      <w:rFonts w:ascii="Times New Roman" w:hAnsi="Times New Roman" w:eastAsia="宋体" w:cs="Times New Roman"/>
      <w:lang w:val="en-US" w:eastAsia="zh-CN" w:bidi="ar-SA"/>
    </w:rPr>
  </w:style>
  <w:style w:type="paragraph" w:customStyle="1" w:styleId="53">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54">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55">
    <w:name w:val="bjh-p"/>
    <w:qFormat/>
    <w:uiPriority w:val="0"/>
  </w:style>
  <w:style w:type="character" w:customStyle="1" w:styleId="56">
    <w:name w:val="font21"/>
    <w:qFormat/>
    <w:uiPriority w:val="0"/>
    <w:rPr>
      <w:rFonts w:hint="default" w:ascii="Times New Roman" w:hAnsi="Times New Roman" w:cs="Times New Roman"/>
      <w:color w:val="000000"/>
      <w:sz w:val="28"/>
      <w:szCs w:val="28"/>
      <w:u w:val="none"/>
    </w:rPr>
  </w:style>
  <w:style w:type="character" w:customStyle="1" w:styleId="57">
    <w:name w:val="font31"/>
    <w:qFormat/>
    <w:uiPriority w:val="0"/>
    <w:rPr>
      <w:rFonts w:hint="default" w:ascii="方正仿宋_GBK" w:hAnsi="方正仿宋_GBK" w:eastAsia="方正仿宋_GBK" w:cs="方正仿宋_GBK"/>
      <w:color w:val="000000"/>
      <w:sz w:val="28"/>
      <w:szCs w:val="28"/>
      <w:u w:val="none"/>
    </w:rPr>
  </w:style>
  <w:style w:type="paragraph" w:customStyle="1" w:styleId="58">
    <w:name w:val="修订1"/>
    <w:hidden/>
    <w:unhideWhenUsed/>
    <w:qFormat/>
    <w:uiPriority w:val="99"/>
    <w:rPr>
      <w:rFonts w:ascii="Calibri" w:hAnsi="Calibri"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4" Type="http://schemas.openxmlformats.org/officeDocument/2006/relationships/fontTable" Target="fontTable.xml"/><Relationship Id="rId33" Type="http://schemas.openxmlformats.org/officeDocument/2006/relationships/customXml" Target="../customXml/item1.xml"/><Relationship Id="rId32" Type="http://schemas.openxmlformats.org/officeDocument/2006/relationships/image" Target="media/image23.jpeg"/><Relationship Id="rId31" Type="http://schemas.openxmlformats.org/officeDocument/2006/relationships/image" Target="media/image22.jpeg"/><Relationship Id="rId30" Type="http://schemas.openxmlformats.org/officeDocument/2006/relationships/image" Target="media/image21.jpeg"/><Relationship Id="rId3" Type="http://schemas.openxmlformats.org/officeDocument/2006/relationships/header" Target="header1.xml"/><Relationship Id="rId29" Type="http://schemas.openxmlformats.org/officeDocument/2006/relationships/image" Target="media/image20.jpeg"/><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40</Pages>
  <Words>5555</Words>
  <Characters>5681</Characters>
  <Lines>116</Lines>
  <Paragraphs>32</Paragraphs>
  <TotalTime>15</TotalTime>
  <ScaleCrop>false</ScaleCrop>
  <LinksUpToDate>false</LinksUpToDate>
  <CharactersWithSpaces>5873</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2025-08-25T01:49:00Z</dcterms:created>
  <dc:creator>lhj</dc:creator>
  <cp:lastModifiedBy>Cheny</cp:lastModifiedBy>
  <cp:lastPrinted>2025-11-18T18:09:00Z</cp:lastPrinted>
  <dcterms:modified xsi:type="dcterms:W3CDTF">2025-12-02T07:34:46Z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FCD4D8F970F749BECECDAB686828457B</vt:lpwstr>
  </property>
  <property fmtid="{D5CDD505-2E9C-101B-9397-08002B2CF9AE}" pid="4" name="KSOTemplateDocerSaveRecord">
    <vt:lpwstr>eyJoZGlkIjoiNWExMjY5OWIxZTI4NjZiNTYwNTQwZmVkMGY2NzA3MGEiLCJ1c2VySWQiOiI1OTc4NzAwNzAifQ==</vt:lpwstr>
  </property>
</Properties>
</file>