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E25D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附件3</w:t>
      </w:r>
    </w:p>
    <w:p w14:paraId="63823025">
      <w:pPr>
        <w:tabs>
          <w:tab w:val="left" w:pos="0"/>
        </w:tabs>
        <w:spacing w:line="560" w:lineRule="exact"/>
        <w:rPr>
          <w:rFonts w:hint="default" w:ascii="Times New Roman" w:hAnsi="Times New Roman" w:eastAsia="黑体" w:cs="Times New Roman"/>
          <w:color w:val="000000"/>
        </w:rPr>
      </w:pPr>
    </w:p>
    <w:p w14:paraId="405C6577">
      <w:pPr>
        <w:tabs>
          <w:tab w:val="left" w:pos="0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始发港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邮轮航次情况表</w:t>
      </w:r>
    </w:p>
    <w:bookmarkEnd w:id="0"/>
    <w:p w14:paraId="34EA259E">
      <w:pPr>
        <w:spacing w:line="560" w:lineRule="exac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908F062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项目申报单位（盖章）：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邮轮船名：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</w:t>
      </w:r>
    </w:p>
    <w:p w14:paraId="3C6CBDE6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总吨级：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边检部门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（盖章确认）：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</w:p>
    <w:p w14:paraId="4DF73A59">
      <w:pPr>
        <w:pStyle w:val="2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148"/>
        <w:gridCol w:w="2370"/>
        <w:gridCol w:w="1226"/>
        <w:gridCol w:w="1095"/>
        <w:gridCol w:w="1095"/>
      </w:tblGrid>
      <w:tr w14:paraId="2ACB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61" w:type="dxa"/>
            <w:noWrap w:val="0"/>
            <w:vAlign w:val="center"/>
          </w:tcPr>
          <w:p w14:paraId="02940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48" w:type="dxa"/>
            <w:noWrap w:val="0"/>
            <w:vAlign w:val="center"/>
          </w:tcPr>
          <w:p w14:paraId="153A2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航次</w:t>
            </w:r>
          </w:p>
        </w:tc>
        <w:tc>
          <w:tcPr>
            <w:tcW w:w="2370" w:type="dxa"/>
            <w:noWrap w:val="0"/>
            <w:vAlign w:val="center"/>
          </w:tcPr>
          <w:p w14:paraId="741B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出港日期</w:t>
            </w:r>
          </w:p>
          <w:p w14:paraId="0DD57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（年/月/日）</w:t>
            </w:r>
          </w:p>
        </w:tc>
        <w:tc>
          <w:tcPr>
            <w:tcW w:w="1226" w:type="dxa"/>
            <w:noWrap w:val="0"/>
            <w:vAlign w:val="center"/>
          </w:tcPr>
          <w:p w14:paraId="0344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境外籍游客人数及占比</w:t>
            </w:r>
          </w:p>
        </w:tc>
        <w:tc>
          <w:tcPr>
            <w:tcW w:w="1095" w:type="dxa"/>
            <w:noWrap w:val="0"/>
            <w:vAlign w:val="center"/>
          </w:tcPr>
          <w:p w14:paraId="1C63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境外籍游客人数是否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总数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5%</w:t>
            </w:r>
          </w:p>
        </w:tc>
        <w:tc>
          <w:tcPr>
            <w:tcW w:w="1095" w:type="dxa"/>
            <w:noWrap w:val="0"/>
            <w:vAlign w:val="center"/>
          </w:tcPr>
          <w:p w14:paraId="53637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境外籍游客人数是否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总数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10%</w:t>
            </w:r>
          </w:p>
        </w:tc>
      </w:tr>
      <w:tr w14:paraId="3590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61" w:type="dxa"/>
            <w:noWrap w:val="0"/>
            <w:vAlign w:val="center"/>
          </w:tcPr>
          <w:p w14:paraId="73C0AE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48" w:type="dxa"/>
            <w:noWrap w:val="0"/>
            <w:vAlign w:val="center"/>
          </w:tcPr>
          <w:p w14:paraId="2F6CFEC3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43D9B6AE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C32617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8F6EF5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75A0DD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D10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61" w:type="dxa"/>
            <w:noWrap w:val="0"/>
            <w:vAlign w:val="center"/>
          </w:tcPr>
          <w:p w14:paraId="5433BC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48" w:type="dxa"/>
            <w:noWrap w:val="0"/>
            <w:vAlign w:val="center"/>
          </w:tcPr>
          <w:p w14:paraId="67AFFAA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050346E0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2DD082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F13A25E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E18233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FD4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61" w:type="dxa"/>
            <w:noWrap w:val="0"/>
            <w:vAlign w:val="center"/>
          </w:tcPr>
          <w:p w14:paraId="06668C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48" w:type="dxa"/>
            <w:noWrap w:val="0"/>
            <w:vAlign w:val="center"/>
          </w:tcPr>
          <w:p w14:paraId="4F054AE5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74B19F2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552FCAE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7D4841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6A3B4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B94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61" w:type="dxa"/>
            <w:noWrap w:val="0"/>
            <w:vAlign w:val="center"/>
          </w:tcPr>
          <w:p w14:paraId="215242E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148" w:type="dxa"/>
            <w:noWrap w:val="0"/>
            <w:vAlign w:val="center"/>
          </w:tcPr>
          <w:p w14:paraId="72C7569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55B13BE4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F480BC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1999A7B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2E57A0D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CAD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61" w:type="dxa"/>
            <w:noWrap w:val="0"/>
            <w:vAlign w:val="center"/>
          </w:tcPr>
          <w:p w14:paraId="0C1D8C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48" w:type="dxa"/>
            <w:noWrap w:val="0"/>
            <w:vAlign w:val="center"/>
          </w:tcPr>
          <w:p w14:paraId="6DAF7F1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1DFEA6D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9279AB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A6BE85D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EC4919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5C6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61" w:type="dxa"/>
            <w:noWrap w:val="0"/>
            <w:vAlign w:val="center"/>
          </w:tcPr>
          <w:p w14:paraId="24FB35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48" w:type="dxa"/>
            <w:noWrap w:val="0"/>
            <w:vAlign w:val="center"/>
          </w:tcPr>
          <w:p w14:paraId="55577BF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7666BB93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23447933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17A5B3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E911A45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C62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61" w:type="dxa"/>
            <w:noWrap w:val="0"/>
            <w:vAlign w:val="center"/>
          </w:tcPr>
          <w:p w14:paraId="76D9473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148" w:type="dxa"/>
            <w:noWrap w:val="0"/>
            <w:vAlign w:val="center"/>
          </w:tcPr>
          <w:p w14:paraId="3A7475D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11250C44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8B3D01D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5CE87F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161C0BB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642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1" w:type="dxa"/>
            <w:noWrap w:val="0"/>
            <w:vAlign w:val="center"/>
          </w:tcPr>
          <w:p w14:paraId="184C44C1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.....</w:t>
            </w:r>
          </w:p>
        </w:tc>
        <w:tc>
          <w:tcPr>
            <w:tcW w:w="2148" w:type="dxa"/>
            <w:noWrap w:val="0"/>
            <w:vAlign w:val="center"/>
          </w:tcPr>
          <w:p w14:paraId="5EC8B302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1CF09FD6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CDC8D24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A9B18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564B532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1B51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61" w:type="dxa"/>
            <w:noWrap w:val="0"/>
            <w:vAlign w:val="center"/>
          </w:tcPr>
          <w:p w14:paraId="10CC2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eastAsia="zh-CN"/>
              </w:rPr>
              <w:t>总计</w:t>
            </w:r>
          </w:p>
        </w:tc>
        <w:tc>
          <w:tcPr>
            <w:tcW w:w="2148" w:type="dxa"/>
            <w:noWrap w:val="0"/>
            <w:vAlign w:val="center"/>
          </w:tcPr>
          <w:p w14:paraId="173B722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70" w:type="dxa"/>
            <w:noWrap w:val="0"/>
            <w:vAlign w:val="center"/>
          </w:tcPr>
          <w:p w14:paraId="6420EA7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/</w:t>
            </w:r>
          </w:p>
        </w:tc>
        <w:tc>
          <w:tcPr>
            <w:tcW w:w="1226" w:type="dxa"/>
            <w:noWrap w:val="0"/>
            <w:vAlign w:val="center"/>
          </w:tcPr>
          <w:p w14:paraId="0A7F09D3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/</w:t>
            </w:r>
          </w:p>
        </w:tc>
        <w:tc>
          <w:tcPr>
            <w:tcW w:w="1095" w:type="dxa"/>
            <w:noWrap w:val="0"/>
            <w:vAlign w:val="center"/>
          </w:tcPr>
          <w:p w14:paraId="6C1E9DD3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30F1FFE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D6D2E0E">
      <w:pPr>
        <w:tabs>
          <w:tab w:val="left" w:pos="0"/>
        </w:tabs>
        <w:spacing w:line="560" w:lineRule="exact"/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  <w:lang w:eastAsia="zh-CN"/>
        </w:rPr>
        <w:t>备注：第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  <w:lang w:val="en-US" w:eastAsia="zh-CN"/>
        </w:rPr>
        <w:t>5列、第6列如满足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lang w:eastAsia="zh-CN" w:bidi="ar"/>
        </w:rPr>
        <w:t>境外籍</w:t>
      </w:r>
      <w:r>
        <w:rPr>
          <w:rFonts w:hint="default" w:ascii="Times New Roman" w:hAnsi="Times New Roman" w:cs="Times New Roman"/>
          <w:b/>
          <w:color w:val="000000"/>
          <w:kern w:val="0"/>
          <w:sz w:val="24"/>
          <w:szCs w:val="24"/>
          <w:lang w:eastAsia="zh-CN" w:bidi="ar"/>
        </w:rPr>
        <w:t>游客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lang w:eastAsia="zh-CN" w:bidi="ar"/>
        </w:rPr>
        <w:t>人数是否</w:t>
      </w:r>
      <w:r>
        <w:rPr>
          <w:rFonts w:hint="default" w:ascii="Times New Roman" w:hAnsi="Times New Roman" w:eastAsia="东文宋体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≥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lang w:eastAsia="zh-CN" w:bidi="ar"/>
        </w:rPr>
        <w:t>总数</w:t>
      </w:r>
      <w:r>
        <w:rPr>
          <w:rFonts w:hint="default" w:ascii="Times New Roman" w:hAnsi="Times New Roman" w:cs="Times New Roman"/>
          <w:b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 w:bidi="ar"/>
        </w:rPr>
        <w:t>%或10%，在表格中划</w:t>
      </w:r>
      <w:r>
        <w:rPr>
          <w:rFonts w:hint="default" w:ascii="Times New Roman" w:hAnsi="Times New Roman" w:eastAsia="文泉驿微米黑" w:cs="Times New Roman"/>
          <w:b/>
          <w:color w:val="000000"/>
          <w:kern w:val="0"/>
          <w:sz w:val="24"/>
          <w:szCs w:val="24"/>
          <w:lang w:val="en-US" w:eastAsia="zh-CN" w:bidi="ar"/>
        </w:rPr>
        <w:t>√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A6A07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E1201-B4B8-4EC0-9A81-A88392CA45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A458C1-2A1C-428F-949E-15D6580FF9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1D9A8C3-0A12-45A2-8548-4B79F12531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8CD8BAC-8753-4B2C-AEEF-ACBA2E43F1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F0B4F49-5503-435D-B81C-ED16A38FA048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EB03A86D-5EBE-4E8B-91A6-91C13E4A0856}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  <w:embedRegular r:id="rId7" w:fontKey="{83D357F8-05FA-4636-9BF8-3E3A0FF420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14F75"/>
    <w:rsid w:val="4721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2025-07-24T09:13:00Z</dcterms:created>
  <dc:creator>Cheny</dc:creator>
  <cp:lastModifiedBy>Cheny</cp:lastModifiedBy>
  <dcterms:modified xsi:type="dcterms:W3CDTF">2025-07-24T09:15:59Z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61B58B6064704D2293DBCB99A4CD6556_11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