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附件2</w:t>
      </w:r>
    </w:p>
    <w:p>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b w:val="0"/>
          <w:bCs/>
          <w:sz w:val="30"/>
          <w:szCs w:val="30"/>
          <w:lang w:val="en-US" w:eastAsia="zh-CN"/>
        </w:rPr>
        <w:t>20</w:t>
      </w:r>
      <w:r>
        <w:rPr>
          <w:rFonts w:hint="eastAsia" w:ascii="Times New Roman" w:hAnsi="Times New Roman" w:eastAsia="方正小标宋_GBK" w:cs="Times New Roman"/>
          <w:b w:val="0"/>
          <w:bCs/>
          <w:sz w:val="30"/>
          <w:szCs w:val="30"/>
          <w:lang w:val="en-US" w:eastAsia="zh-CN"/>
        </w:rPr>
        <w:t>25年度</w:t>
      </w:r>
      <w:r>
        <w:rPr>
          <w:rFonts w:hint="default" w:ascii="Times New Roman" w:hAnsi="Times New Roman" w:eastAsia="方正小标宋_GBK" w:cs="Times New Roman"/>
          <w:b w:val="0"/>
          <w:bCs/>
          <w:sz w:val="30"/>
          <w:szCs w:val="30"/>
          <w:lang w:val="en-US" w:eastAsia="zh-CN"/>
        </w:rPr>
        <w:t>广州市文化和旅游产业发展专项资金申报和审批流程</w:t>
      </w:r>
    </w:p>
    <w:p>
      <w:bookmarkStart w:id="0" w:name="_GoBack"/>
      <w:bookmarkEnd w:id="0"/>
      <w:r>
        <w:rPr>
          <w:sz w:val="21"/>
        </w:rPr>
        <mc:AlternateContent>
          <mc:Choice Requires="wps">
            <w:drawing>
              <wp:anchor distT="0" distB="0" distL="114300" distR="114300" simplePos="0" relativeHeight="251665408" behindDoc="0" locked="0" layoutInCell="1" allowOverlap="1">
                <wp:simplePos x="0" y="0"/>
                <wp:positionH relativeFrom="column">
                  <wp:posOffset>3644900</wp:posOffset>
                </wp:positionH>
                <wp:positionV relativeFrom="paragraph">
                  <wp:posOffset>682625</wp:posOffset>
                </wp:positionV>
                <wp:extent cx="8255" cy="981075"/>
                <wp:effectExtent l="41910" t="0" r="64135" b="9525"/>
                <wp:wrapNone/>
                <wp:docPr id="13" name="直接箭头连接符 13"/>
                <wp:cNvGraphicFramePr/>
                <a:graphic xmlns:a="http://schemas.openxmlformats.org/drawingml/2006/main">
                  <a:graphicData uri="http://schemas.microsoft.com/office/word/2010/wordprocessingShape">
                    <wps:wsp>
                      <wps:cNvCnPr>
                        <a:endCxn id="14" idx="0"/>
                      </wps:cNvCnPr>
                      <wps:spPr>
                        <a:xfrm>
                          <a:off x="0" y="0"/>
                          <a:ext cx="8255" cy="9810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7pt;margin-top:53.75pt;height:77.25pt;width:0.65pt;z-index:251665408;mso-width-relative:page;mso-height-relative:page;" filled="f" stroked="t" coordsize="21600,21600" o:gfxdata="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VJsz2gAAAAsBAAAPAAAAAAAAAAEAIAAAACIAAABkcnMvZG93bnJldi54bWxQSwECFAAUAAAA&#10;CACHTuJAXZmMbyUCAAAqBAAADgAAAAAAAAABACAAAAApAQAAZHJzL2Uyb0RvYy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1424305</wp:posOffset>
                </wp:positionH>
                <wp:positionV relativeFrom="paragraph">
                  <wp:posOffset>1663700</wp:posOffset>
                </wp:positionV>
                <wp:extent cx="4457700" cy="732790"/>
                <wp:effectExtent l="4445" t="5080" r="14605" b="5080"/>
                <wp:wrapNone/>
                <wp:docPr id="14" name="文本框 14"/>
                <wp:cNvGraphicFramePr/>
                <a:graphic xmlns:a="http://schemas.openxmlformats.org/drawingml/2006/main">
                  <a:graphicData uri="http://schemas.microsoft.com/office/word/2010/wordprocessingShape">
                    <wps:wsp>
                      <wps:cNvSpPr txBox="1"/>
                      <wps:spPr>
                        <a:xfrm>
                          <a:off x="2908935" y="2515870"/>
                          <a:ext cx="4457700" cy="732790"/>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rPr>
                            </w:pPr>
                            <w:r>
                              <w:rPr>
                                <w:rFonts w:hint="eastAsia" w:ascii="Times New Roman" w:hAnsi="Times New Roman" w:eastAsia="仿宋_GB2312" w:cs="Times New Roman"/>
                              </w:rPr>
                              <w:t>有申报意向的企业通过</w:t>
                            </w:r>
                            <w:r>
                              <w:rPr>
                                <w:rFonts w:hint="default" w:ascii="Times New Roman" w:hAnsi="Times New Roman" w:eastAsia="仿宋_GB2312" w:cs="Times New Roman"/>
                              </w:rPr>
                              <w:t>穗政通政策发布兑现平台网站填报项目申请相关材料并提交，</w:t>
                            </w:r>
                            <w:r>
                              <w:rPr>
                                <w:rFonts w:hint="default" w:ascii="Times New Roman" w:hAnsi="Times New Roman" w:eastAsia="仿宋_GB2312" w:cs="Times New Roman"/>
                                <w:lang w:eastAsia="zh-CN"/>
                              </w:rPr>
                              <w:t>或将申报材料纸质版提交至广州市政务服务中心</w:t>
                            </w:r>
                            <w:r>
                              <w:rPr>
                                <w:rFonts w:hint="default" w:ascii="Times New Roman" w:hAnsi="Times New Roman" w:eastAsia="仿宋_GB2312" w:cs="Times New Roman"/>
                                <w:lang w:val="en-US" w:eastAsia="zh-CN"/>
                              </w:rPr>
                              <w:t>5楼政策兑现综合受理窗口</w:t>
                            </w:r>
                            <w:r>
                              <w:rPr>
                                <w:rFonts w:hint="eastAsia" w:ascii="Times New Roman" w:hAnsi="Times New Roman" w:eastAsia="仿宋_GB2312" w:cs="Times New Roman"/>
                              </w:rPr>
                              <w: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2.15pt;margin-top:131pt;height:57.7pt;width:351pt;z-index:251666432;mso-width-relative:page;mso-height-relative:page;" fillcolor="#FFFFFF" filled="t" stroked="t" coordsize="21600,21600" arcsize="0.166666666666667" o:gfxdata="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6iyaHbAAAACwEAAA8AAAAAAAAAAQAgAAAAIgAAAGRycy9k&#10;b3ducmV2LnhtbFBLAQIUABQAAAAIAIdO4kDv70FScQIAANgEAAAOAAAAAAAAAAEAIAAAACoBAABk&#10;cnMvZTJvRG9jLnhtbFBLBQYAAAAABgAGAFkBAAANBgAAAAA=&#10;">
                <v:fill on="t" focussize="0,0"/>
                <v:stroke weight="0.5pt" color="#000000" joinstyle="round"/>
                <v:imagedata o:title=""/>
                <o:lock v:ext="edit" aspectratio="f"/>
                <v:textbox>
                  <w:txbxContent>
                    <w:p>
                      <w:pPr>
                        <w:rPr>
                          <w:rFonts w:hint="default" w:ascii="Times New Roman" w:hAnsi="Times New Roman" w:eastAsia="仿宋_GB2312" w:cs="Times New Roman"/>
                        </w:rPr>
                      </w:pPr>
                      <w:r>
                        <w:rPr>
                          <w:rFonts w:hint="eastAsia" w:ascii="Times New Roman" w:hAnsi="Times New Roman" w:eastAsia="仿宋_GB2312" w:cs="Times New Roman"/>
                        </w:rPr>
                        <w:t>有申报意向的企业通过</w:t>
                      </w:r>
                      <w:r>
                        <w:rPr>
                          <w:rFonts w:hint="default" w:ascii="Times New Roman" w:hAnsi="Times New Roman" w:eastAsia="仿宋_GB2312" w:cs="Times New Roman"/>
                        </w:rPr>
                        <w:t>穗政通政策发布兑现平台网站填报项目申请相关材料并提交，</w:t>
                      </w:r>
                      <w:r>
                        <w:rPr>
                          <w:rFonts w:hint="default" w:ascii="Times New Roman" w:hAnsi="Times New Roman" w:eastAsia="仿宋_GB2312" w:cs="Times New Roman"/>
                          <w:lang w:eastAsia="zh-CN"/>
                        </w:rPr>
                        <w:t>或将申报材料纸质版提交至广州市政务服务中心</w:t>
                      </w:r>
                      <w:r>
                        <w:rPr>
                          <w:rFonts w:hint="default" w:ascii="Times New Roman" w:hAnsi="Times New Roman" w:eastAsia="仿宋_GB2312" w:cs="Times New Roman"/>
                          <w:lang w:val="en-US" w:eastAsia="zh-CN"/>
                        </w:rPr>
                        <w:t>5楼政策兑现综合受理窗口</w:t>
                      </w:r>
                      <w:r>
                        <w:rPr>
                          <w:rFonts w:hint="eastAsia" w:ascii="Times New Roman" w:hAnsi="Times New Roman" w:eastAsia="仿宋_GB2312" w:cs="Times New Roman"/>
                        </w:rPr>
                        <w:t>。 </w:t>
                      </w:r>
                    </w:p>
                  </w:txbxContent>
                </v:textbox>
              </v:roundrect>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918210</wp:posOffset>
                </wp:positionH>
                <wp:positionV relativeFrom="paragraph">
                  <wp:posOffset>3910965</wp:posOffset>
                </wp:positionV>
                <wp:extent cx="635" cy="4587240"/>
                <wp:effectExtent l="0" t="0" r="0" b="0"/>
                <wp:wrapNone/>
                <wp:docPr id="8" name="直接连接符 24"/>
                <wp:cNvGraphicFramePr/>
                <a:graphic xmlns:a="http://schemas.openxmlformats.org/drawingml/2006/main">
                  <a:graphicData uri="http://schemas.microsoft.com/office/word/2010/wordprocessingShape">
                    <wps:wsp>
                      <wps:cNvCnPr/>
                      <wps:spPr>
                        <a:xfrm flipH="1">
                          <a:off x="0" y="0"/>
                          <a:ext cx="635" cy="4587240"/>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直接连接符 24" o:spid="_x0000_s1026" o:spt="32" type="#_x0000_t32" style="position:absolute;left:0pt;flip:x;margin-left:72.3pt;margin-top:307.95pt;height:361.2pt;width:0.05pt;z-index:251671552;mso-width-relative:page;mso-height-relative:page;" filled="f" stroked="t" coordsize="21600,21600" o:gfxdata="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PKH0dsAAAAMAQAADwAAAAAAAAABACAAAAAiAAAA&#10;ZHJzL2Rvd25yZXYueG1sUEsBAhQAFAAAAAgAh07iQIrLtc8EAgAA/QMAAA4AAAAAAAAAAQAgAAAA&#10;KgEAAGRycy9lMm9Eb2MueG1sUEsFBgAAAAAGAAYAWQEAAKAFAAAAAA==&#10;">
                <v:fill on="f" focussize="0,0"/>
                <v:stroke weight="0.5pt" color="#000000" joinstyle="miter"/>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927735</wp:posOffset>
                </wp:positionH>
                <wp:positionV relativeFrom="paragraph">
                  <wp:posOffset>8492490</wp:posOffset>
                </wp:positionV>
                <wp:extent cx="428625" cy="0"/>
                <wp:effectExtent l="0" t="48895" r="9525" b="65405"/>
                <wp:wrapNone/>
                <wp:docPr id="43" name="直接箭头连接符 43"/>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05pt;margin-top:668.7pt;height:0pt;width:33.75pt;z-index:251691008;mso-width-relative:page;mso-height-relative:page;" filled="f" stroked="t" coordsize="21600,21600" o:gfxdata="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EicyD2QAAAA0BAAAPAAAA&#10;AAAAAAEAIAAAACIAAABkcnMvZG93bnJldi54bWxQSwECFAAUAAAACACHTuJAypSxVhQCAAD/AwAA&#10;DgAAAAAAAAABACAAAAAoAQAAZHJzL2Uyb0RvYy54bWxQSwUGAAAAAAYABgBZAQAArg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927735</wp:posOffset>
                </wp:positionH>
                <wp:positionV relativeFrom="paragraph">
                  <wp:posOffset>7702550</wp:posOffset>
                </wp:positionV>
                <wp:extent cx="428625" cy="0"/>
                <wp:effectExtent l="0" t="48895" r="9525" b="65405"/>
                <wp:wrapNone/>
                <wp:docPr id="42" name="直接箭头连接符 42"/>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05pt;margin-top:606.5pt;height:0pt;width:33.75pt;z-index:251689984;mso-width-relative:page;mso-height-relative:page;" filled="f" stroked="t" coordsize="21600,21600" o:gfxdata="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JtrwDWAAAADQEAAA8AAAAAAAAA&#10;AQAgAAAAIgAAAGRycy9kb3ducmV2LnhtbFBLAQIUABQAAAAIAIdO4kDiHZb3EwIAAP8DAAAOAAAA&#10;AAAAAAEAIAAAACUBAABkcnMvZTJvRG9jLnhtbFBLBQYAAAAABgAGAFkBAACq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937260</wp:posOffset>
                </wp:positionH>
                <wp:positionV relativeFrom="paragraph">
                  <wp:posOffset>6929755</wp:posOffset>
                </wp:positionV>
                <wp:extent cx="428625" cy="0"/>
                <wp:effectExtent l="0" t="48895" r="9525" b="65405"/>
                <wp:wrapNone/>
                <wp:docPr id="41" name="直接箭头连接符 41"/>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545.65pt;height:0pt;width:33.75pt;z-index:251688960;mso-width-relative:page;mso-height-relative:page;" filled="f" stroked="t" coordsize="21600,21600" o:gfxdata="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IGK4fZAAAADQEAAA8AAAAA&#10;AAAAAQAgAAAAIgAAAGRycy9kb3ducmV2LnhtbFBLAQIUABQAAAAIAIdO4kDbgI/PEwIAAP8DAAAO&#10;AAAAAAAAAAEAIAAAACgBAABkcnMvZTJvRG9jLnhtbFBLBQYAAAAABgAGAFkBAACt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613410</wp:posOffset>
                </wp:positionH>
                <wp:positionV relativeFrom="paragraph">
                  <wp:posOffset>6255385</wp:posOffset>
                </wp:positionV>
                <wp:extent cx="800100" cy="4445"/>
                <wp:effectExtent l="0" t="45085" r="0" b="64770"/>
                <wp:wrapNone/>
                <wp:docPr id="22" name="直接箭头连接符 22"/>
                <wp:cNvGraphicFramePr/>
                <a:graphic xmlns:a="http://schemas.openxmlformats.org/drawingml/2006/main">
                  <a:graphicData uri="http://schemas.microsoft.com/office/word/2010/wordprocessingShape">
                    <wps:wsp>
                      <wps:cNvCnPr/>
                      <wps:spPr>
                        <a:xfrm>
                          <a:off x="0" y="0"/>
                          <a:ext cx="800100" cy="44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48.3pt;margin-top:492.55pt;height:0.35pt;width:63pt;z-index:251669504;mso-width-relative:page;mso-height-relative:page;" filled="f" stroked="t" coordsize="21600,21600" o:gfxdata="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KxGTYAAAACgEAAA8AAAAA&#10;AAAAAQAgAAAAIgAAAGRycy9kb3ducmV2LnhtbFBLAQIUABQAAAAIAIdO4kC4pv+xFAIAAAIEAAAO&#10;AAAAAAAAAAEAIAAAACcBAABkcnMvZTJvRG9jLnhtbFBLBQYAAAAABgAGAFkBAACt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937260</wp:posOffset>
                </wp:positionH>
                <wp:positionV relativeFrom="paragraph">
                  <wp:posOffset>5632450</wp:posOffset>
                </wp:positionV>
                <wp:extent cx="428625" cy="0"/>
                <wp:effectExtent l="0" t="48895" r="9525" b="65405"/>
                <wp:wrapNone/>
                <wp:docPr id="40" name="直接箭头连接符 40"/>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443.5pt;height:0pt;width:33.75pt;z-index:251687936;mso-width-relative:page;mso-height-relative:page;" filled="f" stroked="t" coordsize="21600,21600" o:gfxdata="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iXKq2AAAAAsBAAAPAAAAAAAA&#10;AAEAIAAAACIAAABkcnMvZG93bnJldi54bWxQSwECFAAUAAAACACHTuJA8wmobhICAAD/AwAADgAA&#10;AAAAAAABACAAAAAnAQAAZHJzL2Uyb0RvYy54bWxQSwUGAAAAAAYABgBZAQAAq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937260</wp:posOffset>
                </wp:positionH>
                <wp:positionV relativeFrom="paragraph">
                  <wp:posOffset>4805045</wp:posOffset>
                </wp:positionV>
                <wp:extent cx="428625" cy="0"/>
                <wp:effectExtent l="0" t="48895" r="9525" b="65405"/>
                <wp:wrapNone/>
                <wp:docPr id="39" name="直接箭头连接符 39"/>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378.35pt;height:0pt;width:33.75pt;z-index:251686912;mso-width-relative:page;mso-height-relative:page;" filled="f" stroked="t" coordsize="21600,21600" o:gfxdata="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E9k37YAAAACwEAAA8AAAAA&#10;AAAAAQAgAAAAIgAAAGRycy9kb3ducmV2LnhtbFBLAQIUABQAAAAIAIdO4kAFdotNFAIAAP8DAAAO&#10;AAAAAAAAAAEAIAAAACcBAABkcnMvZTJvRG9jLnhtbFBLBQYAAAAABgAGAFkBAACt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937260</wp:posOffset>
                </wp:positionH>
                <wp:positionV relativeFrom="paragraph">
                  <wp:posOffset>3929380</wp:posOffset>
                </wp:positionV>
                <wp:extent cx="428625" cy="0"/>
                <wp:effectExtent l="0" t="48895" r="9525" b="65405"/>
                <wp:wrapNone/>
                <wp:docPr id="23" name="直接箭头连接符 23"/>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309.4pt;height:0pt;width:33.75pt;z-index:251670528;mso-width-relative:page;mso-height-relative:page;" filled="f" stroked="t" coordsize="21600,21600" o:gfxdata="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AQRq9gAAAALAQAADwAAAAAA&#10;AAABACAAAAAiAAAAZHJzL2Rvd25yZXYueG1sUEsBAhQAFAAAAAgAh07iQOC3yugTAgAA/wMAAA4A&#10;AAAAAAAAAQAgAAAAJwEAAGRycy9lMm9Eb2MueG1sUEsFBgAAAAAGAAYAWQEAAKw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1527175</wp:posOffset>
                </wp:positionH>
                <wp:positionV relativeFrom="paragraph">
                  <wp:posOffset>8221345</wp:posOffset>
                </wp:positionV>
                <wp:extent cx="4297045" cy="542925"/>
                <wp:effectExtent l="4445" t="4445" r="22860" b="5080"/>
                <wp:wrapNone/>
                <wp:docPr id="37" name="文本框 37"/>
                <wp:cNvGraphicFramePr/>
                <a:graphic xmlns:a="http://schemas.openxmlformats.org/drawingml/2006/main">
                  <a:graphicData uri="http://schemas.microsoft.com/office/word/2010/wordprocessingShape">
                    <wps:wsp>
                      <wps:cNvSpPr txBox="1"/>
                      <wps:spPr>
                        <a:xfrm>
                          <a:off x="0" y="0"/>
                          <a:ext cx="4297045" cy="54292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w:t>
                            </w:r>
                            <w:r>
                              <w:rPr>
                                <w:rFonts w:hint="eastAsia" w:ascii="Times New Roman" w:hAnsi="Times New Roman" w:eastAsia="仿宋_GB2312" w:cs="Times New Roman"/>
                              </w:rPr>
                              <w:t>、经公示无异议后，本年度广州市文化和旅游产业发展专项资金项目评审结果正式成文下发，并进行资金拨付。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20.25pt;margin-top:647.35pt;height:42.75pt;width:338.35pt;z-index:251684864;mso-width-relative:page;mso-height-relative:page;" fillcolor="#FFFFFF" filled="t" stroked="t" coordsize="21600,21600" arcsize="0.166666666666667" o:gfxdata="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RMVsvdAAAADQEAAA8AAAAAAAAAAQAgAAAAIgAAAGRycy9kb3ducmV2LnhtbFBL&#10;AQIUABQAAAAIAIdO4kAXd7K/YwIAAMwEAAAOAAAAAAAAAAEAIAAAACwBAABkcnMvZTJvRG9jLnht&#10;bFBLBQYAAAAABgAGAFkBAAABBg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w:t>
                      </w:r>
                      <w:r>
                        <w:rPr>
                          <w:rFonts w:hint="eastAsia" w:ascii="Times New Roman" w:hAnsi="Times New Roman" w:eastAsia="仿宋_GB2312" w:cs="Times New Roman"/>
                        </w:rPr>
                        <w:t>、经公示无异议后，本年度广州市文化和旅游产业发展专项资金项目评审结果正式成文下发，并进行资金拨付。</w:t>
                      </w:r>
                    </w:p>
                  </w:txbxContent>
                </v:textbox>
              </v:roundrect>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3680460</wp:posOffset>
                </wp:positionH>
                <wp:positionV relativeFrom="paragraph">
                  <wp:posOffset>7992745</wp:posOffset>
                </wp:positionV>
                <wp:extent cx="0" cy="200025"/>
                <wp:effectExtent l="48895" t="0" r="65405" b="9525"/>
                <wp:wrapNone/>
                <wp:docPr id="38" name="直接箭头连接符 38"/>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8pt;margin-top:629.35pt;height:15.75pt;width:0pt;z-index:251685888;mso-width-relative:page;mso-height-relative:page;" filled="f" stroked="t" coordsize="21600,21600" o:gfxdata="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pgju2gAAAA0BAAAPAAAAAAAA&#10;AAEAIAAAACIAAABkcnMvZG93bnJldi54bWxQSwECFAAUAAAACACHTuJAtJCJIRACAAD/AwAADgAA&#10;AAAAAAABACAAAAApAQAAZHJzL2Uyb0RvYy54bWxQSwUGAAAAAAYABgBZAQAAq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1517650</wp:posOffset>
                </wp:positionH>
                <wp:positionV relativeFrom="paragraph">
                  <wp:posOffset>7444105</wp:posOffset>
                </wp:positionV>
                <wp:extent cx="4297045" cy="542925"/>
                <wp:effectExtent l="4445" t="4445" r="22860" b="5080"/>
                <wp:wrapNone/>
                <wp:docPr id="31" name="文本框 31"/>
                <wp:cNvGraphicFramePr/>
                <a:graphic xmlns:a="http://schemas.openxmlformats.org/drawingml/2006/main">
                  <a:graphicData uri="http://schemas.microsoft.com/office/word/2010/wordprocessingShape">
                    <wps:wsp>
                      <wps:cNvSpPr txBox="1"/>
                      <wps:spPr>
                        <a:xfrm>
                          <a:off x="0" y="0"/>
                          <a:ext cx="4297045" cy="54292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w:t>
                            </w:r>
                            <w:r>
                              <w:rPr>
                                <w:rFonts w:hint="eastAsia" w:ascii="Times New Roman" w:hAnsi="Times New Roman" w:eastAsia="仿宋_GB2312" w:cs="Times New Roman"/>
                              </w:rPr>
                              <w:t>、经办业务处室将评审结果报局</w:t>
                            </w:r>
                            <w:r>
                              <w:rPr>
                                <w:rFonts w:hint="eastAsia" w:ascii="Times New Roman" w:hAnsi="Times New Roman" w:eastAsia="仿宋_GB2312" w:cs="Times New Roman"/>
                                <w:lang w:eastAsia="zh-CN"/>
                              </w:rPr>
                              <w:t>班子</w:t>
                            </w:r>
                            <w:r>
                              <w:rPr>
                                <w:rFonts w:hint="eastAsia" w:ascii="Times New Roman" w:hAnsi="Times New Roman" w:eastAsia="仿宋_GB2312" w:cs="Times New Roman"/>
                              </w:rPr>
                              <w:t>会审定后，通过广州市文化广电旅游局</w:t>
                            </w:r>
                            <w:r>
                              <w:rPr>
                                <w:rFonts w:hint="eastAsia" w:ascii="Times New Roman" w:hAnsi="Times New Roman" w:eastAsia="仿宋_GB2312" w:cs="Times New Roman"/>
                                <w:lang w:eastAsia="zh-CN"/>
                              </w:rPr>
                              <w:t>等网站</w:t>
                            </w:r>
                            <w:r>
                              <w:rPr>
                                <w:rFonts w:hint="eastAsia" w:ascii="Times New Roman" w:hAnsi="Times New Roman" w:eastAsia="仿宋_GB2312" w:cs="Times New Roman"/>
                              </w:rPr>
                              <w:t>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9.5pt;margin-top:586.15pt;height:42.75pt;width:338.35pt;z-index:251678720;mso-width-relative:page;mso-height-relative:page;" fillcolor="#FFFFFF" filled="t" stroked="t" coordsize="21600,21600" arcsize="0.166666666666667" o:gfxdata="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CvXoDdAAAADQEAAA8AAAAAAAAAAQAgAAAAIgAAAGRycy9kb3ducmV2LnhtbFBL&#10;AQIUABQAAAAIAIdO4kCKUBpHYwIAAMwEAAAOAAAAAAAAAAEAIAAAACwBAABkcnMvZTJvRG9jLnht&#10;bFBLBQYAAAAABgAGAFkBAAABBg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w:t>
                      </w:r>
                      <w:r>
                        <w:rPr>
                          <w:rFonts w:hint="eastAsia" w:ascii="Times New Roman" w:hAnsi="Times New Roman" w:eastAsia="仿宋_GB2312" w:cs="Times New Roman"/>
                        </w:rPr>
                        <w:t>、经办业务处室将评审结果报局</w:t>
                      </w:r>
                      <w:r>
                        <w:rPr>
                          <w:rFonts w:hint="eastAsia" w:ascii="Times New Roman" w:hAnsi="Times New Roman" w:eastAsia="仿宋_GB2312" w:cs="Times New Roman"/>
                          <w:lang w:eastAsia="zh-CN"/>
                        </w:rPr>
                        <w:t>班子</w:t>
                      </w:r>
                      <w:r>
                        <w:rPr>
                          <w:rFonts w:hint="eastAsia" w:ascii="Times New Roman" w:hAnsi="Times New Roman" w:eastAsia="仿宋_GB2312" w:cs="Times New Roman"/>
                        </w:rPr>
                        <w:t>会审定后，通过广州市文化广电旅游局</w:t>
                      </w:r>
                      <w:r>
                        <w:rPr>
                          <w:rFonts w:hint="eastAsia" w:ascii="Times New Roman" w:hAnsi="Times New Roman" w:eastAsia="仿宋_GB2312" w:cs="Times New Roman"/>
                          <w:lang w:eastAsia="zh-CN"/>
                        </w:rPr>
                        <w:t>等网站</w:t>
                      </w:r>
                      <w:r>
                        <w:rPr>
                          <w:rFonts w:hint="eastAsia" w:ascii="Times New Roman" w:hAnsi="Times New Roman" w:eastAsia="仿宋_GB2312" w:cs="Times New Roman"/>
                        </w:rPr>
                        <w:t>公示。</w:t>
                      </w:r>
                    </w:p>
                  </w:txbxContent>
                </v:textbox>
              </v:roundrect>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3680460</wp:posOffset>
                </wp:positionH>
                <wp:positionV relativeFrom="paragraph">
                  <wp:posOffset>7215505</wp:posOffset>
                </wp:positionV>
                <wp:extent cx="0" cy="200025"/>
                <wp:effectExtent l="48895" t="0" r="65405" b="9525"/>
                <wp:wrapNone/>
                <wp:docPr id="36" name="直接箭头连接符 36"/>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8pt;margin-top:568.15pt;height:15.75pt;width:0pt;z-index:251683840;mso-width-relative:page;mso-height-relative:page;" filled="f" stroked="t" coordsize="21600,21600" o:gfxdata="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PeiiP2gAAAA0BAAAPAAAAAAAA&#10;AAEAIAAAACIAAABkcnMvZG93bnJldi54bWxQSwECFAAUAAAACACHTuJAQfDRWBACAAD/AwAADgAA&#10;AAAAAAABACAAAAApAQAAZHJzL2Uyb0RvYy54bWxQSwUGAAAAAAYABgBZAQAAq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1499235</wp:posOffset>
                </wp:positionH>
                <wp:positionV relativeFrom="paragraph">
                  <wp:posOffset>6661150</wp:posOffset>
                </wp:positionV>
                <wp:extent cx="4343400" cy="542925"/>
                <wp:effectExtent l="4445" t="5080" r="14605" b="4445"/>
                <wp:wrapNone/>
                <wp:docPr id="30" name="文本框 30"/>
                <wp:cNvGraphicFramePr/>
                <a:graphic xmlns:a="http://schemas.openxmlformats.org/drawingml/2006/main">
                  <a:graphicData uri="http://schemas.microsoft.com/office/word/2010/wordprocessingShape">
                    <wps:wsp>
                      <wps:cNvSpPr txBox="1"/>
                      <wps:spPr>
                        <a:xfrm>
                          <a:off x="0" y="0"/>
                          <a:ext cx="4343400" cy="542925"/>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rPr>
                            </w:pPr>
                            <w:r>
                              <w:rPr>
                                <w:rFonts w:hint="eastAsia" w:ascii="Times New Roman" w:hAnsi="Times New Roman" w:eastAsia="仿宋_GB2312" w:cs="Times New Roman"/>
                              </w:rPr>
                              <w:t>5、经办业务处室按经办人——处领</w:t>
                            </w:r>
                            <w:r>
                              <w:rPr>
                                <w:rFonts w:hint="eastAsia" w:ascii="Times New Roman" w:hAnsi="Times New Roman" w:eastAsia="仿宋_GB2312" w:cs="Times New Roman"/>
                                <w:lang w:eastAsia="zh-CN"/>
                              </w:rPr>
                              <w:t>导</w:t>
                            </w:r>
                            <w:r>
                              <w:rPr>
                                <w:rFonts w:hint="eastAsia" w:ascii="Times New Roman" w:hAnsi="Times New Roman" w:eastAsia="仿宋_GB2312" w:cs="Times New Roman"/>
                              </w:rPr>
                              <w:t>——分管局领导的审核业务流程，完成评审结果的审核工作。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8.05pt;margin-top:524.5pt;height:42.75pt;width:342pt;z-index:251677696;mso-width-relative:page;mso-height-relative:page;" fillcolor="#FFFFFF" filled="t" stroked="t" coordsize="21600,21600" arcsize="0.166666666666667" o:gfxdata="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Z3DFvbAAAADQEAAA8AAAAAAAAAAQAgAAAAIgAAAGRycy9kb3ducmV2LnhtbFBLAQIU&#10;ABQAAAAIAIdO4kDki2wJYgIAAMwEAAAOAAAAAAAAAAEAIAAAACoBAABkcnMvZTJvRG9jLnhtbFBL&#10;BQYAAAAABgAGAFkBAAD+BQAAAAA=&#10;">
                <v:fill on="t" focussize="0,0"/>
                <v:stroke weight="0.5pt" color="#000000" joinstyle="round"/>
                <v:imagedata o:title=""/>
                <o:lock v:ext="edit" aspectratio="f"/>
                <v:textbox>
                  <w:txbxContent>
                    <w:p>
                      <w:pPr>
                        <w:rPr>
                          <w:rFonts w:hint="eastAsia" w:ascii="Times New Roman" w:hAnsi="Times New Roman" w:eastAsia="仿宋_GB2312" w:cs="Times New Roman"/>
                        </w:rPr>
                      </w:pPr>
                      <w:r>
                        <w:rPr>
                          <w:rFonts w:hint="eastAsia" w:ascii="Times New Roman" w:hAnsi="Times New Roman" w:eastAsia="仿宋_GB2312" w:cs="Times New Roman"/>
                        </w:rPr>
                        <w:t>5、经办业务处室按经办人——处领</w:t>
                      </w:r>
                      <w:r>
                        <w:rPr>
                          <w:rFonts w:hint="eastAsia" w:ascii="Times New Roman" w:hAnsi="Times New Roman" w:eastAsia="仿宋_GB2312" w:cs="Times New Roman"/>
                          <w:lang w:eastAsia="zh-CN"/>
                        </w:rPr>
                        <w:t>导</w:t>
                      </w:r>
                      <w:r>
                        <w:rPr>
                          <w:rFonts w:hint="eastAsia" w:ascii="Times New Roman" w:hAnsi="Times New Roman" w:eastAsia="仿宋_GB2312" w:cs="Times New Roman"/>
                        </w:rPr>
                        <w:t>——分管局领导的审核业务流程，完成评审结果的审核工作。</w:t>
                      </w:r>
                    </w:p>
                  </w:txbxContent>
                </v:textbox>
              </v:round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3670935</wp:posOffset>
                </wp:positionH>
                <wp:positionV relativeFrom="paragraph">
                  <wp:posOffset>6436360</wp:posOffset>
                </wp:positionV>
                <wp:extent cx="0" cy="200025"/>
                <wp:effectExtent l="48895" t="0" r="65405" b="9525"/>
                <wp:wrapNone/>
                <wp:docPr id="35" name="直接箭头连接符 35"/>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05pt;margin-top:506.8pt;height:15.75pt;width:0pt;z-index:251682816;mso-width-relative:page;mso-height-relative:page;" filled="f" stroked="t" coordsize="21600,21600" o:gfxdata="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JgmN2QAAAA0BAAAPAAAAAAAA&#10;AAEAIAAAACIAAABkcnMvZG93bnJldi54bWxQSwECFAAUAAAACACHTuJAeG3IYBECAAD/AwAADgAA&#10;AAAAAAABACAAAAAoAQAAZHJzL2Uyb0RvYy54bWxQSwUGAAAAAAYABgBZAQAAq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1489710</wp:posOffset>
                </wp:positionH>
                <wp:positionV relativeFrom="paragraph">
                  <wp:posOffset>6093460</wp:posOffset>
                </wp:positionV>
                <wp:extent cx="4371975" cy="325120"/>
                <wp:effectExtent l="5080" t="4445" r="4445" b="13335"/>
                <wp:wrapNone/>
                <wp:docPr id="29" name="文本框 29"/>
                <wp:cNvGraphicFramePr/>
                <a:graphic xmlns:a="http://schemas.openxmlformats.org/drawingml/2006/main">
                  <a:graphicData uri="http://schemas.microsoft.com/office/word/2010/wordprocessingShape">
                    <wps:wsp>
                      <wps:cNvSpPr txBox="1"/>
                      <wps:spPr>
                        <a:xfrm>
                          <a:off x="0" y="0"/>
                          <a:ext cx="4371975" cy="325120"/>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第三方评审机构评审完毕后， 将评审结果报经办业务处室。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7.3pt;margin-top:479.8pt;height:25.6pt;width:344.25pt;z-index:251676672;mso-width-relative:page;mso-height-relative:page;" fillcolor="#FFFFFF" filled="t" stroked="t" coordsize="21600,21600" arcsize="0.166666666666667" o:gfxdata="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DtbVovcAAAADAEAAA8AAAAAAAAAAQAgAAAAIgAAAGRycy9kb3ducmV2Lnht&#10;bFBLAQIUABQAAAAIAIdO4kCOI/FnZwIAAMwEAAAOAAAAAAAAAAEAIAAAACsBAABkcnMvZTJvRG9j&#10;LnhtbFBLBQYAAAAABgAGAFkBAAAEBg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第三方评审机构评审完毕后， 将评审结果报经办业务处室。</w:t>
                      </w:r>
                    </w:p>
                  </w:txbxContent>
                </v:textbox>
              </v:roundrect>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3670935</wp:posOffset>
                </wp:positionH>
                <wp:positionV relativeFrom="paragraph">
                  <wp:posOffset>5862955</wp:posOffset>
                </wp:positionV>
                <wp:extent cx="0" cy="200025"/>
                <wp:effectExtent l="48895" t="0" r="65405" b="9525"/>
                <wp:wrapNone/>
                <wp:docPr id="34" name="直接箭头连接符 34"/>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05pt;margin-top:461.65pt;height:15.75pt;width:0pt;z-index:251681792;mso-width-relative:page;mso-height-relative:page;" filled="f" stroked="t" coordsize="21600,21600" o:gfxdata="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nq4co2QAAAAsBAAAPAAAAAAAA&#10;AAEAIAAAACIAAABkcnMvZG93bnJldi54bWxQSwECFAAUAAAACACHTuJAUOTvwRECAAD/AwAADgAA&#10;AAAAAAABACAAAAAoAQAAZHJzL2Uyb0RvYy54bWxQSwUGAAAAAAYABgBZAQAAq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1470660</wp:posOffset>
                </wp:positionH>
                <wp:positionV relativeFrom="paragraph">
                  <wp:posOffset>5320030</wp:posOffset>
                </wp:positionV>
                <wp:extent cx="4391025" cy="532765"/>
                <wp:effectExtent l="4445" t="4445" r="5080" b="15240"/>
                <wp:wrapNone/>
                <wp:docPr id="28" name="文本框 28"/>
                <wp:cNvGraphicFramePr/>
                <a:graphic xmlns:a="http://schemas.openxmlformats.org/drawingml/2006/main">
                  <a:graphicData uri="http://schemas.microsoft.com/office/word/2010/wordprocessingShape">
                    <wps:wsp>
                      <wps:cNvSpPr txBox="1"/>
                      <wps:spPr>
                        <a:xfrm>
                          <a:off x="0" y="0"/>
                          <a:ext cx="4391025" cy="532765"/>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3、第三方评审机构进行综合评审</w:t>
                            </w:r>
                            <w:r>
                              <w:rPr>
                                <w:rFonts w:hint="eastAsia"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5.8pt;margin-top:418.9pt;height:41.95pt;width:345.75pt;z-index:251675648;mso-width-relative:page;mso-height-relative:page;" fillcolor="#FFFFFF" filled="t" stroked="t" coordsize="21600,21600" arcsize="0.166666666666667" o:gfxdata="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EYKEgNoAAAALAQAADwAAAAAAAAABACAAAAAiAAAAZHJzL2Rvd25yZXYueG1sUEsB&#10;AhQAFAAAAAgAh07iQHhsW6plAgAAzAQAAA4AAAAAAAAAAQAgAAAAKQEAAGRycy9lMm9Eb2MueG1s&#10;UEsFBgAAAAAGAAYAWQEAAAAGAAAAAA==&#10;">
                <v:fill on="t" focussize="0,0"/>
                <v:stroke weight="0.5pt" color="#000000" joinstyle="round"/>
                <v:imagedata o:title=""/>
                <o:lock v:ext="edit" aspectratio="f"/>
                <v:textbo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3、第三方评审机构进行综合评审</w:t>
                      </w:r>
                      <w:r>
                        <w:rPr>
                          <w:rFonts w:hint="eastAsia"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3682365</wp:posOffset>
                </wp:positionH>
                <wp:positionV relativeFrom="paragraph">
                  <wp:posOffset>5085715</wp:posOffset>
                </wp:positionV>
                <wp:extent cx="0" cy="200025"/>
                <wp:effectExtent l="48895" t="0" r="65405" b="9525"/>
                <wp:wrapNone/>
                <wp:docPr id="33" name="直接箭头连接符 33"/>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95pt;margin-top:400.45pt;height:15.75pt;width:0pt;z-index:251680768;mso-width-relative:page;mso-height-relative:page;" filled="f" stroked="t" coordsize="21600,21600" o:gfxdata="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OtjpvZAAAACwEAAA8AAAAAAAAA&#10;AQAgAAAAIgAAAGRycy9kb3ducmV2LnhtbFBLAQIUABQAAAAIAIdO4kAKV/sQEAIAAP8DAAAOAAAA&#10;AAAAAAEAIAAAACgBAABkcnMvZTJvRG9jLnhtbFBLBQYAAAAABgAGAFkBAACq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1451610</wp:posOffset>
                </wp:positionH>
                <wp:positionV relativeFrom="paragraph">
                  <wp:posOffset>4531360</wp:posOffset>
                </wp:positionV>
                <wp:extent cx="4391025" cy="542925"/>
                <wp:effectExtent l="4445" t="4445" r="5080" b="5080"/>
                <wp:wrapNone/>
                <wp:docPr id="27" name="文本框 27"/>
                <wp:cNvGraphicFramePr/>
                <a:graphic xmlns:a="http://schemas.openxmlformats.org/drawingml/2006/main">
                  <a:graphicData uri="http://schemas.microsoft.com/office/word/2010/wordprocessingShape">
                    <wps:wsp>
                      <wps:cNvSpPr txBox="1"/>
                      <wps:spPr>
                        <a:xfrm>
                          <a:off x="0" y="0"/>
                          <a:ext cx="4391025" cy="542925"/>
                        </a:xfrm>
                        <a:prstGeom prst="roundRect">
                          <a:avLst/>
                        </a:prstGeom>
                        <a:solidFill>
                          <a:srgbClr val="FFFFFF"/>
                        </a:solidFill>
                        <a:ln w="6350">
                          <a:solidFill>
                            <a:prstClr val="black"/>
                          </a:solidFill>
                        </a:ln>
                        <a:effectLst/>
                      </wps:spPr>
                      <wps:txbx>
                        <w:txbxContent>
                          <w:p>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项目</w:t>
                            </w:r>
                            <w:r>
                              <w:rPr>
                                <w:rFonts w:hint="eastAsia" w:ascii="Times New Roman" w:hAnsi="Times New Roman" w:eastAsia="仿宋_GB2312" w:cs="Times New Roman"/>
                              </w:rPr>
                              <w:t>经办业务处室按经办人——处领导——分管局领导的</w:t>
                            </w:r>
                            <w:r>
                              <w:rPr>
                                <w:rFonts w:hint="eastAsia" w:ascii="Times New Roman" w:hAnsi="Times New Roman" w:eastAsia="仿宋_GB2312" w:cs="Times New Roman"/>
                                <w:lang w:eastAsia="zh-CN"/>
                              </w:rPr>
                              <w:t>审核业务流</w:t>
                            </w:r>
                            <w:r>
                              <w:rPr>
                                <w:rFonts w:hint="eastAsia" w:ascii="Times New Roman" w:hAnsi="Times New Roman" w:eastAsia="仿宋_GB2312" w:cs="Times New Roman"/>
                              </w:rPr>
                              <w:t>程，完成申报材料的审核工作。 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4.3pt;margin-top:356.8pt;height:42.75pt;width:345.75pt;z-index:251674624;mso-width-relative:page;mso-height-relative:page;" fillcolor="#FFFFFF" filled="t" stroked="t" coordsize="21600,21600" arcsize="0.166666666666667" o:gfxdata="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VOL832gAAAAsBAAAPAAAAAAAAAAEAIAAAACIAAABkcnMvZG93bnJldi54bWxQSwEC&#10;FAAUAAAACACHTuJA8GsAZGQCAADMBAAADgAAAAAAAAABACAAAAApAQAAZHJzL2Uyb0RvYy54bWxQ&#10;SwUGAAAAAAYABgBZAQAA/wUAAAAA&#10;">
                <v:fill on="t" focussize="0,0"/>
                <v:stroke weight="0.5pt" color="#000000" joinstyle="round"/>
                <v:imagedata o:title=""/>
                <o:lock v:ext="edit" aspectratio="f"/>
                <v:textbox>
                  <w:txbxContent>
                    <w:p>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项目</w:t>
                      </w:r>
                      <w:r>
                        <w:rPr>
                          <w:rFonts w:hint="eastAsia" w:ascii="Times New Roman" w:hAnsi="Times New Roman" w:eastAsia="仿宋_GB2312" w:cs="Times New Roman"/>
                        </w:rPr>
                        <w:t>经办业务处室按经办人——处领导——分管局领导的</w:t>
                      </w:r>
                      <w:r>
                        <w:rPr>
                          <w:rFonts w:hint="eastAsia" w:ascii="Times New Roman" w:hAnsi="Times New Roman" w:eastAsia="仿宋_GB2312" w:cs="Times New Roman"/>
                          <w:lang w:eastAsia="zh-CN"/>
                        </w:rPr>
                        <w:t>审核业务流</w:t>
                      </w:r>
                      <w:r>
                        <w:rPr>
                          <w:rFonts w:hint="eastAsia" w:ascii="Times New Roman" w:hAnsi="Times New Roman" w:eastAsia="仿宋_GB2312" w:cs="Times New Roman"/>
                        </w:rPr>
                        <w:t>程，完成申报材料的审核工作。 </w:t>
                      </w:r>
                    </w:p>
                  </w:txbxContent>
                </v:textbox>
              </v:roundrect>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3680460</wp:posOffset>
                </wp:positionH>
                <wp:positionV relativeFrom="paragraph">
                  <wp:posOffset>4300855</wp:posOffset>
                </wp:positionV>
                <wp:extent cx="0" cy="200025"/>
                <wp:effectExtent l="48895" t="0" r="65405" b="9525"/>
                <wp:wrapNone/>
                <wp:docPr id="32" name="直接箭头连接符 32"/>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8pt;margin-top:338.65pt;height:15.75pt;width:0pt;z-index:251679744;mso-width-relative:page;mso-height-relative:page;" filled="f" stroked="t" coordsize="21600,21600" o:gfxdata="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wkeGPZAAAACwEAAA8AAAAAAAAA&#10;AQAgAAAAIgAAAGRycy9kb3ducmV2LnhtbFBLAQIUABQAAAAIAIdO4kAi3tyxEAIAAP8DAAAOAAAA&#10;AAAAAAEAIAAAACgBAABkcnMvZTJvRG9jLnhtbFBLBQYAAAAABgAGAFkBAACq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1453515</wp:posOffset>
                </wp:positionH>
                <wp:positionV relativeFrom="paragraph">
                  <wp:posOffset>3552190</wp:posOffset>
                </wp:positionV>
                <wp:extent cx="4428490" cy="732790"/>
                <wp:effectExtent l="4445" t="4445" r="5715" b="5715"/>
                <wp:wrapNone/>
                <wp:docPr id="25" name="文本框 25"/>
                <wp:cNvGraphicFramePr/>
                <a:graphic xmlns:a="http://schemas.openxmlformats.org/drawingml/2006/main">
                  <a:graphicData uri="http://schemas.microsoft.com/office/word/2010/wordprocessingShape">
                    <wps:wsp>
                      <wps:cNvSpPr txBox="1"/>
                      <wps:spPr>
                        <a:xfrm>
                          <a:off x="0" y="0"/>
                          <a:ext cx="4428490" cy="732790"/>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rPr>
                            </w:pPr>
                          </w:p>
                          <w:p>
                            <w:pPr>
                              <w:rPr>
                                <w:rFonts w:hint="eastAsia" w:ascii="Times New Roman" w:hAnsi="Times New Roman" w:eastAsia="仿宋_GB2312" w:cs="Times New Roman"/>
                                <w:lang w:eastAsia="zh-CN"/>
                              </w:rPr>
                            </w:pPr>
                            <w:r>
                              <w:rPr>
                                <w:rFonts w:hint="eastAsia" w:ascii="Times New Roman" w:hAnsi="Times New Roman" w:eastAsia="仿宋_GB2312" w:cs="Times New Roman"/>
                              </w:rPr>
                              <w:t>1、项目经办业务处室工作人员</w:t>
                            </w:r>
                            <w:r>
                              <w:rPr>
                                <w:rFonts w:hint="eastAsia" w:ascii="Times New Roman" w:hAnsi="Times New Roman" w:eastAsia="仿宋_GB2312" w:cs="Times New Roman"/>
                                <w:lang w:eastAsia="zh-CN"/>
                              </w:rPr>
                              <w:t>初步</w:t>
                            </w:r>
                            <w:r>
                              <w:rPr>
                                <w:rFonts w:hint="eastAsia" w:ascii="Times New Roman" w:hAnsi="Times New Roman" w:eastAsia="仿宋_GB2312" w:cs="Times New Roman"/>
                              </w:rPr>
                              <w:t>审核申报企业信息</w:t>
                            </w:r>
                            <w:r>
                              <w:rPr>
                                <w:rFonts w:hint="eastAsia"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4.45pt;margin-top:279.7pt;height:57.7pt;width:348.7pt;z-index:251672576;mso-width-relative:page;mso-height-relative:page;" fillcolor="#FFFFFF" filled="t" stroked="t" coordsize="21600,21600" arcsize="0.166666666666667" o:gfxdata="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LQ3izcAAAACwEAAA8AAAAAAAAAAQAgAAAAIgAAAGRycy9kb3ducmV2LnhtbFBL&#10;AQIUABQAAAAIAIdO4kCiHG97ZAIAAMwEAAAOAAAAAAAAAAEAIAAAACsBAABkcnMvZTJvRG9jLnht&#10;bFBLBQYAAAAABgAGAFkBAAABBgAAAAA=&#10;">
                <v:fill on="t" focussize="0,0"/>
                <v:stroke weight="0.5pt" color="#000000" joinstyle="round"/>
                <v:imagedata o:title=""/>
                <o:lock v:ext="edit" aspectratio="f"/>
                <v:textbox>
                  <w:txbxContent>
                    <w:p>
                      <w:pPr>
                        <w:rPr>
                          <w:rFonts w:hint="eastAsia" w:ascii="Times New Roman" w:hAnsi="Times New Roman" w:eastAsia="仿宋_GB2312" w:cs="Times New Roman"/>
                        </w:rPr>
                      </w:pPr>
                    </w:p>
                    <w:p>
                      <w:pPr>
                        <w:rPr>
                          <w:rFonts w:hint="eastAsia" w:ascii="Times New Roman" w:hAnsi="Times New Roman" w:eastAsia="仿宋_GB2312" w:cs="Times New Roman"/>
                          <w:lang w:eastAsia="zh-CN"/>
                        </w:rPr>
                      </w:pPr>
                      <w:r>
                        <w:rPr>
                          <w:rFonts w:hint="eastAsia" w:ascii="Times New Roman" w:hAnsi="Times New Roman" w:eastAsia="仿宋_GB2312" w:cs="Times New Roman"/>
                        </w:rPr>
                        <w:t>1、项目经办业务处室工作人员</w:t>
                      </w:r>
                      <w:r>
                        <w:rPr>
                          <w:rFonts w:hint="eastAsia" w:ascii="Times New Roman" w:hAnsi="Times New Roman" w:eastAsia="仿宋_GB2312" w:cs="Times New Roman"/>
                          <w:lang w:eastAsia="zh-CN"/>
                        </w:rPr>
                        <w:t>初步</w:t>
                      </w:r>
                      <w:r>
                        <w:rPr>
                          <w:rFonts w:hint="eastAsia" w:ascii="Times New Roman" w:hAnsi="Times New Roman" w:eastAsia="仿宋_GB2312" w:cs="Times New Roman"/>
                        </w:rPr>
                        <w:t>审核申报企业信息</w:t>
                      </w:r>
                      <w:r>
                        <w:rPr>
                          <w:rFonts w:hint="eastAsia"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3678555</wp:posOffset>
                </wp:positionH>
                <wp:positionV relativeFrom="paragraph">
                  <wp:posOffset>2470150</wp:posOffset>
                </wp:positionV>
                <wp:extent cx="0" cy="1051560"/>
                <wp:effectExtent l="48895" t="0" r="65405" b="15240"/>
                <wp:wrapNone/>
                <wp:docPr id="9" name="直接箭头连接符 26"/>
                <wp:cNvGraphicFramePr/>
                <a:graphic xmlns:a="http://schemas.openxmlformats.org/drawingml/2006/main">
                  <a:graphicData uri="http://schemas.microsoft.com/office/word/2010/wordprocessingShape">
                    <wps:wsp>
                      <wps:cNvCnPr/>
                      <wps:spPr>
                        <a:xfrm>
                          <a:off x="0" y="0"/>
                          <a:ext cx="0" cy="105156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26" o:spid="_x0000_s1026" o:spt="32" type="#_x0000_t32" style="position:absolute;left:0pt;margin-left:289.65pt;margin-top:194.5pt;height:82.8pt;width:0pt;z-index:251673600;mso-width-relative:page;mso-height-relative:page;" filled="f" stroked="t" coordsize="21600,21600" o:gfxdata="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2zLz52gAAAAsBAAAPAAAAAAAAAAEAIAAAACIA&#10;AABkcnMvZG93bnJldi54bWxQSwECFAAUAAAACACHTuJAjpWm0QcCAAD4AwAADgAAAAAAAAABACAA&#10;AAApAQAAZHJzL2Uyb0RvYy54bWxQSwUGAAAAAAYABgBZAQAAogU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-396240</wp:posOffset>
                </wp:positionH>
                <wp:positionV relativeFrom="paragraph">
                  <wp:posOffset>4211320</wp:posOffset>
                </wp:positionV>
                <wp:extent cx="963295" cy="4344035"/>
                <wp:effectExtent l="5080" t="4445" r="22225" b="13970"/>
                <wp:wrapNone/>
                <wp:docPr id="21" name="文本框 21"/>
                <wp:cNvGraphicFramePr/>
                <a:graphic xmlns:a="http://schemas.openxmlformats.org/drawingml/2006/main">
                  <a:graphicData uri="http://schemas.microsoft.com/office/word/2010/wordprocessingShape">
                    <wps:wsp>
                      <wps:cNvSpPr txBox="1"/>
                      <wps:spPr>
                        <a:xfrm>
                          <a:off x="0" y="0"/>
                          <a:ext cx="963295" cy="4344035"/>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3.审批</w:t>
                            </w:r>
                            <w:r>
                              <w:rPr>
                                <w:rFonts w:hint="eastAsia" w:ascii="Times New Roman" w:hAnsi="Times New Roman" w:eastAsia="仿宋_GB2312" w:cs="Times New Roman"/>
                              </w:rPr>
                              <w:t>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31.2pt;margin-top:331.6pt;height:342.05pt;width:75.85pt;z-index:251668480;mso-width-relative:page;mso-height-relative:page;" fillcolor="#FFFFFF" filled="t" stroked="t" coordsize="21600,21600" arcsize="0.166666666666667" o:gfxdata="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EFdcNsAAAALAQAADwAAAAAAAAABACAAAAAiAAAAZHJzL2Rvd25yZXYueG1sUEsB&#10;AhQAFAAAAAgAh07iQCR1d31kAgAAzAQAAA4AAAAAAAAAAQAgAAAAKgEAAGRycy9lMm9Eb2MueG1s&#10;UEsFBgAAAAAGAAYAWQEAAAAGAAAAAA==&#10;">
                <v:fill on="t" focussize="0,0"/>
                <v:stroke weight="0.5pt" color="#000000" joinstyle="round"/>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3.审批</w:t>
                      </w:r>
                      <w:r>
                        <w:rPr>
                          <w:rFonts w:hint="eastAsia" w:ascii="Times New Roman" w:hAnsi="Times New Roman" w:eastAsia="仿宋_GB2312" w:cs="Times New Roman"/>
                        </w:rPr>
                        <w:t>流程</w:t>
                      </w:r>
                    </w:p>
                  </w:txbxContent>
                </v:textbox>
              </v:round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80010</wp:posOffset>
                </wp:positionH>
                <wp:positionV relativeFrom="paragraph">
                  <wp:posOffset>2944495</wp:posOffset>
                </wp:positionV>
                <wp:extent cx="0" cy="1209675"/>
                <wp:effectExtent l="48895" t="0" r="65405" b="9525"/>
                <wp:wrapNone/>
                <wp:docPr id="19" name="直接箭头连接符 19"/>
                <wp:cNvGraphicFramePr/>
                <a:graphic xmlns:a="http://schemas.openxmlformats.org/drawingml/2006/main">
                  <a:graphicData uri="http://schemas.microsoft.com/office/word/2010/wordprocessingShape">
                    <wps:wsp>
                      <wps:cNvCnPr/>
                      <wps:spPr>
                        <a:xfrm>
                          <a:off x="0" y="0"/>
                          <a:ext cx="0" cy="12096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6.3pt;margin-top:231.85pt;height:95.25pt;width:0pt;z-index:251667456;mso-width-relative:page;mso-height-relative:page;" filled="f" stroked="t" coordsize="21600,21600" o:gfxdata="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hMiLvXAAAACQEAAA8AAAAAAAAA&#10;AQAgAAAAIgAAAGRycy9kb3ducmV2LnhtbFBLAQIUABQAAAAIAIdO4kDLQZrmEgIAAAAEAAAOAAAA&#10;AAAAAAEAIAAAACYBAABkcnMvZTJvRG9jLnhtbFBLBQYAAAAABgAGAFkBAACq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613410</wp:posOffset>
                </wp:positionH>
                <wp:positionV relativeFrom="paragraph">
                  <wp:posOffset>2115820</wp:posOffset>
                </wp:positionV>
                <wp:extent cx="781050" cy="0"/>
                <wp:effectExtent l="0" t="48895" r="0" b="65405"/>
                <wp:wrapNone/>
                <wp:docPr id="7" name="直接箭头连接符 7"/>
                <wp:cNvGraphicFramePr/>
                <a:graphic xmlns:a="http://schemas.openxmlformats.org/drawingml/2006/main">
                  <a:graphicData uri="http://schemas.microsoft.com/office/word/2010/wordprocessingShape">
                    <wps:wsp>
                      <wps:cNvCnPr/>
                      <wps:spPr>
                        <a:xfrm>
                          <a:off x="2146935" y="4744720"/>
                          <a:ext cx="781050"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48.3pt;margin-top:166.6pt;height:0pt;width:61.5pt;z-index:251664384;mso-width-relative:page;mso-height-relative:page;" filled="f" stroked="t" coordsize="21600,21600" o:gfxdata="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V0Au/X&#10;AAAACgEAAA8AAAAAAAAAAQAgAAAAIgAAAGRycy9kb3ducmV2LnhtbFBLAQIUABQAAAAIAIdO4kCa&#10;r10KIQIAAAkEAAAOAAAAAAAAAAEAIAAAACYBAABkcnMvZTJvRG9jLnhtbFBLBQYAAAAABgAGAFkB&#10;AAC5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782320</wp:posOffset>
                </wp:positionV>
                <wp:extent cx="0" cy="485775"/>
                <wp:effectExtent l="48895" t="0" r="65405" b="9525"/>
                <wp:wrapNone/>
                <wp:docPr id="5" name="直接箭头连接符 5"/>
                <wp:cNvGraphicFramePr/>
                <a:graphic xmlns:a="http://schemas.openxmlformats.org/drawingml/2006/main">
                  <a:graphicData uri="http://schemas.microsoft.com/office/word/2010/wordprocessingShape">
                    <wps:wsp>
                      <wps:cNvCnPr/>
                      <wps:spPr>
                        <a:xfrm>
                          <a:off x="1594485" y="1696720"/>
                          <a:ext cx="0" cy="4857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05pt;margin-top:61.6pt;height:38.25pt;width:0pt;z-index:251662336;mso-width-relative:page;mso-height-relative:page;" filled="f" stroked="t" coordsize="21600,21600" o:gfxdata="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APYarWAAAA&#10;CQEAAA8AAAAAAAAAAQAgAAAAIgAAAGRycy9kb3ducmV2LnhtbFBLAQIUABQAAAAIAIdO4kCdZbNH&#10;HwIAAAkEAAAOAAAAAAAAAAEAIAAAACUBAABkcnMvZTJvRG9jLnhtbFBLBQYAAAAABgAGAFkBAAC2&#10;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-396240</wp:posOffset>
                </wp:positionH>
                <wp:positionV relativeFrom="paragraph">
                  <wp:posOffset>1344295</wp:posOffset>
                </wp:positionV>
                <wp:extent cx="963295" cy="1552575"/>
                <wp:effectExtent l="4445" t="4445" r="22860" b="5080"/>
                <wp:wrapNone/>
                <wp:docPr id="6" name="文本框 6"/>
                <wp:cNvGraphicFramePr/>
                <a:graphic xmlns:a="http://schemas.openxmlformats.org/drawingml/2006/main">
                  <a:graphicData uri="http://schemas.microsoft.com/office/word/2010/wordprocessingShape">
                    <wps:wsp>
                      <wps:cNvSpPr txBox="1"/>
                      <wps:spPr>
                        <a:xfrm>
                          <a:off x="1165860" y="3601720"/>
                          <a:ext cx="963295" cy="1552575"/>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eastAsia"/>
                              </w:rPr>
                            </w:pPr>
                          </w:p>
                          <w:p>
                            <w:pPr>
                              <w:jc w:val="center"/>
                              <w:rPr>
                                <w:rFonts w:hint="eastAsia"/>
                              </w:rPr>
                            </w:pPr>
                          </w:p>
                          <w:p>
                            <w:pPr>
                              <w:jc w:val="center"/>
                              <w:rPr>
                                <w:rFonts w:hint="eastAsia" w:ascii="Times New Roman" w:hAnsi="Times New Roman" w:eastAsia="仿宋_GB2312" w:cs="Times New Roman"/>
                              </w:rPr>
                            </w:pPr>
                            <w:r>
                              <w:rPr>
                                <w:rFonts w:hint="eastAsia" w:ascii="Times New Roman" w:hAnsi="Times New Roman" w:eastAsia="仿宋_GB2312" w:cs="Times New Roman"/>
                              </w:rPr>
                              <w:t>2.申报流程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31.2pt;margin-top:105.85pt;height:122.25pt;width:75.85pt;z-index:251663360;mso-width-relative:page;mso-height-relative:page;" fillcolor="#FFFFFF" filled="t" stroked="t" coordsize="21600,21600" arcsize="0.166666666666667" o:gfxdata="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QXyvzbAAAACgEAAA8AAAAAAAAAAQAgAAAAIgAAAGRycy9kb3du&#10;cmV2LnhtbFBLAQIUABQAAAAIAIdO4kDVjLDVbgIAANYEAAAOAAAAAAAAAAEAIAAAACoBAABkcnMv&#10;ZTJvRG9jLnhtbFBLBQYAAAAABgAGAFkBAAAKBgAAAAA=&#10;">
                <v:fill on="t" focussize="0,0"/>
                <v:stroke weight="0.5pt" color="#000000" joinstyle="round"/>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ascii="Times New Roman" w:hAnsi="Times New Roman" w:eastAsia="仿宋_GB2312" w:cs="Times New Roman"/>
                        </w:rPr>
                      </w:pPr>
                      <w:r>
                        <w:rPr>
                          <w:rFonts w:hint="eastAsia" w:ascii="Times New Roman" w:hAnsi="Times New Roman" w:eastAsia="仿宋_GB2312" w:cs="Times New Roman"/>
                        </w:rPr>
                        <w:t>2.申报流程</w:t>
                      </w:r>
                    </w:p>
                  </w:txbxContent>
                </v:textbox>
              </v:round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1367155</wp:posOffset>
                </wp:positionH>
                <wp:positionV relativeFrom="paragraph">
                  <wp:posOffset>10795</wp:posOffset>
                </wp:positionV>
                <wp:extent cx="4493260" cy="628650"/>
                <wp:effectExtent l="5080" t="4445" r="16510" b="14605"/>
                <wp:wrapNone/>
                <wp:docPr id="4" name="文本框 4"/>
                <wp:cNvGraphicFramePr/>
                <a:graphic xmlns:a="http://schemas.openxmlformats.org/drawingml/2006/main">
                  <a:graphicData uri="http://schemas.microsoft.com/office/word/2010/wordprocessingShape">
                    <wps:wsp>
                      <wps:cNvSpPr txBox="1"/>
                      <wps:spPr>
                        <a:xfrm>
                          <a:off x="3185160" y="944245"/>
                          <a:ext cx="4493260" cy="628650"/>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eastAsia="zh-CN"/>
                              </w:rPr>
                            </w:pPr>
                            <w:r>
                              <w:rPr>
                                <w:rFonts w:hint="eastAsia" w:ascii="Times New Roman" w:hAnsi="Times New Roman" w:eastAsia="仿宋_GB2312" w:cs="Times New Roman"/>
                                <w:lang w:eastAsia="zh-CN"/>
                              </w:rPr>
                              <w:t>通过</w:t>
                            </w:r>
                            <w:r>
                              <w:rPr>
                                <w:rFonts w:hint="default" w:ascii="Times New Roman" w:hAnsi="Times New Roman" w:eastAsia="仿宋_GB2312" w:cs="Times New Roman"/>
                              </w:rPr>
                              <w:t>广州市文化广电旅游局</w:t>
                            </w:r>
                            <w:r>
                              <w:rPr>
                                <w:rFonts w:hint="eastAsia" w:ascii="Times New Roman" w:hAnsi="Times New Roman" w:eastAsia="仿宋_GB2312" w:cs="Times New Roman"/>
                                <w:lang w:eastAsia="zh-CN"/>
                              </w:rPr>
                              <w:t>网站、穗政通政策发布兑现平台</w:t>
                            </w:r>
                            <w:r>
                              <w:rPr>
                                <w:rFonts w:hint="default" w:ascii="Times New Roman" w:hAnsi="Times New Roman" w:eastAsia="仿宋_GB2312" w:cs="Times New Roman"/>
                              </w:rPr>
                              <w:t>发</w:t>
                            </w:r>
                            <w:r>
                              <w:rPr>
                                <w:rFonts w:hint="default" w:ascii="Times New Roman" w:hAnsi="Times New Roman" w:eastAsia="仿宋_GB2312" w:cs="Times New Roman"/>
                                <w:lang w:eastAsia="zh-CN"/>
                              </w:rPr>
                              <w:t>布</w:t>
                            </w:r>
                            <w:r>
                              <w:rPr>
                                <w:rFonts w:hint="default" w:ascii="Times New Roman" w:hAnsi="Times New Roman" w:eastAsia="仿宋_GB2312" w:cs="Times New Roman"/>
                              </w:rPr>
                              <w:t>20</w:t>
                            </w:r>
                            <w:r>
                              <w:rPr>
                                <w:rFonts w:hint="eastAsia" w:ascii="Times New Roman" w:hAnsi="Times New Roman" w:eastAsia="仿宋_GB2312" w:cs="Times New Roman"/>
                                <w:lang w:val="en-US" w:eastAsia="zh-CN"/>
                              </w:rPr>
                              <w:t>25</w:t>
                            </w:r>
                            <w:r>
                              <w:rPr>
                                <w:rFonts w:hint="default" w:ascii="Times New Roman" w:hAnsi="Times New Roman" w:eastAsia="仿宋_GB2312" w:cs="Times New Roman"/>
                              </w:rPr>
                              <w:t>年度广州市文化和旅游产业发展专项资金申报通知</w:t>
                            </w:r>
                            <w:r>
                              <w:rPr>
                                <w:rFonts w:hint="eastAsia" w:ascii="Times New Roman" w:hAnsi="Times New Roman" w:eastAsia="仿宋_GB2312" w:cs="Times New Roman"/>
                                <w:lang w:eastAsia="zh-CN"/>
                              </w:rPr>
                              <w:t>及指南</w:t>
                            </w:r>
                            <w:r>
                              <w:rPr>
                                <w:rFonts w:hint="default"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07.65pt;margin-top:0.85pt;height:49.5pt;width:353.8pt;z-index:251661312;mso-width-relative:page;mso-height-relative:page;" fillcolor="#FFFFFF" filled="t" stroked="t" coordsize="21600,21600" arcsize="0.166666666666667" o:gfxdata="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8t3RBNkAAAAJAQAADwAAAAAAAAABACAAAAAiAAAAZHJzL2Rvd25y&#10;ZXYueG1sUEsBAhQAFAAAAAgAh07iQL9Oei1vAgAA1QQAAA4AAAAAAAAAAQAgAAAAKAEAAGRycy9l&#10;Mm9Eb2MueG1sUEsFBgAAAAAGAAYAWQEAAAkGAAAAAA==&#10;">
                <v:fill on="t" focussize="0,0"/>
                <v:stroke weight="0.5pt" color="#000000" joinstyle="round"/>
                <v:imagedata o:title=""/>
                <o:lock v:ext="edit" aspectratio="f"/>
                <v:textbox>
                  <w:txbxContent>
                    <w:p>
                      <w:pPr>
                        <w:rPr>
                          <w:rFonts w:hint="default" w:ascii="Times New Roman" w:hAnsi="Times New Roman" w:eastAsia="仿宋_GB2312" w:cs="Times New Roman"/>
                          <w:lang w:eastAsia="zh-CN"/>
                        </w:rPr>
                      </w:pPr>
                      <w:r>
                        <w:rPr>
                          <w:rFonts w:hint="eastAsia" w:ascii="Times New Roman" w:hAnsi="Times New Roman" w:eastAsia="仿宋_GB2312" w:cs="Times New Roman"/>
                          <w:lang w:eastAsia="zh-CN"/>
                        </w:rPr>
                        <w:t>通过</w:t>
                      </w:r>
                      <w:r>
                        <w:rPr>
                          <w:rFonts w:hint="default" w:ascii="Times New Roman" w:hAnsi="Times New Roman" w:eastAsia="仿宋_GB2312" w:cs="Times New Roman"/>
                        </w:rPr>
                        <w:t>广州市文化广电旅游局</w:t>
                      </w:r>
                      <w:r>
                        <w:rPr>
                          <w:rFonts w:hint="eastAsia" w:ascii="Times New Roman" w:hAnsi="Times New Roman" w:eastAsia="仿宋_GB2312" w:cs="Times New Roman"/>
                          <w:lang w:eastAsia="zh-CN"/>
                        </w:rPr>
                        <w:t>网站、穗政通政策发布兑现平台</w:t>
                      </w:r>
                      <w:r>
                        <w:rPr>
                          <w:rFonts w:hint="default" w:ascii="Times New Roman" w:hAnsi="Times New Roman" w:eastAsia="仿宋_GB2312" w:cs="Times New Roman"/>
                        </w:rPr>
                        <w:t>发</w:t>
                      </w:r>
                      <w:r>
                        <w:rPr>
                          <w:rFonts w:hint="default" w:ascii="Times New Roman" w:hAnsi="Times New Roman" w:eastAsia="仿宋_GB2312" w:cs="Times New Roman"/>
                          <w:lang w:eastAsia="zh-CN"/>
                        </w:rPr>
                        <w:t>布</w:t>
                      </w:r>
                      <w:r>
                        <w:rPr>
                          <w:rFonts w:hint="default" w:ascii="Times New Roman" w:hAnsi="Times New Roman" w:eastAsia="仿宋_GB2312" w:cs="Times New Roman"/>
                        </w:rPr>
                        <w:t>20</w:t>
                      </w:r>
                      <w:r>
                        <w:rPr>
                          <w:rFonts w:hint="eastAsia" w:ascii="Times New Roman" w:hAnsi="Times New Roman" w:eastAsia="仿宋_GB2312" w:cs="Times New Roman"/>
                          <w:lang w:val="en-US" w:eastAsia="zh-CN"/>
                        </w:rPr>
                        <w:t>25</w:t>
                      </w:r>
                      <w:r>
                        <w:rPr>
                          <w:rFonts w:hint="default" w:ascii="Times New Roman" w:hAnsi="Times New Roman" w:eastAsia="仿宋_GB2312" w:cs="Times New Roman"/>
                        </w:rPr>
                        <w:t>年度广州市文化和旅游产业发展专项资金申报通知</w:t>
                      </w:r>
                      <w:r>
                        <w:rPr>
                          <w:rFonts w:hint="eastAsia" w:ascii="Times New Roman" w:hAnsi="Times New Roman" w:eastAsia="仿宋_GB2312" w:cs="Times New Roman"/>
                          <w:lang w:eastAsia="zh-CN"/>
                        </w:rPr>
                        <w:t>及指南</w:t>
                      </w:r>
                      <w:r>
                        <w:rPr>
                          <w:rFonts w:hint="default"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594360</wp:posOffset>
                </wp:positionH>
                <wp:positionV relativeFrom="paragraph">
                  <wp:posOffset>391795</wp:posOffset>
                </wp:positionV>
                <wp:extent cx="647700" cy="0"/>
                <wp:effectExtent l="0" t="48895" r="0" b="65405"/>
                <wp:wrapNone/>
                <wp:docPr id="3" name="直接箭头连接符 3"/>
                <wp:cNvGraphicFramePr/>
                <a:graphic xmlns:a="http://schemas.openxmlformats.org/drawingml/2006/main">
                  <a:graphicData uri="http://schemas.microsoft.com/office/word/2010/wordprocessingShape">
                    <wps:wsp>
                      <wps:cNvCnPr/>
                      <wps:spPr>
                        <a:xfrm>
                          <a:off x="2261235" y="1229995"/>
                          <a:ext cx="647700" cy="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46.8pt;margin-top:30.85pt;height:0pt;width:51pt;z-index:251660288;mso-width-relative:page;mso-height-relative:page;" filled="f" stroked="t" coordsize="21600,21600" o:gfxdata="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4fXuB1gAAAAgBAAAPAAAA&#10;AAAAAAEAIAAAACIAAABkcnMvZG93bnJldi54bWxQSwECFAAUAAAACACHTuJANHItqhcCAAD3AwAA&#10;DgAAAAAAAAABACAAAAAlAQAAZHJzL2Uyb0RvYy54bWxQSwUGAAAAAAYABgBZAQAArg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-386715</wp:posOffset>
                </wp:positionH>
                <wp:positionV relativeFrom="paragraph">
                  <wp:posOffset>58420</wp:posOffset>
                </wp:positionV>
                <wp:extent cx="932815" cy="656590"/>
                <wp:effectExtent l="4445" t="4445" r="15240" b="5715"/>
                <wp:wrapNone/>
                <wp:docPr id="2" name="文本框 2"/>
                <wp:cNvGraphicFramePr/>
                <a:graphic xmlns:a="http://schemas.openxmlformats.org/drawingml/2006/main">
                  <a:graphicData uri="http://schemas.microsoft.com/office/word/2010/wordprocessingShape">
                    <wps:wsp>
                      <wps:cNvSpPr txBox="1"/>
                      <wps:spPr>
                        <a:xfrm>
                          <a:off x="1137285" y="944245"/>
                          <a:ext cx="932815" cy="656590"/>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default" w:ascii="Times New Roman" w:hAnsi="Times New Roman" w:eastAsia="仿宋_GB2312" w:cs="Times New Roman"/>
                              </w:rPr>
                            </w:pPr>
                            <w:r>
                              <w:rPr>
                                <w:rFonts w:hint="default" w:ascii="Times New Roman" w:hAnsi="Times New Roman" w:eastAsia="仿宋_GB2312" w:cs="Times New Roman"/>
                              </w:rPr>
                              <w:t>1.发布流程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30.45pt;margin-top:4.6pt;height:51.7pt;width:73.45pt;z-index:251659264;mso-width-relative:page;mso-height-relative:page;" fillcolor="#FFFFFF" filled="t" stroked="t" coordsize="21600,21600" arcsize="0.166666666666667" o:gfxdata="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kUXw+dgAAAAIAQAADwAAAAAAAAABACAAAAAiAAAAZHJzL2Rvd25y&#10;ZXYueG1sUEsBAhQAFAAAAAgAh07iQO996fNwAgAA1AQAAA4AAAAAAAAAAQAgAAAAJwEAAGRycy9l&#10;Mm9Eb2MueG1sUEsFBgAAAAAGAAYAWQEAAAkGAAAAAA==&#10;">
                <v:fill on="t" focussize="0,0"/>
                <v:stroke weight="0.5pt" color="#000000" joinstyle="round"/>
                <v:imagedata o:title=""/>
                <o:lock v:ext="edit" aspectratio="f"/>
                <v:textbox>
                  <w:txbxContent>
                    <w:p>
                      <w:pPr>
                        <w:jc w:val="center"/>
                        <w:rPr>
                          <w:rFonts w:hint="eastAsia"/>
                        </w:rPr>
                      </w:pPr>
                    </w:p>
                    <w:p>
                      <w:pPr>
                        <w:jc w:val="center"/>
                        <w:rPr>
                          <w:rFonts w:hint="default" w:ascii="Times New Roman" w:hAnsi="Times New Roman" w:eastAsia="仿宋_GB2312" w:cs="Times New Roman"/>
                        </w:rPr>
                      </w:pPr>
                      <w:r>
                        <w:rPr>
                          <w:rFonts w:hint="default" w:ascii="Times New Roman" w:hAnsi="Times New Roman" w:eastAsia="仿宋_GB2312" w:cs="Times New Roman"/>
                        </w:rPr>
                        <w:t>1.发布流程</w:t>
                      </w:r>
                    </w:p>
                  </w:txbxContent>
                </v:textbox>
              </v:roundrect>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ZTViMWU2ZGIyNzYxMDhjMDcyZDM1MDUxODM0YjQifQ=="/>
  </w:docVars>
  <w:rsids>
    <w:rsidRoot w:val="7DB7910E"/>
    <w:rsid w:val="1A0E16CD"/>
    <w:rsid w:val="3DFB2C0E"/>
    <w:rsid w:val="407E961D"/>
    <w:rsid w:val="4FF3BF17"/>
    <w:rsid w:val="57BF304D"/>
    <w:rsid w:val="5BD27687"/>
    <w:rsid w:val="5FFE28F2"/>
    <w:rsid w:val="77FEB2C9"/>
    <w:rsid w:val="79E770DB"/>
    <w:rsid w:val="7B978CF2"/>
    <w:rsid w:val="7DB7910E"/>
    <w:rsid w:val="7DE785AE"/>
    <w:rsid w:val="7F3D4730"/>
    <w:rsid w:val="7F7DF137"/>
    <w:rsid w:val="9EFA15A7"/>
    <w:rsid w:val="BFC5A2FF"/>
    <w:rsid w:val="EFF732B2"/>
    <w:rsid w:val="EFFECDBB"/>
    <w:rsid w:val="FBFFB417"/>
    <w:rsid w:val="FCEFA9EE"/>
    <w:rsid w:val="FDFD01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Words>
  <Characters>30</Characters>
  <Lines>0</Lines>
  <Paragraphs>0</Paragraphs>
  <TotalTime>18</TotalTime>
  <ScaleCrop>false</ScaleCrop>
  <LinksUpToDate>false</LinksUpToDate>
  <CharactersWithSpaces>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2022-01-24T15:39:00Z</dcterms:created>
  <dc:creator>uos</dc:creator>
  <cp:lastModifiedBy>文晓静</cp:lastModifiedBy>
  <cp:lastPrinted>2025-04-07T15:13:00Z</cp:lastPrinted>
  <dcterms:modified xsi:type="dcterms:W3CDTF">2025-04-09T02:45:19Z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2846065E9DE64B3A80002E9FDD21A220_12</vt:lpwstr>
  </property>
</Properties>
</file>