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799EB">
      <w:pPr>
        <w:jc w:val="center"/>
        <w:rPr>
          <w:rFonts w:hint="eastAsia" w:ascii="仿宋" w:hAnsi="仿宋" w:eastAsia="仿宋" w:cs="方正小标宋简体"/>
          <w:b/>
          <w:bCs/>
          <w:sz w:val="32"/>
          <w:szCs w:val="32"/>
        </w:rPr>
      </w:pPr>
      <w:r>
        <w:rPr>
          <w:rFonts w:hint="eastAsia" w:ascii="仿宋" w:hAnsi="仿宋" w:eastAsia="仿宋" w:cs="方正小标宋简体"/>
          <w:b/>
          <w:bCs/>
          <w:sz w:val="32"/>
          <w:szCs w:val="32"/>
        </w:rPr>
        <w:t>202</w:t>
      </w:r>
      <w:r>
        <w:rPr>
          <w:rFonts w:ascii="仿宋" w:hAnsi="仿宋" w:eastAsia="仿宋" w:cs="方正小标宋简体"/>
          <w:b/>
          <w:bCs/>
          <w:sz w:val="32"/>
          <w:szCs w:val="32"/>
        </w:rPr>
        <w:t>4</w:t>
      </w:r>
      <w:r>
        <w:rPr>
          <w:rFonts w:hint="eastAsia" w:ascii="仿宋" w:hAnsi="仿宋" w:eastAsia="仿宋" w:cs="方正小标宋简体"/>
          <w:b/>
          <w:bCs/>
          <w:sz w:val="32"/>
          <w:szCs w:val="32"/>
        </w:rPr>
        <w:t>年度广东省群众文艺作品评选作品推荐表（音乐类）</w:t>
      </w:r>
    </w:p>
    <w:tbl>
      <w:tblPr>
        <w:tblStyle w:val="3"/>
        <w:tblW w:w="14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3118"/>
        <w:gridCol w:w="2275"/>
        <w:gridCol w:w="6491"/>
        <w:gridCol w:w="1563"/>
      </w:tblGrid>
      <w:tr w14:paraId="0C143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910" w:type="dxa"/>
            <w:noWrap w:val="0"/>
            <w:vAlign w:val="center"/>
          </w:tcPr>
          <w:p w14:paraId="15CDBA63">
            <w:pPr>
              <w:jc w:val="center"/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118" w:type="dxa"/>
            <w:noWrap w:val="0"/>
            <w:vAlign w:val="center"/>
          </w:tcPr>
          <w:p w14:paraId="33E63CC6">
            <w:pPr>
              <w:jc w:val="center"/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2275" w:type="dxa"/>
            <w:noWrap w:val="0"/>
            <w:vAlign w:val="center"/>
          </w:tcPr>
          <w:p w14:paraId="08C6175A">
            <w:pPr>
              <w:jc w:val="center"/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艺术形式</w:t>
            </w:r>
          </w:p>
        </w:tc>
        <w:tc>
          <w:tcPr>
            <w:tcW w:w="6491" w:type="dxa"/>
            <w:noWrap w:val="0"/>
            <w:vAlign w:val="center"/>
          </w:tcPr>
          <w:p w14:paraId="6882BBED">
            <w:pPr>
              <w:jc w:val="center"/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作词、作曲（姓名、单位）</w:t>
            </w:r>
          </w:p>
        </w:tc>
        <w:tc>
          <w:tcPr>
            <w:tcW w:w="1563" w:type="dxa"/>
            <w:noWrap w:val="0"/>
            <w:vAlign w:val="center"/>
          </w:tcPr>
          <w:p w14:paraId="27918C6E">
            <w:pPr>
              <w:jc w:val="center"/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备注</w:t>
            </w:r>
          </w:p>
        </w:tc>
      </w:tr>
      <w:tr w14:paraId="7C319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910" w:type="dxa"/>
            <w:noWrap w:val="0"/>
            <w:vAlign w:val="center"/>
          </w:tcPr>
          <w:p w14:paraId="05DCB8B3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</w:t>
            </w:r>
          </w:p>
        </w:tc>
        <w:tc>
          <w:tcPr>
            <w:tcW w:w="3118" w:type="dxa"/>
            <w:noWrap w:val="0"/>
            <w:vAlign w:val="center"/>
          </w:tcPr>
          <w:p w14:paraId="5EE61E3E">
            <w:pPr>
              <w:spacing w:line="360" w:lineRule="exact"/>
              <w:jc w:val="center"/>
              <w:rPr>
                <w:rFonts w:hint="eastAsia"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kern w:val="0"/>
                <w:sz w:val="30"/>
                <w:szCs w:val="30"/>
              </w:rPr>
              <w:t>《弯弯的月儿照着湾》</w:t>
            </w:r>
          </w:p>
        </w:tc>
        <w:tc>
          <w:tcPr>
            <w:tcW w:w="2275" w:type="dxa"/>
            <w:noWrap w:val="0"/>
            <w:vAlign w:val="center"/>
          </w:tcPr>
          <w:p w14:paraId="7704D7A6">
            <w:pPr>
              <w:spacing w:line="360" w:lineRule="exact"/>
              <w:jc w:val="center"/>
              <w:rPr>
                <w:rFonts w:hint="eastAsia"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kern w:val="0"/>
                <w:sz w:val="30"/>
                <w:szCs w:val="30"/>
              </w:rPr>
              <w:t>歌曲</w:t>
            </w:r>
          </w:p>
        </w:tc>
        <w:tc>
          <w:tcPr>
            <w:tcW w:w="6491" w:type="dxa"/>
            <w:noWrap w:val="0"/>
            <w:vAlign w:val="center"/>
          </w:tcPr>
          <w:p w14:paraId="0F4AA885">
            <w:pPr>
              <w:spacing w:line="360" w:lineRule="exact"/>
              <w:jc w:val="left"/>
              <w:rPr>
                <w:rFonts w:hint="eastAsia"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kern w:val="0"/>
                <w:sz w:val="30"/>
                <w:szCs w:val="30"/>
              </w:rPr>
              <w:t>词曲：雷杰（增城区文化馆）</w:t>
            </w:r>
          </w:p>
        </w:tc>
        <w:tc>
          <w:tcPr>
            <w:tcW w:w="1563" w:type="dxa"/>
            <w:noWrap w:val="0"/>
            <w:vAlign w:val="center"/>
          </w:tcPr>
          <w:p w14:paraId="09EDE0F6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</w:tr>
      <w:tr w14:paraId="67ABA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10" w:type="dxa"/>
            <w:noWrap w:val="0"/>
            <w:vAlign w:val="center"/>
          </w:tcPr>
          <w:p w14:paraId="4DFFEF75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</w:t>
            </w:r>
          </w:p>
        </w:tc>
        <w:tc>
          <w:tcPr>
            <w:tcW w:w="3118" w:type="dxa"/>
            <w:noWrap w:val="0"/>
            <w:vAlign w:val="center"/>
          </w:tcPr>
          <w:p w14:paraId="7D32AF90">
            <w:pPr>
              <w:spacing w:line="360" w:lineRule="exact"/>
              <w:jc w:val="center"/>
              <w:rPr>
                <w:rFonts w:hint="eastAsia"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kern w:val="0"/>
                <w:sz w:val="30"/>
                <w:szCs w:val="30"/>
              </w:rPr>
              <w:t>《琴心一曲》</w:t>
            </w:r>
          </w:p>
        </w:tc>
        <w:tc>
          <w:tcPr>
            <w:tcW w:w="2275" w:type="dxa"/>
            <w:noWrap w:val="0"/>
            <w:vAlign w:val="center"/>
          </w:tcPr>
          <w:p w14:paraId="57D16924">
            <w:pPr>
              <w:spacing w:line="360" w:lineRule="exact"/>
              <w:jc w:val="center"/>
              <w:rPr>
                <w:rFonts w:hint="eastAsia"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kern w:val="0"/>
                <w:sz w:val="30"/>
                <w:szCs w:val="30"/>
              </w:rPr>
              <w:t>歌曲</w:t>
            </w:r>
          </w:p>
        </w:tc>
        <w:tc>
          <w:tcPr>
            <w:tcW w:w="6491" w:type="dxa"/>
            <w:noWrap w:val="0"/>
            <w:vAlign w:val="center"/>
          </w:tcPr>
          <w:p w14:paraId="7E5AE7F3">
            <w:pPr>
              <w:spacing w:line="360" w:lineRule="exact"/>
              <w:jc w:val="left"/>
              <w:rPr>
                <w:rFonts w:hint="eastAsia"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kern w:val="0"/>
                <w:sz w:val="30"/>
                <w:szCs w:val="30"/>
              </w:rPr>
              <w:t>作词：何穗鸿（退休</w:t>
            </w:r>
            <w:r>
              <w:rPr>
                <w:rFonts w:hint="eastAsia" w:ascii="仿宋_GB2312" w:hAnsi="仿宋" w:eastAsia="仿宋_GB2312"/>
                <w:kern w:val="0"/>
                <w:sz w:val="30"/>
                <w:szCs w:val="30"/>
                <w:lang w:val="en-US" w:eastAsia="zh-CN"/>
              </w:rPr>
              <w:t>人员</w:t>
            </w:r>
            <w:r>
              <w:rPr>
                <w:rFonts w:hint="eastAsia" w:ascii="仿宋_GB2312" w:hAnsi="仿宋" w:eastAsia="仿宋_GB2312"/>
                <w:kern w:val="0"/>
                <w:sz w:val="30"/>
                <w:szCs w:val="30"/>
              </w:rPr>
              <w:t>）</w:t>
            </w:r>
          </w:p>
          <w:p w14:paraId="7E022690">
            <w:pPr>
              <w:spacing w:line="360" w:lineRule="exact"/>
              <w:jc w:val="left"/>
              <w:rPr>
                <w:rFonts w:hint="eastAsia"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kern w:val="0"/>
                <w:sz w:val="30"/>
                <w:szCs w:val="30"/>
              </w:rPr>
              <w:t>作曲：谢蕴（番禺区文化馆）</w:t>
            </w:r>
          </w:p>
        </w:tc>
        <w:tc>
          <w:tcPr>
            <w:tcW w:w="1563" w:type="dxa"/>
            <w:noWrap w:val="0"/>
            <w:vAlign w:val="center"/>
          </w:tcPr>
          <w:p w14:paraId="7EC93E89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</w:tr>
      <w:tr w14:paraId="10DB2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10" w:type="dxa"/>
            <w:noWrap w:val="0"/>
            <w:vAlign w:val="center"/>
          </w:tcPr>
          <w:p w14:paraId="096B4495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</w:t>
            </w:r>
          </w:p>
        </w:tc>
        <w:tc>
          <w:tcPr>
            <w:tcW w:w="3118" w:type="dxa"/>
            <w:noWrap w:val="0"/>
            <w:vAlign w:val="center"/>
          </w:tcPr>
          <w:p w14:paraId="277B19F2">
            <w:pPr>
              <w:spacing w:line="360" w:lineRule="exact"/>
              <w:jc w:val="center"/>
              <w:rPr>
                <w:rFonts w:hint="eastAsia"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kern w:val="0"/>
                <w:sz w:val="30"/>
                <w:szCs w:val="30"/>
              </w:rPr>
              <w:t>《印象岭南》</w:t>
            </w:r>
          </w:p>
        </w:tc>
        <w:tc>
          <w:tcPr>
            <w:tcW w:w="2275" w:type="dxa"/>
            <w:noWrap w:val="0"/>
            <w:vAlign w:val="center"/>
          </w:tcPr>
          <w:p w14:paraId="45B773AC">
            <w:pPr>
              <w:spacing w:line="360" w:lineRule="exact"/>
              <w:jc w:val="center"/>
              <w:rPr>
                <w:rFonts w:hint="eastAsia"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kern w:val="0"/>
                <w:sz w:val="30"/>
                <w:szCs w:val="30"/>
              </w:rPr>
              <w:t>民乐合奏</w:t>
            </w:r>
          </w:p>
        </w:tc>
        <w:tc>
          <w:tcPr>
            <w:tcW w:w="6491" w:type="dxa"/>
            <w:noWrap w:val="0"/>
            <w:vAlign w:val="center"/>
          </w:tcPr>
          <w:p w14:paraId="28F2D363">
            <w:pPr>
              <w:spacing w:line="3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kern w:val="0"/>
                <w:sz w:val="30"/>
                <w:szCs w:val="30"/>
              </w:rPr>
              <w:t>作曲：吴丽霞（荔湾区文化馆）</w:t>
            </w:r>
          </w:p>
          <w:p w14:paraId="5DACD875">
            <w:pPr>
              <w:spacing w:line="360" w:lineRule="exact"/>
              <w:ind w:firstLine="900" w:firstLineChars="300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kern w:val="0"/>
                <w:sz w:val="30"/>
                <w:szCs w:val="30"/>
              </w:rPr>
              <w:t>秦丽兰（荔湾区文化馆）</w:t>
            </w:r>
          </w:p>
          <w:p w14:paraId="55D74249">
            <w:pPr>
              <w:spacing w:line="360" w:lineRule="exact"/>
              <w:ind w:firstLine="900" w:firstLineChars="300"/>
              <w:jc w:val="left"/>
              <w:rPr>
                <w:rFonts w:hint="eastAsia"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kern w:val="0"/>
                <w:sz w:val="30"/>
                <w:szCs w:val="30"/>
              </w:rPr>
              <w:t>赵晨（自由职业）</w:t>
            </w:r>
          </w:p>
        </w:tc>
        <w:tc>
          <w:tcPr>
            <w:tcW w:w="1563" w:type="dxa"/>
            <w:noWrap w:val="0"/>
            <w:vAlign w:val="center"/>
          </w:tcPr>
          <w:p w14:paraId="43CAB3C4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</w:tr>
      <w:tr w14:paraId="034F8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910" w:type="dxa"/>
            <w:noWrap w:val="0"/>
            <w:vAlign w:val="center"/>
          </w:tcPr>
          <w:p w14:paraId="0C611DEF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4</w:t>
            </w:r>
          </w:p>
        </w:tc>
        <w:tc>
          <w:tcPr>
            <w:tcW w:w="3118" w:type="dxa"/>
            <w:noWrap w:val="0"/>
            <w:vAlign w:val="center"/>
          </w:tcPr>
          <w:p w14:paraId="0832ABB4">
            <w:pPr>
              <w:spacing w:line="360" w:lineRule="exact"/>
              <w:jc w:val="center"/>
              <w:rPr>
                <w:rFonts w:hint="eastAsia"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kern w:val="0"/>
                <w:sz w:val="30"/>
                <w:szCs w:val="30"/>
              </w:rPr>
              <w:t>《主角》</w:t>
            </w:r>
          </w:p>
        </w:tc>
        <w:tc>
          <w:tcPr>
            <w:tcW w:w="2275" w:type="dxa"/>
            <w:noWrap w:val="0"/>
            <w:vAlign w:val="center"/>
          </w:tcPr>
          <w:p w14:paraId="3A928524">
            <w:pPr>
              <w:spacing w:line="360" w:lineRule="exact"/>
              <w:jc w:val="center"/>
              <w:rPr>
                <w:rFonts w:hint="eastAsia"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kern w:val="0"/>
                <w:sz w:val="30"/>
                <w:szCs w:val="30"/>
              </w:rPr>
              <w:t>歌曲</w:t>
            </w:r>
          </w:p>
        </w:tc>
        <w:tc>
          <w:tcPr>
            <w:tcW w:w="6491" w:type="dxa"/>
            <w:noWrap w:val="0"/>
            <w:vAlign w:val="center"/>
          </w:tcPr>
          <w:p w14:paraId="5E6991A2">
            <w:pPr>
              <w:spacing w:line="360" w:lineRule="exact"/>
              <w:jc w:val="left"/>
              <w:rPr>
                <w:rFonts w:hint="eastAsia"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kern w:val="0"/>
                <w:sz w:val="30"/>
                <w:szCs w:val="30"/>
              </w:rPr>
              <w:t>作词：杨渡歌（广州市文化馆）</w:t>
            </w:r>
          </w:p>
          <w:p w14:paraId="23EB2686">
            <w:pPr>
              <w:spacing w:line="360" w:lineRule="exact"/>
              <w:jc w:val="left"/>
              <w:rPr>
                <w:rFonts w:hint="eastAsia"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kern w:val="0"/>
                <w:sz w:val="30"/>
                <w:szCs w:val="30"/>
              </w:rPr>
              <w:t>作曲：苏宇舟（广州市文化馆）</w:t>
            </w:r>
          </w:p>
        </w:tc>
        <w:tc>
          <w:tcPr>
            <w:tcW w:w="1563" w:type="dxa"/>
            <w:noWrap w:val="0"/>
            <w:vAlign w:val="center"/>
          </w:tcPr>
          <w:p w14:paraId="065FD421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</w:tr>
      <w:tr w14:paraId="7D518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910" w:type="dxa"/>
            <w:noWrap w:val="0"/>
            <w:vAlign w:val="center"/>
          </w:tcPr>
          <w:p w14:paraId="0DA4B0C0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5</w:t>
            </w:r>
          </w:p>
        </w:tc>
        <w:tc>
          <w:tcPr>
            <w:tcW w:w="3118" w:type="dxa"/>
            <w:noWrap w:val="0"/>
            <w:vAlign w:val="center"/>
          </w:tcPr>
          <w:p w14:paraId="0E9B7155">
            <w:pPr>
              <w:spacing w:line="360" w:lineRule="exact"/>
              <w:jc w:val="center"/>
              <w:rPr>
                <w:rFonts w:hint="eastAsia" w:ascii="仿宋_GB2312" w:hAnsi="仿宋" w:eastAsia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30"/>
                <w:szCs w:val="30"/>
              </w:rPr>
              <w:t>《白云大道》</w:t>
            </w:r>
          </w:p>
        </w:tc>
        <w:tc>
          <w:tcPr>
            <w:tcW w:w="2275" w:type="dxa"/>
            <w:noWrap w:val="0"/>
            <w:vAlign w:val="center"/>
          </w:tcPr>
          <w:p w14:paraId="40C22800">
            <w:pPr>
              <w:spacing w:line="360" w:lineRule="exact"/>
              <w:jc w:val="center"/>
              <w:rPr>
                <w:rFonts w:hint="eastAsia" w:ascii="仿宋_GB2312" w:hAnsi="仿宋" w:eastAsia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30"/>
                <w:szCs w:val="30"/>
              </w:rPr>
              <w:t>男女对唱</w:t>
            </w:r>
          </w:p>
        </w:tc>
        <w:tc>
          <w:tcPr>
            <w:tcW w:w="6491" w:type="dxa"/>
            <w:noWrap w:val="0"/>
            <w:vAlign w:val="center"/>
          </w:tcPr>
          <w:p w14:paraId="7E5B3E42">
            <w:pPr>
              <w:spacing w:line="360" w:lineRule="exact"/>
              <w:jc w:val="left"/>
              <w:rPr>
                <w:rFonts w:hint="eastAsia"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kern w:val="0"/>
                <w:sz w:val="30"/>
                <w:szCs w:val="30"/>
              </w:rPr>
              <w:t xml:space="preserve">作词：叶方义（自由职业） </w:t>
            </w:r>
          </w:p>
          <w:p w14:paraId="211D120C">
            <w:pPr>
              <w:spacing w:line="360" w:lineRule="exact"/>
              <w:jc w:val="left"/>
              <w:rPr>
                <w:rFonts w:hint="eastAsia" w:ascii="仿宋_GB2312" w:hAnsi="仿宋" w:eastAsia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30"/>
                <w:szCs w:val="30"/>
              </w:rPr>
              <w:t>作曲：周先智（白云区文化馆）</w:t>
            </w:r>
          </w:p>
        </w:tc>
        <w:tc>
          <w:tcPr>
            <w:tcW w:w="1563" w:type="dxa"/>
            <w:noWrap w:val="0"/>
            <w:vAlign w:val="center"/>
          </w:tcPr>
          <w:p w14:paraId="3554EA4E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</w:tr>
      <w:tr w14:paraId="4BE65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910" w:type="dxa"/>
            <w:noWrap w:val="0"/>
            <w:vAlign w:val="center"/>
          </w:tcPr>
          <w:p w14:paraId="5E9E98ED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6</w:t>
            </w:r>
          </w:p>
        </w:tc>
        <w:tc>
          <w:tcPr>
            <w:tcW w:w="3118" w:type="dxa"/>
            <w:noWrap w:val="0"/>
            <w:vAlign w:val="center"/>
          </w:tcPr>
          <w:p w14:paraId="559317D5">
            <w:pPr>
              <w:spacing w:line="360" w:lineRule="exact"/>
              <w:jc w:val="center"/>
              <w:rPr>
                <w:rFonts w:hint="eastAsia" w:ascii="仿宋_GB2312" w:hAnsi="仿宋" w:eastAsia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30"/>
                <w:szCs w:val="30"/>
              </w:rPr>
              <w:t>《静夏》</w:t>
            </w:r>
          </w:p>
        </w:tc>
        <w:tc>
          <w:tcPr>
            <w:tcW w:w="2275" w:type="dxa"/>
            <w:noWrap w:val="0"/>
            <w:vAlign w:val="center"/>
          </w:tcPr>
          <w:p w14:paraId="49C754A0">
            <w:pPr>
              <w:spacing w:line="360" w:lineRule="exact"/>
              <w:jc w:val="center"/>
              <w:rPr>
                <w:rFonts w:hint="eastAsia" w:ascii="仿宋_GB2312" w:hAnsi="仿宋" w:eastAsia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30"/>
                <w:szCs w:val="30"/>
              </w:rPr>
              <w:t>男女对唱</w:t>
            </w:r>
          </w:p>
        </w:tc>
        <w:tc>
          <w:tcPr>
            <w:tcW w:w="6491" w:type="dxa"/>
            <w:noWrap w:val="0"/>
            <w:vAlign w:val="center"/>
          </w:tcPr>
          <w:p w14:paraId="61DE8FAA">
            <w:pPr>
              <w:spacing w:line="360" w:lineRule="exact"/>
              <w:jc w:val="left"/>
              <w:rPr>
                <w:rFonts w:hint="eastAsia"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kern w:val="0"/>
                <w:sz w:val="30"/>
                <w:szCs w:val="30"/>
              </w:rPr>
              <w:t>作词：贾泽阳（退休）</w:t>
            </w:r>
          </w:p>
          <w:p w14:paraId="7AA25683">
            <w:pPr>
              <w:spacing w:line="3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kern w:val="0"/>
                <w:sz w:val="30"/>
                <w:szCs w:val="30"/>
              </w:rPr>
              <w:t>作曲：朱晓宇（黄埔区文化馆）</w:t>
            </w:r>
          </w:p>
          <w:p w14:paraId="333DC930">
            <w:pPr>
              <w:spacing w:line="360" w:lineRule="exact"/>
              <w:ind w:firstLine="900" w:firstLineChars="300"/>
              <w:jc w:val="left"/>
              <w:rPr>
                <w:rFonts w:hint="eastAsia" w:ascii="仿宋_GB2312" w:hAnsi="仿宋" w:eastAsia="仿宋_GB2312"/>
                <w:color w:val="FF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30"/>
                <w:szCs w:val="30"/>
              </w:rPr>
              <w:t>董建利（自由职业）</w:t>
            </w:r>
          </w:p>
        </w:tc>
        <w:tc>
          <w:tcPr>
            <w:tcW w:w="1563" w:type="dxa"/>
            <w:noWrap w:val="0"/>
            <w:vAlign w:val="center"/>
          </w:tcPr>
          <w:p w14:paraId="175595FB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</w:tr>
      <w:tr w14:paraId="272AC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10" w:type="dxa"/>
            <w:noWrap w:val="0"/>
            <w:vAlign w:val="center"/>
          </w:tcPr>
          <w:p w14:paraId="449BD737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7</w:t>
            </w:r>
          </w:p>
        </w:tc>
        <w:tc>
          <w:tcPr>
            <w:tcW w:w="3118" w:type="dxa"/>
            <w:noWrap w:val="0"/>
            <w:vAlign w:val="center"/>
          </w:tcPr>
          <w:p w14:paraId="1F67EAFB">
            <w:pPr>
              <w:spacing w:line="360" w:lineRule="exact"/>
              <w:jc w:val="left"/>
              <w:rPr>
                <w:rFonts w:hint="eastAsia" w:ascii="仿宋_GB2312" w:hAnsi="仿宋" w:eastAsia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30"/>
                <w:szCs w:val="30"/>
              </w:rPr>
              <w:t>《踏着轻快的节拍》</w:t>
            </w:r>
          </w:p>
        </w:tc>
        <w:tc>
          <w:tcPr>
            <w:tcW w:w="2275" w:type="dxa"/>
            <w:noWrap w:val="0"/>
            <w:vAlign w:val="center"/>
          </w:tcPr>
          <w:p w14:paraId="39784AE3">
            <w:pPr>
              <w:spacing w:line="360" w:lineRule="exact"/>
              <w:jc w:val="center"/>
              <w:rPr>
                <w:rFonts w:hint="eastAsia" w:ascii="仿宋_GB2312" w:hAnsi="仿宋" w:eastAsia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30"/>
                <w:szCs w:val="30"/>
              </w:rPr>
              <w:t>独唱</w:t>
            </w:r>
          </w:p>
        </w:tc>
        <w:tc>
          <w:tcPr>
            <w:tcW w:w="6491" w:type="dxa"/>
            <w:noWrap w:val="0"/>
            <w:vAlign w:val="center"/>
          </w:tcPr>
          <w:p w14:paraId="6D997693">
            <w:pPr>
              <w:spacing w:line="360" w:lineRule="exact"/>
              <w:jc w:val="left"/>
              <w:rPr>
                <w:rFonts w:hint="eastAsia"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kern w:val="0"/>
                <w:sz w:val="30"/>
                <w:szCs w:val="30"/>
              </w:rPr>
              <w:t>作词：林敏（南沙区文化体育发展中心）</w:t>
            </w:r>
          </w:p>
          <w:p w14:paraId="0FC3D691">
            <w:pPr>
              <w:spacing w:line="3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kern w:val="0"/>
                <w:sz w:val="30"/>
                <w:szCs w:val="30"/>
              </w:rPr>
              <w:t>作曲：诗晗（南沙区文化体育发展中心）</w:t>
            </w:r>
          </w:p>
          <w:p w14:paraId="3930F9B7">
            <w:pPr>
              <w:spacing w:line="360" w:lineRule="exact"/>
              <w:ind w:firstLine="900" w:firstLineChars="300"/>
              <w:jc w:val="left"/>
              <w:rPr>
                <w:rFonts w:hint="eastAsia" w:ascii="仿宋_GB2312" w:hAnsi="仿宋" w:eastAsia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30"/>
                <w:szCs w:val="30"/>
              </w:rPr>
              <w:t>李思豪（自由职业）</w:t>
            </w:r>
          </w:p>
        </w:tc>
        <w:tc>
          <w:tcPr>
            <w:tcW w:w="1563" w:type="dxa"/>
            <w:noWrap w:val="0"/>
            <w:vAlign w:val="center"/>
          </w:tcPr>
          <w:p w14:paraId="454F424B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</w:tr>
      <w:tr w14:paraId="13ED2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910" w:type="dxa"/>
            <w:noWrap w:val="0"/>
            <w:vAlign w:val="center"/>
          </w:tcPr>
          <w:p w14:paraId="785C6367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8</w:t>
            </w:r>
          </w:p>
        </w:tc>
        <w:tc>
          <w:tcPr>
            <w:tcW w:w="3118" w:type="dxa"/>
            <w:noWrap w:val="0"/>
            <w:vAlign w:val="center"/>
          </w:tcPr>
          <w:p w14:paraId="36974CA0">
            <w:pPr>
              <w:spacing w:line="360" w:lineRule="exact"/>
              <w:jc w:val="center"/>
              <w:rPr>
                <w:rFonts w:hint="eastAsia" w:ascii="仿宋_GB2312" w:hAnsi="仿宋" w:eastAsia="仿宋_GB2312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30"/>
                <w:szCs w:val="30"/>
                <w:lang w:eastAsia="zh-CN"/>
              </w:rPr>
              <w:t>《</w:t>
            </w:r>
            <w:r>
              <w:rPr>
                <w:rFonts w:hint="eastAsia" w:ascii="仿宋_GB2312" w:hAnsi="仿宋" w:eastAsia="仿宋_GB2312"/>
                <w:kern w:val="0"/>
                <w:sz w:val="30"/>
                <w:szCs w:val="30"/>
                <w:lang w:val="en-US" w:eastAsia="zh-CN"/>
              </w:rPr>
              <w:t>百千万个梦</w:t>
            </w:r>
            <w:r>
              <w:rPr>
                <w:rFonts w:hint="eastAsia" w:ascii="仿宋_GB2312" w:hAnsi="仿宋" w:eastAsia="仿宋_GB2312"/>
                <w:kern w:val="0"/>
                <w:sz w:val="30"/>
                <w:szCs w:val="30"/>
                <w:lang w:eastAsia="zh-CN"/>
              </w:rPr>
              <w:t>》</w:t>
            </w:r>
          </w:p>
        </w:tc>
        <w:tc>
          <w:tcPr>
            <w:tcW w:w="2275" w:type="dxa"/>
            <w:noWrap w:val="0"/>
            <w:vAlign w:val="center"/>
          </w:tcPr>
          <w:p w14:paraId="1ABBA22B">
            <w:pPr>
              <w:spacing w:line="360" w:lineRule="exact"/>
              <w:jc w:val="center"/>
              <w:rPr>
                <w:rFonts w:hint="default" w:ascii="仿宋_GB2312" w:hAnsi="仿宋" w:eastAsia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30"/>
                <w:szCs w:val="30"/>
                <w:lang w:val="en-US" w:eastAsia="zh-CN"/>
              </w:rPr>
              <w:t>歌曲</w:t>
            </w:r>
          </w:p>
        </w:tc>
        <w:tc>
          <w:tcPr>
            <w:tcW w:w="6491" w:type="dxa"/>
            <w:noWrap w:val="0"/>
            <w:vAlign w:val="center"/>
          </w:tcPr>
          <w:p w14:paraId="23E8C1B3">
            <w:pPr>
              <w:spacing w:line="360" w:lineRule="exact"/>
              <w:jc w:val="left"/>
              <w:rPr>
                <w:rFonts w:hint="eastAsia" w:ascii="仿宋_GB2312" w:hAnsi="仿宋" w:eastAsia="仿宋_GB2312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30"/>
                <w:szCs w:val="30"/>
                <w:lang w:val="en-US" w:eastAsia="zh-CN"/>
              </w:rPr>
              <w:t>词曲：</w:t>
            </w:r>
            <w:r>
              <w:rPr>
                <w:rFonts w:hint="eastAsia" w:ascii="仿宋_GB2312" w:hAnsi="仿宋" w:eastAsia="仿宋_GB2312"/>
                <w:kern w:val="0"/>
                <w:sz w:val="30"/>
                <w:szCs w:val="30"/>
              </w:rPr>
              <w:t>周峰</w:t>
            </w:r>
            <w:r>
              <w:rPr>
                <w:rFonts w:hint="eastAsia" w:ascii="仿宋_GB2312" w:hAnsi="仿宋" w:eastAsia="仿宋_GB2312"/>
                <w:kern w:val="0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kern w:val="0"/>
                <w:sz w:val="30"/>
                <w:szCs w:val="30"/>
                <w:lang w:val="en-US" w:eastAsia="zh-CN"/>
              </w:rPr>
              <w:t>自由职业</w:t>
            </w:r>
            <w:r>
              <w:rPr>
                <w:rFonts w:hint="eastAsia" w:ascii="仿宋_GB2312" w:hAnsi="仿宋" w:eastAsia="仿宋_GB2312"/>
                <w:kern w:val="0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1563" w:type="dxa"/>
            <w:noWrap w:val="0"/>
            <w:vAlign w:val="center"/>
          </w:tcPr>
          <w:p w14:paraId="4C7D63C7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</w:tr>
      <w:tr w14:paraId="2A958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4357" w:type="dxa"/>
            <w:gridSpan w:val="5"/>
            <w:noWrap w:val="0"/>
            <w:vAlign w:val="center"/>
          </w:tcPr>
          <w:p w14:paraId="1E17E452"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省聘作者报送</w:t>
            </w:r>
          </w:p>
        </w:tc>
      </w:tr>
      <w:tr w14:paraId="239B5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910" w:type="dxa"/>
            <w:noWrap w:val="0"/>
            <w:vAlign w:val="center"/>
          </w:tcPr>
          <w:p w14:paraId="0A86ADBC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</w:t>
            </w:r>
          </w:p>
        </w:tc>
        <w:tc>
          <w:tcPr>
            <w:tcW w:w="3118" w:type="dxa"/>
            <w:noWrap w:val="0"/>
            <w:vAlign w:val="center"/>
          </w:tcPr>
          <w:p w14:paraId="7E1B423D">
            <w:pPr>
              <w:pStyle w:val="5"/>
              <w:spacing w:beforeLines="0" w:afterLines="0"/>
              <w:jc w:val="center"/>
              <w:rPr>
                <w:rFonts w:hint="eastAsia" w:ascii="Arial" w:hAnsi="Arial" w:eastAsia="等线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30"/>
                <w:szCs w:val="30"/>
              </w:rPr>
              <w:t>《</w:t>
            </w:r>
            <w:r>
              <w:rPr>
                <w:rFonts w:hint="eastAsia" w:ascii="仿宋_GB2312" w:hAnsi="仿宋" w:eastAsia="仿宋_GB2312" w:cs="Times New Roman"/>
                <w:color w:val="auto"/>
                <w:kern w:val="0"/>
                <w:sz w:val="30"/>
                <w:szCs w:val="30"/>
                <w:lang w:val="en-US" w:eastAsia="zh-CN" w:bidi="ar-SA"/>
              </w:rPr>
              <w:t>老爸的幺儿</w:t>
            </w:r>
            <w:r>
              <w:rPr>
                <w:rFonts w:hint="eastAsia" w:ascii="仿宋_GB2312" w:hAnsi="仿宋" w:eastAsia="仿宋_GB2312"/>
                <w:kern w:val="0"/>
                <w:sz w:val="30"/>
                <w:szCs w:val="30"/>
              </w:rPr>
              <w:t>》</w:t>
            </w:r>
          </w:p>
        </w:tc>
        <w:tc>
          <w:tcPr>
            <w:tcW w:w="2275" w:type="dxa"/>
            <w:noWrap w:val="0"/>
            <w:vAlign w:val="center"/>
          </w:tcPr>
          <w:p w14:paraId="6D5CF897">
            <w:pPr>
              <w:pStyle w:val="5"/>
              <w:spacing w:beforeLines="0" w:afterLines="0"/>
              <w:jc w:val="center"/>
              <w:rPr>
                <w:rFonts w:hint="eastAsia" w:ascii="Arial" w:hAnsi="Arial" w:eastAsia="等线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kern w:val="0"/>
                <w:sz w:val="30"/>
                <w:szCs w:val="30"/>
                <w:lang w:val="en-US" w:eastAsia="zh-CN" w:bidi="ar-SA"/>
              </w:rPr>
              <w:t>男声独唱</w:t>
            </w:r>
          </w:p>
        </w:tc>
        <w:tc>
          <w:tcPr>
            <w:tcW w:w="6491" w:type="dxa"/>
            <w:noWrap w:val="0"/>
            <w:vAlign w:val="center"/>
          </w:tcPr>
          <w:p w14:paraId="0F6AC402">
            <w:pPr>
              <w:pStyle w:val="5"/>
              <w:spacing w:beforeLines="0" w:afterLines="0"/>
              <w:jc w:val="both"/>
              <w:rPr>
                <w:rFonts w:hint="eastAsia" w:ascii="仿宋_GB2312" w:hAnsi="仿宋" w:eastAsia="仿宋_GB2312" w:cs="Times New Roman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kern w:val="0"/>
                <w:sz w:val="30"/>
                <w:szCs w:val="30"/>
                <w:lang w:val="en-US" w:eastAsia="zh-CN" w:bidi="ar-SA"/>
              </w:rPr>
              <w:t>作词：韩斌（广州市空港实验中学）</w:t>
            </w:r>
          </w:p>
          <w:p w14:paraId="66F5F5CA">
            <w:pPr>
              <w:pStyle w:val="5"/>
              <w:spacing w:beforeLines="0" w:afterLines="0"/>
              <w:jc w:val="both"/>
              <w:rPr>
                <w:rFonts w:hint="eastAsia" w:ascii="Arial" w:hAnsi="Arial" w:eastAsia="等线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kern w:val="0"/>
                <w:sz w:val="30"/>
                <w:szCs w:val="30"/>
                <w:lang w:val="en-US" w:eastAsia="zh-CN" w:bidi="ar-SA"/>
              </w:rPr>
              <w:t>作曲：陈辉权（</w:t>
            </w: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省聘作者，</w:t>
            </w:r>
            <w:r>
              <w:rPr>
                <w:rFonts w:hint="eastAsia" w:ascii="仿宋_GB2312" w:hAnsi="仿宋" w:eastAsia="仿宋_GB2312" w:cs="Times New Roman"/>
                <w:color w:val="auto"/>
                <w:kern w:val="0"/>
                <w:sz w:val="30"/>
                <w:szCs w:val="30"/>
                <w:lang w:val="en-US" w:eastAsia="zh-CN" w:bidi="ar-SA"/>
              </w:rPr>
              <w:t>陈辉权音乐工作室）</w:t>
            </w:r>
          </w:p>
        </w:tc>
        <w:tc>
          <w:tcPr>
            <w:tcW w:w="1563" w:type="dxa"/>
            <w:noWrap w:val="0"/>
            <w:vAlign w:val="center"/>
          </w:tcPr>
          <w:p w14:paraId="511BE216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  <w:lang w:eastAsia="zh-CN"/>
              </w:rPr>
            </w:pPr>
          </w:p>
        </w:tc>
      </w:tr>
      <w:tr w14:paraId="1C6DF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910" w:type="dxa"/>
            <w:noWrap w:val="0"/>
            <w:vAlign w:val="center"/>
          </w:tcPr>
          <w:p w14:paraId="689C9D83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</w:t>
            </w:r>
          </w:p>
        </w:tc>
        <w:tc>
          <w:tcPr>
            <w:tcW w:w="3118" w:type="dxa"/>
            <w:noWrap w:val="0"/>
            <w:vAlign w:val="center"/>
          </w:tcPr>
          <w:p w14:paraId="6F1D654C">
            <w:pPr>
              <w:pStyle w:val="5"/>
              <w:jc w:val="center"/>
              <w:rPr>
                <w:rFonts w:hint="eastAsia" w:ascii="仿宋_GB2312" w:hAnsi="Arial" w:eastAsia="仿宋_GB2312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  <w:lang w:val="en-US" w:eastAsia="zh-CN"/>
              </w:rPr>
              <w:t>《花城神韵》</w:t>
            </w:r>
          </w:p>
        </w:tc>
        <w:tc>
          <w:tcPr>
            <w:tcW w:w="2275" w:type="dxa"/>
            <w:noWrap w:val="0"/>
            <w:vAlign w:val="center"/>
          </w:tcPr>
          <w:p w14:paraId="07271A76">
            <w:pPr>
              <w:pStyle w:val="5"/>
              <w:jc w:val="center"/>
              <w:rPr>
                <w:rFonts w:hint="eastAsia" w:ascii="仿宋_GB2312" w:hAnsi="Arial" w:eastAsia="仿宋_GB2312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  <w:lang w:val="en-US" w:eastAsia="zh-CN"/>
              </w:rPr>
              <w:t>歌曲</w:t>
            </w:r>
          </w:p>
        </w:tc>
        <w:tc>
          <w:tcPr>
            <w:tcW w:w="6491" w:type="dxa"/>
            <w:noWrap w:val="0"/>
            <w:vAlign w:val="top"/>
          </w:tcPr>
          <w:p w14:paraId="01ECA663">
            <w:pPr>
              <w:pStyle w:val="5"/>
              <w:jc w:val="left"/>
              <w:rPr>
                <w:rFonts w:hint="default" w:ascii="仿宋_GB2312" w:eastAsia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  <w:lang w:val="en-US" w:eastAsia="zh-CN"/>
              </w:rPr>
              <w:t>作词：王世彤（中共广州市委统战部）</w:t>
            </w:r>
          </w:p>
          <w:p w14:paraId="08AEF954">
            <w:pPr>
              <w:pStyle w:val="5"/>
              <w:jc w:val="left"/>
              <w:rPr>
                <w:rFonts w:hint="eastAsia" w:ascii="仿宋_GB2312" w:eastAsia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  <w:lang w:val="en-US" w:eastAsia="zh-CN"/>
              </w:rPr>
              <w:t>作曲：崔冠星（</w:t>
            </w: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省聘作者，</w:t>
            </w:r>
            <w:r>
              <w:rPr>
                <w:rFonts w:hint="eastAsia" w:ascii="仿宋_GB2312" w:eastAsia="仿宋_GB2312"/>
                <w:kern w:val="0"/>
                <w:sz w:val="30"/>
                <w:szCs w:val="30"/>
                <w:lang w:val="en-US" w:eastAsia="zh-CN"/>
              </w:rPr>
              <w:t>广州市文化馆）</w:t>
            </w:r>
          </w:p>
          <w:p w14:paraId="5ACDD599">
            <w:pPr>
              <w:pStyle w:val="5"/>
              <w:jc w:val="left"/>
              <w:rPr>
                <w:rFonts w:hint="eastAsia" w:ascii="仿宋_GB2312" w:hAnsi="Arial" w:eastAsia="仿宋_GB2312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  <w:lang w:val="en-US" w:eastAsia="zh-CN"/>
              </w:rPr>
              <w:t>编曲：陈国华（自由职业）</w:t>
            </w:r>
          </w:p>
        </w:tc>
        <w:tc>
          <w:tcPr>
            <w:tcW w:w="1563" w:type="dxa"/>
            <w:noWrap w:val="0"/>
            <w:vAlign w:val="center"/>
          </w:tcPr>
          <w:p w14:paraId="71FC79FA">
            <w:pPr>
              <w:spacing w:line="360" w:lineRule="exact"/>
              <w:jc w:val="center"/>
              <w:rPr>
                <w:rFonts w:hint="default" w:ascii="仿宋" w:hAnsi="仿宋" w:eastAsia="仿宋" w:cs="仿宋_GB2312"/>
                <w:sz w:val="28"/>
                <w:szCs w:val="28"/>
                <w:lang w:val="en-US"/>
              </w:rPr>
            </w:pPr>
          </w:p>
        </w:tc>
      </w:tr>
      <w:tr w14:paraId="4B0FE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910" w:type="dxa"/>
            <w:noWrap w:val="0"/>
            <w:vAlign w:val="center"/>
          </w:tcPr>
          <w:p w14:paraId="494322A7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sz w:val="28"/>
                <w:szCs w:val="28"/>
              </w:rPr>
              <w:t>3</w:t>
            </w:r>
          </w:p>
        </w:tc>
        <w:tc>
          <w:tcPr>
            <w:tcW w:w="3118" w:type="dxa"/>
            <w:noWrap w:val="0"/>
            <w:vAlign w:val="center"/>
          </w:tcPr>
          <w:p w14:paraId="36974ED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Arial" w:eastAsia="仿宋_GB2312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《看！是烟花》</w:t>
            </w:r>
          </w:p>
        </w:tc>
        <w:tc>
          <w:tcPr>
            <w:tcW w:w="2275" w:type="dxa"/>
            <w:noWrap w:val="0"/>
            <w:vAlign w:val="center"/>
          </w:tcPr>
          <w:p w14:paraId="51641742">
            <w:pPr>
              <w:pStyle w:val="5"/>
              <w:jc w:val="center"/>
              <w:rPr>
                <w:rFonts w:hint="eastAsia" w:ascii="仿宋_GB2312" w:hAnsi="Arial" w:eastAsia="仿宋_GB2312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  <w:lang w:val="en-US" w:eastAsia="zh-CN"/>
              </w:rPr>
              <w:t>男声独唱</w:t>
            </w:r>
          </w:p>
        </w:tc>
        <w:tc>
          <w:tcPr>
            <w:tcW w:w="6491" w:type="dxa"/>
            <w:noWrap w:val="0"/>
            <w:vAlign w:val="center"/>
          </w:tcPr>
          <w:p w14:paraId="2621A29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Arial" w:eastAsia="仿宋_GB2312"/>
                <w:color w:val="000000"/>
                <w:kern w:val="0"/>
                <w:sz w:val="30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词曲、编曲</w:t>
            </w:r>
            <w:r>
              <w:rPr>
                <w:rFonts w:hint="default" w:ascii="仿宋_GB2312" w:eastAsia="仿宋_GB2312"/>
                <w:sz w:val="30"/>
                <w:lang w:val="en-US" w:eastAsia="zh-CN"/>
              </w:rPr>
              <w:t>：</w:t>
            </w:r>
            <w:r>
              <w:rPr>
                <w:rFonts w:hint="eastAsia" w:ascii="仿宋_GB2312" w:eastAsia="仿宋_GB2312"/>
                <w:sz w:val="30"/>
                <w:lang w:val="en-US" w:eastAsia="zh-CN"/>
              </w:rPr>
              <w:t>杨渡歌（</w:t>
            </w: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省聘作者，</w:t>
            </w:r>
            <w:r>
              <w:rPr>
                <w:rFonts w:hint="eastAsia" w:ascii="仿宋_GB2312" w:eastAsia="仿宋_GB2312"/>
                <w:sz w:val="30"/>
                <w:lang w:val="en-US" w:eastAsia="zh-CN"/>
              </w:rPr>
              <w:t>广州市文化馆）</w:t>
            </w:r>
          </w:p>
        </w:tc>
        <w:tc>
          <w:tcPr>
            <w:tcW w:w="1563" w:type="dxa"/>
            <w:noWrap w:val="0"/>
            <w:vAlign w:val="center"/>
          </w:tcPr>
          <w:p w14:paraId="55F41E9F">
            <w:pPr>
              <w:spacing w:line="360" w:lineRule="exact"/>
              <w:jc w:val="center"/>
              <w:rPr>
                <w:rFonts w:hint="default" w:ascii="仿宋" w:hAnsi="仿宋" w:eastAsia="仿宋" w:cs="仿宋_GB2312"/>
                <w:sz w:val="28"/>
                <w:szCs w:val="28"/>
                <w:lang w:val="en-US" w:eastAsia="zh-CN"/>
              </w:rPr>
            </w:pPr>
          </w:p>
        </w:tc>
      </w:tr>
      <w:tr w14:paraId="165F2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4357" w:type="dxa"/>
            <w:gridSpan w:val="5"/>
            <w:noWrap w:val="0"/>
            <w:vAlign w:val="center"/>
          </w:tcPr>
          <w:p w14:paraId="668EDCDF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省创作排演基地报送</w:t>
            </w:r>
          </w:p>
        </w:tc>
      </w:tr>
      <w:tr w14:paraId="6D8FC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910" w:type="dxa"/>
            <w:noWrap w:val="0"/>
            <w:vAlign w:val="center"/>
          </w:tcPr>
          <w:p w14:paraId="110A55FB">
            <w:pPr>
              <w:spacing w:line="36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</w:t>
            </w:r>
          </w:p>
        </w:tc>
        <w:tc>
          <w:tcPr>
            <w:tcW w:w="3118" w:type="dxa"/>
            <w:noWrap w:val="0"/>
            <w:vAlign w:val="center"/>
          </w:tcPr>
          <w:p w14:paraId="2525AC9B">
            <w:pPr>
              <w:spacing w:line="360" w:lineRule="exact"/>
              <w:jc w:val="center"/>
              <w:rPr>
                <w:rFonts w:hint="eastAsia" w:ascii="仿宋_GB2312" w:hAnsi="仿宋" w:eastAsia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30"/>
                <w:szCs w:val="30"/>
              </w:rPr>
              <w:t>《畅游海珠》</w:t>
            </w:r>
          </w:p>
        </w:tc>
        <w:tc>
          <w:tcPr>
            <w:tcW w:w="2275" w:type="dxa"/>
            <w:noWrap w:val="0"/>
            <w:vAlign w:val="center"/>
          </w:tcPr>
          <w:p w14:paraId="59607D01">
            <w:pPr>
              <w:spacing w:line="360" w:lineRule="exact"/>
              <w:jc w:val="center"/>
              <w:rPr>
                <w:rFonts w:hint="eastAsia" w:ascii="仿宋_GB2312" w:hAnsi="仿宋" w:eastAsia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30"/>
                <w:szCs w:val="30"/>
              </w:rPr>
              <w:t>男声</w:t>
            </w:r>
            <w:r>
              <w:rPr>
                <w:rFonts w:hint="eastAsia" w:ascii="仿宋_GB2312" w:hAnsi="仿宋" w:eastAsia="仿宋_GB2312"/>
                <w:kern w:val="0"/>
                <w:sz w:val="30"/>
                <w:szCs w:val="30"/>
                <w:lang w:val="en-US" w:eastAsia="zh-CN"/>
              </w:rPr>
              <w:t>表演唱</w:t>
            </w:r>
          </w:p>
        </w:tc>
        <w:tc>
          <w:tcPr>
            <w:tcW w:w="6491" w:type="dxa"/>
            <w:noWrap w:val="0"/>
            <w:vAlign w:val="center"/>
          </w:tcPr>
          <w:p w14:paraId="146AB219">
            <w:pPr>
              <w:spacing w:line="360" w:lineRule="exact"/>
              <w:jc w:val="left"/>
              <w:rPr>
                <w:rFonts w:hint="eastAsia"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kern w:val="0"/>
                <w:sz w:val="30"/>
                <w:szCs w:val="30"/>
              </w:rPr>
              <w:t>作词：饶海明（</w:t>
            </w:r>
            <w:r>
              <w:rPr>
                <w:rFonts w:hint="eastAsia" w:ascii="仿宋_GB2312" w:hAnsi="仿宋" w:eastAsia="仿宋_GB2312"/>
                <w:kern w:val="0"/>
                <w:sz w:val="30"/>
                <w:szCs w:val="30"/>
                <w:lang w:val="en-US" w:eastAsia="zh-CN"/>
              </w:rPr>
              <w:t>广州市</w:t>
            </w:r>
            <w:r>
              <w:rPr>
                <w:rFonts w:hint="eastAsia" w:ascii="仿宋_GB2312" w:hAnsi="仿宋" w:eastAsia="仿宋_GB2312"/>
                <w:kern w:val="0"/>
                <w:sz w:val="30"/>
                <w:szCs w:val="30"/>
              </w:rPr>
              <w:t>荔湾区青少年宫）</w:t>
            </w:r>
          </w:p>
          <w:p w14:paraId="33B89F7D">
            <w:pPr>
              <w:spacing w:line="360" w:lineRule="exact"/>
              <w:jc w:val="left"/>
              <w:rPr>
                <w:rFonts w:hint="eastAsia"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kern w:val="0"/>
                <w:sz w:val="30"/>
                <w:szCs w:val="30"/>
              </w:rPr>
              <w:t>作曲：陈宇华（海珠区文化馆）</w:t>
            </w:r>
          </w:p>
          <w:p w14:paraId="67ADE64F">
            <w:pPr>
              <w:spacing w:line="360" w:lineRule="exact"/>
              <w:jc w:val="left"/>
              <w:rPr>
                <w:rFonts w:hint="default" w:ascii="仿宋_GB2312" w:hAnsi="仿宋" w:eastAsia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30"/>
                <w:szCs w:val="30"/>
                <w:lang w:val="en-US" w:eastAsia="zh-CN"/>
              </w:rPr>
              <w:t>编曲：崔冠星（广州市文化馆）</w:t>
            </w:r>
          </w:p>
        </w:tc>
        <w:tc>
          <w:tcPr>
            <w:tcW w:w="1563" w:type="dxa"/>
            <w:noWrap w:val="0"/>
            <w:vAlign w:val="center"/>
          </w:tcPr>
          <w:p w14:paraId="7E90242E">
            <w:pPr>
              <w:spacing w:line="360" w:lineRule="exact"/>
              <w:jc w:val="center"/>
              <w:rPr>
                <w:rFonts w:hint="default" w:ascii="仿宋" w:hAnsi="仿宋" w:eastAsia="仿宋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val="en-US" w:eastAsia="zh-CN"/>
              </w:rPr>
              <w:t>广州市文化馆音乐创排基地</w:t>
            </w:r>
          </w:p>
        </w:tc>
      </w:tr>
    </w:tbl>
    <w:p w14:paraId="1CBF5813">
      <w:pPr>
        <w:rPr>
          <w:rFonts w:hint="eastAsia"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Cs/>
          <w:sz w:val="32"/>
          <w:szCs w:val="32"/>
        </w:rPr>
        <w:t>注：省聘作者报送作品需要备注。</w:t>
      </w:r>
    </w:p>
    <w:p w14:paraId="4C6B8341">
      <w:pPr>
        <w:jc w:val="center"/>
        <w:rPr>
          <w:rFonts w:hint="eastAsia" w:ascii="仿宋" w:hAnsi="仿宋" w:eastAsia="仿宋" w:cs="方正小标宋简体"/>
          <w:b/>
          <w:sz w:val="32"/>
          <w:szCs w:val="32"/>
        </w:rPr>
      </w:pPr>
      <w:r>
        <w:rPr>
          <w:rFonts w:hint="eastAsia" w:ascii="仿宋" w:hAnsi="仿宋" w:eastAsia="仿宋" w:cs="仿宋_GB2312"/>
          <w:bCs/>
          <w:sz w:val="32"/>
          <w:szCs w:val="32"/>
        </w:rPr>
        <w:br w:type="page"/>
      </w:r>
      <w:r>
        <w:rPr>
          <w:rFonts w:hint="eastAsia" w:ascii="仿宋" w:hAnsi="仿宋" w:eastAsia="仿宋" w:cs="方正小标宋简体"/>
          <w:b/>
          <w:sz w:val="32"/>
          <w:szCs w:val="32"/>
        </w:rPr>
        <w:t>202</w:t>
      </w:r>
      <w:r>
        <w:rPr>
          <w:rFonts w:ascii="仿宋" w:hAnsi="仿宋" w:eastAsia="仿宋" w:cs="方正小标宋简体"/>
          <w:b/>
          <w:sz w:val="32"/>
          <w:szCs w:val="32"/>
        </w:rPr>
        <w:t>4</w:t>
      </w:r>
      <w:r>
        <w:rPr>
          <w:rFonts w:hint="eastAsia" w:ascii="仿宋" w:hAnsi="仿宋" w:eastAsia="仿宋" w:cs="方正小标宋简体"/>
          <w:b/>
          <w:sz w:val="32"/>
          <w:szCs w:val="32"/>
        </w:rPr>
        <w:t>年度广东省群众文艺作品评选作品推荐表（舞蹈类）</w:t>
      </w:r>
    </w:p>
    <w:tbl>
      <w:tblPr>
        <w:tblStyle w:val="3"/>
        <w:tblW w:w="151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2980"/>
        <w:gridCol w:w="1471"/>
        <w:gridCol w:w="8320"/>
        <w:gridCol w:w="1314"/>
      </w:tblGrid>
      <w:tr w14:paraId="4F55F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039" w:type="dxa"/>
            <w:noWrap w:val="0"/>
            <w:vAlign w:val="center"/>
          </w:tcPr>
          <w:p w14:paraId="5951542E">
            <w:pPr>
              <w:jc w:val="center"/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980" w:type="dxa"/>
            <w:noWrap w:val="0"/>
            <w:vAlign w:val="center"/>
          </w:tcPr>
          <w:p w14:paraId="47B8CA42">
            <w:pPr>
              <w:jc w:val="center"/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1471" w:type="dxa"/>
            <w:noWrap w:val="0"/>
            <w:vAlign w:val="center"/>
          </w:tcPr>
          <w:p w14:paraId="103CA1F6">
            <w:pPr>
              <w:jc w:val="center"/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艺术形式</w:t>
            </w:r>
          </w:p>
        </w:tc>
        <w:tc>
          <w:tcPr>
            <w:tcW w:w="8320" w:type="dxa"/>
            <w:noWrap w:val="0"/>
            <w:vAlign w:val="center"/>
          </w:tcPr>
          <w:p w14:paraId="7A148B8F">
            <w:pPr>
              <w:jc w:val="center"/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 xml:space="preserve">  编导、作曲（姓名、单位）</w:t>
            </w:r>
          </w:p>
        </w:tc>
        <w:tc>
          <w:tcPr>
            <w:tcW w:w="1314" w:type="dxa"/>
            <w:noWrap w:val="0"/>
            <w:vAlign w:val="center"/>
          </w:tcPr>
          <w:p w14:paraId="2FD95A3C">
            <w:pPr>
              <w:jc w:val="center"/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备注</w:t>
            </w:r>
          </w:p>
        </w:tc>
      </w:tr>
      <w:tr w14:paraId="00933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39" w:type="dxa"/>
            <w:noWrap w:val="0"/>
            <w:vAlign w:val="center"/>
          </w:tcPr>
          <w:p w14:paraId="409D9DB6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</w:t>
            </w: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24DB7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《远山的歌》</w:t>
            </w:r>
          </w:p>
        </w:tc>
        <w:tc>
          <w:tcPr>
            <w:tcW w:w="1471" w:type="dxa"/>
            <w:noWrap w:val="0"/>
            <w:vAlign w:val="center"/>
          </w:tcPr>
          <w:p w14:paraId="6AD6677D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少儿群舞</w:t>
            </w:r>
          </w:p>
        </w:tc>
        <w:tc>
          <w:tcPr>
            <w:tcW w:w="8320" w:type="dxa"/>
            <w:noWrap w:val="0"/>
            <w:vAlign w:val="center"/>
          </w:tcPr>
          <w:p w14:paraId="10C45617">
            <w:pPr>
              <w:pStyle w:val="5"/>
              <w:widowControl/>
              <w:rPr>
                <w:rFonts w:ascii="仿宋_GB2312" w:hAnsi="Times New Roman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30"/>
                <w:szCs w:val="30"/>
              </w:rPr>
              <w:t>编导：朱琳（广州小风铃艺术团）</w:t>
            </w:r>
          </w:p>
          <w:p w14:paraId="071A743E">
            <w:pPr>
              <w:pStyle w:val="5"/>
              <w:widowControl/>
              <w:ind w:firstLine="900" w:firstLineChars="300"/>
              <w:rPr>
                <w:rFonts w:hint="eastAsia" w:ascii="仿宋_GB2312" w:hAnsi="Times New Roman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30"/>
                <w:szCs w:val="30"/>
              </w:rPr>
              <w:t>石强（自由职业）</w:t>
            </w:r>
          </w:p>
          <w:p w14:paraId="47F361D4">
            <w:pPr>
              <w:spacing w:line="360" w:lineRule="exact"/>
              <w:ind w:firstLine="900" w:firstLineChars="300"/>
              <w:jc w:val="left"/>
              <w:rPr>
                <w:rFonts w:eastAsia="仿宋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蒋帆（广州市文化馆）</w:t>
            </w:r>
          </w:p>
        </w:tc>
        <w:tc>
          <w:tcPr>
            <w:tcW w:w="1314" w:type="dxa"/>
            <w:noWrap w:val="0"/>
            <w:vAlign w:val="center"/>
          </w:tcPr>
          <w:p w14:paraId="16554B53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</w:tr>
      <w:tr w14:paraId="60E41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39" w:type="dxa"/>
            <w:noWrap w:val="0"/>
            <w:vAlign w:val="center"/>
          </w:tcPr>
          <w:p w14:paraId="4A06C7A0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</w:t>
            </w:r>
          </w:p>
        </w:tc>
        <w:tc>
          <w:tcPr>
            <w:tcW w:w="2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F0033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《轻舟荡漾》</w:t>
            </w:r>
          </w:p>
        </w:tc>
        <w:tc>
          <w:tcPr>
            <w:tcW w:w="1471" w:type="dxa"/>
            <w:noWrap w:val="0"/>
            <w:vAlign w:val="center"/>
          </w:tcPr>
          <w:p w14:paraId="5F9C58EE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少儿群舞</w:t>
            </w:r>
          </w:p>
        </w:tc>
        <w:tc>
          <w:tcPr>
            <w:tcW w:w="8320" w:type="dxa"/>
            <w:noWrap w:val="0"/>
            <w:vAlign w:val="top"/>
          </w:tcPr>
          <w:p w14:paraId="1EFDB1FC">
            <w:pPr>
              <w:spacing w:line="400" w:lineRule="exact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编导：饶海明（</w:t>
            </w:r>
            <w:r>
              <w:rPr>
                <w:rFonts w:hint="eastAsia" w:ascii="仿宋_GB2312" w:hAnsi="仿宋" w:eastAsia="仿宋_GB2312"/>
                <w:kern w:val="0"/>
                <w:sz w:val="30"/>
                <w:szCs w:val="30"/>
                <w:lang w:val="en-US" w:eastAsia="zh-CN"/>
              </w:rPr>
              <w:t>广州市</w:t>
            </w: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荔湾区青少年宫）</w:t>
            </w:r>
          </w:p>
          <w:p w14:paraId="5BF957B2">
            <w:pPr>
              <w:spacing w:line="400" w:lineRule="exac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 xml:space="preserve">      陈华（广州市文化馆）</w:t>
            </w:r>
          </w:p>
          <w:p w14:paraId="5423711B">
            <w:pPr>
              <w:spacing w:line="400" w:lineRule="exact"/>
              <w:rPr>
                <w:rFonts w:eastAsia="仿宋_GB2312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编曲：崔冠星（广州市文化馆）</w:t>
            </w:r>
          </w:p>
        </w:tc>
        <w:tc>
          <w:tcPr>
            <w:tcW w:w="1314" w:type="dxa"/>
            <w:noWrap w:val="0"/>
            <w:vAlign w:val="center"/>
          </w:tcPr>
          <w:p w14:paraId="3DEC6D00">
            <w:pPr>
              <w:spacing w:line="36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 w14:paraId="0C05B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  <w:jc w:val="center"/>
        </w:trPr>
        <w:tc>
          <w:tcPr>
            <w:tcW w:w="1039" w:type="dxa"/>
            <w:noWrap w:val="0"/>
            <w:vAlign w:val="center"/>
          </w:tcPr>
          <w:p w14:paraId="24E83B1D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</w:t>
            </w:r>
          </w:p>
        </w:tc>
        <w:tc>
          <w:tcPr>
            <w:tcW w:w="2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46C6A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《石狮争绣》</w:t>
            </w:r>
          </w:p>
        </w:tc>
        <w:tc>
          <w:tcPr>
            <w:tcW w:w="1471" w:type="dxa"/>
            <w:noWrap w:val="0"/>
            <w:vAlign w:val="center"/>
          </w:tcPr>
          <w:p w14:paraId="18216357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少儿群舞</w:t>
            </w:r>
          </w:p>
        </w:tc>
        <w:tc>
          <w:tcPr>
            <w:tcW w:w="8320" w:type="dxa"/>
            <w:noWrap w:val="0"/>
            <w:vAlign w:val="center"/>
          </w:tcPr>
          <w:p w14:paraId="53C61ED2">
            <w:pPr>
              <w:spacing w:line="360" w:lineRule="exact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编导：</w:t>
            </w: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夏娟(广州市越秀区铁一小学）</w:t>
            </w:r>
          </w:p>
          <w:p w14:paraId="79090315">
            <w:pPr>
              <w:spacing w:line="360" w:lineRule="exact"/>
              <w:ind w:firstLine="900" w:firstLineChars="300"/>
              <w:jc w:val="left"/>
              <w:rPr>
                <w:rFonts w:hint="eastAsia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黄彩虹(广州市越秀区铁一小学）</w:t>
            </w:r>
          </w:p>
        </w:tc>
        <w:tc>
          <w:tcPr>
            <w:tcW w:w="1314" w:type="dxa"/>
            <w:noWrap w:val="0"/>
            <w:vAlign w:val="center"/>
          </w:tcPr>
          <w:p w14:paraId="60C38FB1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</w:tr>
      <w:tr w14:paraId="09D0E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039" w:type="dxa"/>
            <w:tcBorders>
              <w:bottom w:val="single" w:color="auto" w:sz="4" w:space="0"/>
            </w:tcBorders>
            <w:noWrap w:val="0"/>
            <w:vAlign w:val="center"/>
          </w:tcPr>
          <w:p w14:paraId="2430188A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4</w:t>
            </w:r>
          </w:p>
        </w:tc>
        <w:tc>
          <w:tcPr>
            <w:tcW w:w="2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605EC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《春色》</w:t>
            </w:r>
          </w:p>
        </w:tc>
        <w:tc>
          <w:tcPr>
            <w:tcW w:w="1471" w:type="dxa"/>
            <w:tcBorders>
              <w:bottom w:val="single" w:color="auto" w:sz="4" w:space="0"/>
            </w:tcBorders>
            <w:noWrap w:val="0"/>
            <w:vAlign w:val="center"/>
          </w:tcPr>
          <w:p w14:paraId="490A92B3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群舞</w:t>
            </w:r>
          </w:p>
        </w:tc>
        <w:tc>
          <w:tcPr>
            <w:tcW w:w="8320" w:type="dxa"/>
            <w:tcBorders>
              <w:bottom w:val="single" w:color="auto" w:sz="4" w:space="0"/>
            </w:tcBorders>
            <w:noWrap w:val="0"/>
            <w:vAlign w:val="center"/>
          </w:tcPr>
          <w:p w14:paraId="0BCB918F">
            <w:pPr>
              <w:pStyle w:val="5"/>
              <w:rPr>
                <w:rFonts w:ascii="仿宋_GB2312" w:hAnsi="Times New Roman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30"/>
                <w:szCs w:val="30"/>
              </w:rPr>
              <w:t>编导：高波（</w:t>
            </w:r>
            <w:r>
              <w:rPr>
                <w:rFonts w:hint="eastAsia" w:ascii="仿宋_GB2312" w:hAnsi="仿宋" w:eastAsia="仿宋_GB2312"/>
                <w:sz w:val="30"/>
                <w:szCs w:val="30"/>
              </w:rPr>
              <w:t>退休</w:t>
            </w:r>
            <w:r>
              <w:rPr>
                <w:rFonts w:hint="eastAsia" w:ascii="仿宋_GB2312" w:hAnsi="仿宋" w:eastAsia="仿宋_GB2312"/>
                <w:sz w:val="30"/>
                <w:szCs w:val="30"/>
                <w:lang w:val="en-US" w:eastAsia="zh-CN"/>
              </w:rPr>
              <w:t>人员</w:t>
            </w:r>
            <w:r>
              <w:rPr>
                <w:rFonts w:hint="eastAsia" w:ascii="仿宋_GB2312" w:hAnsi="Times New Roman" w:eastAsia="仿宋_GB2312"/>
                <w:color w:val="auto"/>
                <w:sz w:val="30"/>
                <w:szCs w:val="30"/>
              </w:rPr>
              <w:t>）</w:t>
            </w:r>
          </w:p>
          <w:p w14:paraId="04F3F57B">
            <w:pPr>
              <w:pStyle w:val="5"/>
              <w:ind w:firstLine="900" w:firstLineChars="300"/>
              <w:rPr>
                <w:rFonts w:hint="eastAsia" w:ascii="仿宋_GB2312" w:hAnsi="Times New Roman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30"/>
                <w:szCs w:val="30"/>
              </w:rPr>
              <w:t>张铭丽（黄埔区文化馆）</w:t>
            </w:r>
          </w:p>
        </w:tc>
        <w:tc>
          <w:tcPr>
            <w:tcW w:w="1314" w:type="dxa"/>
            <w:noWrap w:val="0"/>
            <w:vAlign w:val="center"/>
          </w:tcPr>
          <w:p w14:paraId="7779CFA3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</w:tr>
      <w:tr w14:paraId="5DE1D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  <w:jc w:val="center"/>
        </w:trPr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6E618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color w:val="0000FF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5</w:t>
            </w: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F229E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《迎风飞扬》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5397D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小群舞</w:t>
            </w:r>
          </w:p>
        </w:tc>
        <w:tc>
          <w:tcPr>
            <w:tcW w:w="8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62950">
            <w:pPr>
              <w:spacing w:line="400" w:lineRule="exact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编导：</w:t>
            </w: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刘卫宇（广东省外语职业学院）</w:t>
            </w:r>
          </w:p>
          <w:p w14:paraId="5C0896E3">
            <w:pPr>
              <w:spacing w:line="400" w:lineRule="exact"/>
              <w:ind w:firstLine="900" w:firstLineChars="30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魏银（广州市星路坊舞蹈培训中心）</w:t>
            </w:r>
          </w:p>
        </w:tc>
        <w:tc>
          <w:tcPr>
            <w:tcW w:w="1314" w:type="dxa"/>
            <w:tcBorders>
              <w:left w:val="single" w:color="auto" w:sz="4" w:space="0"/>
            </w:tcBorders>
            <w:noWrap w:val="0"/>
            <w:vAlign w:val="center"/>
          </w:tcPr>
          <w:p w14:paraId="20B5BAD0">
            <w:pPr>
              <w:spacing w:line="36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 w14:paraId="16259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0A699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A5CA4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《广府小铜匠》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B7445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群舞</w:t>
            </w:r>
          </w:p>
        </w:tc>
        <w:tc>
          <w:tcPr>
            <w:tcW w:w="8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100B9">
            <w:pPr>
              <w:spacing w:line="360" w:lineRule="exact"/>
              <w:jc w:val="left"/>
              <w:rPr>
                <w:rFonts w:hint="eastAsia"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编导</w:t>
            </w:r>
            <w:r>
              <w:rPr>
                <w:rFonts w:ascii="仿宋_GB2312" w:eastAsia="仿宋_GB2312"/>
                <w:kern w:val="0"/>
                <w:sz w:val="30"/>
                <w:szCs w:val="30"/>
              </w:rPr>
              <w:t>：</w:t>
            </w: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戚晓君（LIVING西关街舞团）</w:t>
            </w:r>
          </w:p>
        </w:tc>
        <w:tc>
          <w:tcPr>
            <w:tcW w:w="1314" w:type="dxa"/>
            <w:tcBorders>
              <w:left w:val="single" w:color="auto" w:sz="4" w:space="0"/>
            </w:tcBorders>
            <w:noWrap w:val="0"/>
            <w:vAlign w:val="center"/>
          </w:tcPr>
          <w:p w14:paraId="164EA79B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</w:tr>
      <w:tr w14:paraId="39BDB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202F6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7</w:t>
            </w: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D4226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《有一个地方叫故乡》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BF873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少儿舞蹈</w:t>
            </w:r>
          </w:p>
        </w:tc>
        <w:tc>
          <w:tcPr>
            <w:tcW w:w="8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AD9F8">
            <w:pPr>
              <w:spacing w:line="400" w:lineRule="exact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编导：莫小惠（自由职业）</w:t>
            </w:r>
          </w:p>
          <w:p w14:paraId="0A061EF2">
            <w:pPr>
              <w:spacing w:line="400" w:lineRule="exact"/>
              <w:ind w:firstLine="900" w:firstLineChars="300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宋华宇（自由职业）</w:t>
            </w:r>
          </w:p>
          <w:p w14:paraId="09F37F6B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编曲：黄明轩（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自由职业</w:t>
            </w: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）</w:t>
            </w:r>
          </w:p>
        </w:tc>
        <w:tc>
          <w:tcPr>
            <w:tcW w:w="1314" w:type="dxa"/>
            <w:tcBorders>
              <w:left w:val="single" w:color="auto" w:sz="4" w:space="0"/>
            </w:tcBorders>
            <w:noWrap w:val="0"/>
            <w:vAlign w:val="center"/>
          </w:tcPr>
          <w:p w14:paraId="788CF531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</w:tr>
      <w:tr w14:paraId="5317E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556A8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8</w:t>
            </w: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CAB9B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《走进光》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6E202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群舞</w:t>
            </w:r>
          </w:p>
        </w:tc>
        <w:tc>
          <w:tcPr>
            <w:tcW w:w="8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D46C0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0"/>
                <w:szCs w:val="30"/>
              </w:rPr>
              <w:t>编导：刘妙武（广州华夏职业学院）</w:t>
            </w:r>
          </w:p>
          <w:p w14:paraId="015C57EC">
            <w:pPr>
              <w:spacing w:line="400" w:lineRule="exact"/>
              <w:jc w:val="left"/>
              <w:rPr>
                <w:rFonts w:hint="eastAsia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0"/>
                <w:szCs w:val="30"/>
              </w:rPr>
              <w:t>编曲：蒋艳云（荔湾区文旅局）</w:t>
            </w:r>
          </w:p>
        </w:tc>
        <w:tc>
          <w:tcPr>
            <w:tcW w:w="1314" w:type="dxa"/>
            <w:tcBorders>
              <w:left w:val="single" w:color="auto" w:sz="4" w:space="0"/>
            </w:tcBorders>
            <w:noWrap w:val="0"/>
            <w:vAlign w:val="center"/>
          </w:tcPr>
          <w:p w14:paraId="60F932C5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</w:tr>
      <w:tr w14:paraId="620F8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5124" w:type="dxa"/>
            <w:gridSpan w:val="5"/>
            <w:noWrap w:val="0"/>
            <w:vAlign w:val="center"/>
          </w:tcPr>
          <w:p w14:paraId="01BBD7C1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省聘作者报送</w:t>
            </w:r>
          </w:p>
        </w:tc>
      </w:tr>
      <w:tr w14:paraId="588B9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039" w:type="dxa"/>
            <w:noWrap w:val="0"/>
            <w:vAlign w:val="center"/>
          </w:tcPr>
          <w:p w14:paraId="415DBA42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980" w:type="dxa"/>
            <w:noWrap w:val="0"/>
            <w:vAlign w:val="center"/>
          </w:tcPr>
          <w:p w14:paraId="71CC8FFF">
            <w:pPr>
              <w:pStyle w:val="5"/>
              <w:jc w:val="center"/>
              <w:rPr>
                <w:rFonts w:hint="eastAsia" w:ascii="仿宋_GB2312" w:hAnsi="Arial" w:eastAsia="仿宋_GB2312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  <w:lang w:val="en-US" w:eastAsia="zh-CN"/>
              </w:rPr>
              <w:t>《折扇戏狮》</w:t>
            </w:r>
          </w:p>
        </w:tc>
        <w:tc>
          <w:tcPr>
            <w:tcW w:w="1471" w:type="dxa"/>
            <w:noWrap w:val="0"/>
            <w:vAlign w:val="center"/>
          </w:tcPr>
          <w:p w14:paraId="47FE2890">
            <w:pPr>
              <w:pStyle w:val="5"/>
              <w:jc w:val="both"/>
              <w:rPr>
                <w:rFonts w:hint="eastAsia" w:ascii="仿宋_GB2312" w:hAnsi="Arial" w:eastAsia="仿宋_GB2312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  <w:lang w:val="en-US" w:eastAsia="zh-CN"/>
              </w:rPr>
              <w:t>少儿群舞</w:t>
            </w:r>
          </w:p>
        </w:tc>
        <w:tc>
          <w:tcPr>
            <w:tcW w:w="8320" w:type="dxa"/>
            <w:noWrap w:val="0"/>
            <w:vAlign w:val="center"/>
          </w:tcPr>
          <w:p w14:paraId="3E1C46CA">
            <w:pPr>
              <w:pStyle w:val="5"/>
              <w:jc w:val="both"/>
              <w:rPr>
                <w:rFonts w:hint="eastAsia" w:ascii="仿宋_GB2312" w:eastAsia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  <w:lang w:val="en-US" w:eastAsia="zh-CN"/>
              </w:rPr>
              <w:t>编导：朱琳（广州小风铃艺术团）</w:t>
            </w:r>
          </w:p>
          <w:p w14:paraId="6F1A4C7D">
            <w:pPr>
              <w:pStyle w:val="5"/>
              <w:ind w:firstLine="900" w:firstLineChars="300"/>
              <w:jc w:val="both"/>
              <w:rPr>
                <w:rFonts w:hint="eastAsia" w:ascii="仿宋_GB2312" w:hAnsi="Arial" w:eastAsia="仿宋_GB2312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  <w:lang w:val="en-US" w:eastAsia="zh-CN"/>
              </w:rPr>
              <w:t>石泉（</w:t>
            </w: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省聘作者，</w:t>
            </w:r>
            <w:r>
              <w:rPr>
                <w:rFonts w:hint="eastAsia" w:ascii="仿宋_GB2312" w:eastAsia="仿宋_GB2312"/>
                <w:kern w:val="0"/>
                <w:sz w:val="30"/>
                <w:szCs w:val="30"/>
                <w:lang w:val="en-US" w:eastAsia="zh-CN"/>
              </w:rPr>
              <w:t>广州市文化馆）</w:t>
            </w:r>
          </w:p>
        </w:tc>
        <w:tc>
          <w:tcPr>
            <w:tcW w:w="1314" w:type="dxa"/>
            <w:noWrap w:val="0"/>
            <w:vAlign w:val="center"/>
          </w:tcPr>
          <w:p w14:paraId="1923C9EE">
            <w:pPr>
              <w:spacing w:line="360" w:lineRule="exact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</w:tr>
      <w:tr w14:paraId="5C987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1039" w:type="dxa"/>
            <w:noWrap w:val="0"/>
            <w:vAlign w:val="center"/>
          </w:tcPr>
          <w:p w14:paraId="11DEBDB7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980" w:type="dxa"/>
            <w:noWrap w:val="0"/>
            <w:vAlign w:val="center"/>
          </w:tcPr>
          <w:p w14:paraId="18F514AC">
            <w:pPr>
              <w:spacing w:line="360" w:lineRule="exact"/>
              <w:jc w:val="center"/>
              <w:rPr>
                <w:rFonts w:hint="eastAsia"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</w:rPr>
              <w:t>《牛仔很忙》</w:t>
            </w:r>
          </w:p>
        </w:tc>
        <w:tc>
          <w:tcPr>
            <w:tcW w:w="1471" w:type="dxa"/>
            <w:noWrap w:val="0"/>
            <w:vAlign w:val="center"/>
          </w:tcPr>
          <w:p w14:paraId="42C76321"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Calibri" w:eastAsia="仿宋_GB2312"/>
                <w:kern w:val="0"/>
                <w:sz w:val="30"/>
                <w:szCs w:val="30"/>
              </w:rPr>
              <w:t>少儿群舞</w:t>
            </w:r>
          </w:p>
        </w:tc>
        <w:tc>
          <w:tcPr>
            <w:tcW w:w="8320" w:type="dxa"/>
            <w:noWrap w:val="0"/>
            <w:vAlign w:val="center"/>
          </w:tcPr>
          <w:p w14:paraId="7DB4B055">
            <w:pPr>
              <w:pStyle w:val="2"/>
              <w:spacing w:line="400" w:lineRule="exact"/>
              <w:ind w:firstLine="0" w:firstLineChars="0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编导：陈华（省聘作者，广州市文化馆）</w:t>
            </w:r>
          </w:p>
          <w:p w14:paraId="62E05E27">
            <w:pPr>
              <w:pStyle w:val="2"/>
              <w:spacing w:line="400" w:lineRule="exact"/>
              <w:ind w:firstLine="0" w:firstLineChars="0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/>
                <w:kern w:val="0"/>
                <w:sz w:val="30"/>
                <w:szCs w:val="30"/>
              </w:rPr>
              <w:t xml:space="preserve">     </w:t>
            </w: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谭婷（海珠区文化馆）</w:t>
            </w:r>
          </w:p>
          <w:p w14:paraId="03B06262">
            <w:pPr>
              <w:pStyle w:val="2"/>
              <w:spacing w:line="400" w:lineRule="exact"/>
              <w:ind w:firstLine="900" w:firstLineChars="300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张起博（自由职业）</w:t>
            </w:r>
          </w:p>
        </w:tc>
        <w:tc>
          <w:tcPr>
            <w:tcW w:w="1314" w:type="dxa"/>
            <w:noWrap w:val="0"/>
            <w:vAlign w:val="center"/>
          </w:tcPr>
          <w:p w14:paraId="12BF318B">
            <w:pPr>
              <w:spacing w:line="360" w:lineRule="exact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</w:tr>
      <w:tr w14:paraId="59936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039" w:type="dxa"/>
            <w:noWrap w:val="0"/>
            <w:vAlign w:val="center"/>
          </w:tcPr>
          <w:p w14:paraId="0ADCF2B1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980" w:type="dxa"/>
            <w:noWrap w:val="0"/>
            <w:vAlign w:val="center"/>
          </w:tcPr>
          <w:p w14:paraId="0E59EFDB">
            <w:pPr>
              <w:spacing w:line="360" w:lineRule="exact"/>
              <w:jc w:val="center"/>
              <w:rPr>
                <w:rFonts w:hint="eastAsia"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</w:rPr>
              <w:t>《螺丝钉》</w:t>
            </w:r>
          </w:p>
        </w:tc>
        <w:tc>
          <w:tcPr>
            <w:tcW w:w="1471" w:type="dxa"/>
            <w:noWrap w:val="0"/>
            <w:vAlign w:val="center"/>
          </w:tcPr>
          <w:p w14:paraId="01614515">
            <w:pPr>
              <w:spacing w:line="360" w:lineRule="exact"/>
              <w:jc w:val="center"/>
              <w:rPr>
                <w:rFonts w:hint="eastAsia"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</w:rPr>
              <w:t>群舞</w:t>
            </w:r>
          </w:p>
        </w:tc>
        <w:tc>
          <w:tcPr>
            <w:tcW w:w="8320" w:type="dxa"/>
            <w:noWrap w:val="0"/>
            <w:vAlign w:val="center"/>
          </w:tcPr>
          <w:p w14:paraId="267749DC">
            <w:pPr>
              <w:pStyle w:val="2"/>
              <w:spacing w:line="400" w:lineRule="exact"/>
              <w:ind w:firstLine="0" w:firstLineChars="0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编导：饶海明（省聘作者，广州市荔湾区青少年宫）</w:t>
            </w:r>
          </w:p>
          <w:p w14:paraId="32918C46">
            <w:pPr>
              <w:pStyle w:val="2"/>
              <w:spacing w:line="400" w:lineRule="exact"/>
              <w:ind w:firstLine="0" w:firstLineChars="0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编曲：崔冠星（广州市文化馆）</w:t>
            </w:r>
          </w:p>
        </w:tc>
        <w:tc>
          <w:tcPr>
            <w:tcW w:w="1314" w:type="dxa"/>
            <w:noWrap w:val="0"/>
            <w:vAlign w:val="center"/>
          </w:tcPr>
          <w:p w14:paraId="0D60D5C6">
            <w:pPr>
              <w:spacing w:line="360" w:lineRule="exact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</w:p>
        </w:tc>
      </w:tr>
      <w:tr w14:paraId="72CF1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039" w:type="dxa"/>
            <w:noWrap w:val="0"/>
            <w:vAlign w:val="center"/>
          </w:tcPr>
          <w:p w14:paraId="79795500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980" w:type="dxa"/>
            <w:noWrap w:val="0"/>
            <w:vAlign w:val="center"/>
          </w:tcPr>
          <w:p w14:paraId="4F63F800">
            <w:pPr>
              <w:pStyle w:val="5"/>
              <w:jc w:val="center"/>
              <w:rPr>
                <w:rFonts w:hint="eastAsia" w:ascii="仿宋_GB2312" w:hAnsi="Arial" w:eastAsia="仿宋_GB2312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</w:rPr>
              <w:t>《</w:t>
            </w:r>
            <w:r>
              <w:rPr>
                <w:rFonts w:hint="eastAsia" w:ascii="仿宋_GB2312" w:eastAsia="仿宋_GB2312"/>
                <w:sz w:val="30"/>
                <w:lang w:val="en-US" w:eastAsia="zh-CN"/>
              </w:rPr>
              <w:t>悬崖村的孩子们</w:t>
            </w:r>
            <w:r>
              <w:rPr>
                <w:rFonts w:hint="eastAsia" w:ascii="仿宋" w:hAnsi="仿宋" w:eastAsia="仿宋" w:cs="黑体"/>
                <w:sz w:val="28"/>
                <w:szCs w:val="28"/>
              </w:rPr>
              <w:t>》</w:t>
            </w:r>
          </w:p>
        </w:tc>
        <w:tc>
          <w:tcPr>
            <w:tcW w:w="1471" w:type="dxa"/>
            <w:noWrap w:val="0"/>
            <w:vAlign w:val="center"/>
          </w:tcPr>
          <w:p w14:paraId="226597C8">
            <w:pPr>
              <w:pStyle w:val="5"/>
              <w:jc w:val="center"/>
              <w:rPr>
                <w:rFonts w:hint="eastAsia" w:ascii="仿宋_GB2312" w:hAnsi="Arial" w:eastAsia="仿宋_GB2312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30"/>
                <w:lang w:val="en-US" w:eastAsia="zh-CN"/>
              </w:rPr>
              <w:t>少儿群舞</w:t>
            </w:r>
          </w:p>
        </w:tc>
        <w:tc>
          <w:tcPr>
            <w:tcW w:w="8320" w:type="dxa"/>
            <w:noWrap w:val="0"/>
            <w:vAlign w:val="center"/>
          </w:tcPr>
          <w:p w14:paraId="070846D6">
            <w:pPr>
              <w:pStyle w:val="5"/>
              <w:jc w:val="both"/>
              <w:rPr>
                <w:rFonts w:hint="default" w:ascii="仿宋_GB2312" w:eastAsia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仿宋_GB2312" w:eastAsia="仿宋_GB2312"/>
                <w:sz w:val="30"/>
                <w:lang w:val="en-US" w:eastAsia="zh-CN"/>
              </w:rPr>
              <w:t>编导：陈小红</w:t>
            </w:r>
            <w:r>
              <w:rPr>
                <w:rFonts w:hint="eastAsia" w:ascii="仿宋_GB2312" w:eastAsia="仿宋_GB2312"/>
                <w:sz w:val="30"/>
                <w:lang w:val="en-US" w:eastAsia="zh-CN"/>
              </w:rPr>
              <w:t>（</w:t>
            </w: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省聘作者，</w:t>
            </w:r>
            <w:r>
              <w:rPr>
                <w:rFonts w:hint="default" w:ascii="仿宋_GB2312" w:eastAsia="仿宋_GB2312"/>
                <w:sz w:val="30"/>
                <w:lang w:val="en-US" w:eastAsia="zh-CN"/>
              </w:rPr>
              <w:t>广州市番禺区星海青少年宫</w:t>
            </w:r>
            <w:r>
              <w:rPr>
                <w:rFonts w:hint="eastAsia" w:ascii="仿宋_GB2312" w:eastAsia="仿宋_GB2312"/>
                <w:sz w:val="30"/>
                <w:lang w:val="en-US" w:eastAsia="zh-CN"/>
              </w:rPr>
              <w:t>）</w:t>
            </w:r>
          </w:p>
          <w:p w14:paraId="2EE1C8BB">
            <w:pPr>
              <w:pStyle w:val="5"/>
              <w:jc w:val="both"/>
              <w:rPr>
                <w:rFonts w:hint="eastAsia" w:ascii="仿宋_GB2312" w:hAnsi="Arial" w:eastAsia="仿宋_GB2312"/>
                <w:color w:val="000000"/>
                <w:kern w:val="0"/>
                <w:sz w:val="30"/>
                <w:szCs w:val="21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30"/>
                <w:lang w:val="en-US" w:eastAsia="zh-CN"/>
              </w:rPr>
              <w:t>作曲：钟浩</w:t>
            </w:r>
            <w:r>
              <w:rPr>
                <w:rFonts w:hint="eastAsia" w:ascii="仿宋_GB2312" w:eastAsia="仿宋_GB2312"/>
                <w:sz w:val="30"/>
                <w:lang w:val="en-US" w:eastAsia="zh-CN"/>
              </w:rPr>
              <w:t>（</w:t>
            </w:r>
            <w:r>
              <w:rPr>
                <w:rFonts w:hint="default" w:ascii="仿宋_GB2312" w:eastAsia="仿宋_GB2312"/>
                <w:sz w:val="30"/>
                <w:lang w:val="en-US" w:eastAsia="zh-CN"/>
              </w:rPr>
              <w:t>自由职业</w:t>
            </w:r>
            <w:r>
              <w:rPr>
                <w:rFonts w:hint="eastAsia" w:ascii="仿宋_GB2312" w:eastAsia="仿宋_GB2312"/>
                <w:sz w:val="30"/>
                <w:lang w:val="en-US" w:eastAsia="zh-CN"/>
              </w:rPr>
              <w:t>）</w:t>
            </w:r>
          </w:p>
        </w:tc>
        <w:tc>
          <w:tcPr>
            <w:tcW w:w="1314" w:type="dxa"/>
            <w:noWrap w:val="0"/>
            <w:vAlign w:val="center"/>
          </w:tcPr>
          <w:p w14:paraId="02D3CD7F">
            <w:pPr>
              <w:spacing w:line="360" w:lineRule="exact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</w:p>
        </w:tc>
      </w:tr>
      <w:tr w14:paraId="5B167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5124" w:type="dxa"/>
            <w:gridSpan w:val="5"/>
            <w:noWrap w:val="0"/>
            <w:vAlign w:val="center"/>
          </w:tcPr>
          <w:p w14:paraId="42AFFD7F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省创作排演基地报送</w:t>
            </w:r>
          </w:p>
        </w:tc>
      </w:tr>
      <w:tr w14:paraId="22F78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1039" w:type="dxa"/>
            <w:noWrap w:val="0"/>
            <w:vAlign w:val="center"/>
          </w:tcPr>
          <w:p w14:paraId="320696D5">
            <w:pPr>
              <w:spacing w:line="36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sz w:val="28"/>
                <w:szCs w:val="28"/>
              </w:rPr>
              <w:t>1</w:t>
            </w:r>
          </w:p>
        </w:tc>
        <w:tc>
          <w:tcPr>
            <w:tcW w:w="2980" w:type="dxa"/>
            <w:noWrap w:val="0"/>
            <w:vAlign w:val="center"/>
          </w:tcPr>
          <w:p w14:paraId="728676F3">
            <w:pPr>
              <w:jc w:val="center"/>
              <w:rPr>
                <w:rFonts w:hint="eastAsia" w:ascii="仿宋" w:hAnsi="仿宋" w:eastAsia="仿宋" w:cs="黑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</w:rPr>
              <w:t>《攀登攀登》</w:t>
            </w:r>
          </w:p>
        </w:tc>
        <w:tc>
          <w:tcPr>
            <w:tcW w:w="1471" w:type="dxa"/>
            <w:noWrap w:val="0"/>
            <w:vAlign w:val="center"/>
          </w:tcPr>
          <w:p w14:paraId="361B20A7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kern w:val="0"/>
                <w:sz w:val="30"/>
                <w:szCs w:val="30"/>
              </w:rPr>
              <w:t>群舞</w:t>
            </w:r>
          </w:p>
        </w:tc>
        <w:tc>
          <w:tcPr>
            <w:tcW w:w="8320" w:type="dxa"/>
            <w:noWrap w:val="0"/>
            <w:vAlign w:val="center"/>
          </w:tcPr>
          <w:p w14:paraId="59E7C8A4">
            <w:pPr>
              <w:pStyle w:val="2"/>
              <w:spacing w:line="400" w:lineRule="exact"/>
              <w:ind w:firstLine="0" w:firstLineChars="0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编导：陈华（广州市文化馆）</w:t>
            </w:r>
          </w:p>
          <w:p w14:paraId="7041D536">
            <w:pPr>
              <w:pStyle w:val="2"/>
              <w:spacing w:line="400" w:lineRule="exact"/>
              <w:ind w:firstLine="900" w:firstLineChars="300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张起博（自由职业）</w:t>
            </w:r>
          </w:p>
          <w:p w14:paraId="30E45C4D">
            <w:pPr>
              <w:pStyle w:val="2"/>
              <w:spacing w:line="400" w:lineRule="exact"/>
              <w:ind w:firstLine="900" w:firstLineChars="300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张欣（广州尚雅荟艺术中心）</w:t>
            </w:r>
          </w:p>
          <w:p w14:paraId="03B3CBE2">
            <w:pPr>
              <w:spacing w:line="36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编曲：</w:t>
            </w:r>
            <w:r>
              <w:rPr>
                <w:rFonts w:hint="eastAsia" w:ascii="仿宋_GB2312" w:hAnsi="Calibri" w:eastAsia="仿宋_GB2312"/>
                <w:kern w:val="0"/>
                <w:sz w:val="30"/>
                <w:szCs w:val="30"/>
              </w:rPr>
              <w:t>钟浩（自由职业）</w:t>
            </w:r>
          </w:p>
        </w:tc>
        <w:tc>
          <w:tcPr>
            <w:tcW w:w="1314" w:type="dxa"/>
            <w:noWrap w:val="0"/>
            <w:vAlign w:val="center"/>
          </w:tcPr>
          <w:p w14:paraId="32644A4E">
            <w:pPr>
              <w:spacing w:line="36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广州市文化馆舞蹈创排基地</w:t>
            </w:r>
          </w:p>
        </w:tc>
      </w:tr>
    </w:tbl>
    <w:p w14:paraId="2E67272A">
      <w:pPr>
        <w:jc w:val="left"/>
        <w:rPr>
          <w:rFonts w:hint="eastAsia"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Cs/>
          <w:sz w:val="32"/>
          <w:szCs w:val="32"/>
        </w:rPr>
        <w:t>注：省聘作者报送作品需要备注。</w:t>
      </w:r>
    </w:p>
    <w:p w14:paraId="1C41AE3B">
      <w:pPr>
        <w:jc w:val="center"/>
        <w:rPr>
          <w:rFonts w:hint="eastAsia" w:ascii="仿宋" w:hAnsi="仿宋" w:eastAsia="仿宋" w:cs="方正小标宋简体"/>
          <w:b/>
          <w:sz w:val="32"/>
          <w:szCs w:val="32"/>
        </w:rPr>
      </w:pPr>
      <w:r>
        <w:rPr>
          <w:rFonts w:hint="eastAsia" w:ascii="仿宋" w:hAnsi="仿宋" w:eastAsia="仿宋" w:cs="方正小标宋简体"/>
          <w:b/>
          <w:sz w:val="32"/>
          <w:szCs w:val="32"/>
        </w:rPr>
        <w:t>202</w:t>
      </w:r>
      <w:r>
        <w:rPr>
          <w:rFonts w:ascii="仿宋" w:hAnsi="仿宋" w:eastAsia="仿宋" w:cs="方正小标宋简体"/>
          <w:b/>
          <w:sz w:val="32"/>
          <w:szCs w:val="32"/>
        </w:rPr>
        <w:t>4</w:t>
      </w:r>
      <w:r>
        <w:rPr>
          <w:rFonts w:hint="eastAsia" w:ascii="仿宋" w:hAnsi="仿宋" w:eastAsia="仿宋" w:cs="方正小标宋简体"/>
          <w:b/>
          <w:sz w:val="32"/>
          <w:szCs w:val="32"/>
        </w:rPr>
        <w:t>年度广东省群众文艺作品评选作品推荐表（戏剧类）</w:t>
      </w:r>
    </w:p>
    <w:tbl>
      <w:tblPr>
        <w:tblStyle w:val="3"/>
        <w:tblW w:w="14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2989"/>
        <w:gridCol w:w="2174"/>
        <w:gridCol w:w="7466"/>
        <w:gridCol w:w="1028"/>
      </w:tblGrid>
      <w:tr w14:paraId="3D5AF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020" w:type="dxa"/>
            <w:noWrap w:val="0"/>
            <w:vAlign w:val="center"/>
          </w:tcPr>
          <w:p w14:paraId="72EF7007">
            <w:pPr>
              <w:spacing w:line="360" w:lineRule="exact"/>
              <w:jc w:val="center"/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989" w:type="dxa"/>
            <w:noWrap w:val="0"/>
            <w:vAlign w:val="center"/>
          </w:tcPr>
          <w:p w14:paraId="7DCC0AA2">
            <w:pPr>
              <w:spacing w:line="360" w:lineRule="exact"/>
              <w:jc w:val="center"/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2174" w:type="dxa"/>
            <w:noWrap w:val="0"/>
            <w:vAlign w:val="center"/>
          </w:tcPr>
          <w:p w14:paraId="68D68744">
            <w:pPr>
              <w:spacing w:line="360" w:lineRule="exact"/>
              <w:jc w:val="center"/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艺术形式</w:t>
            </w:r>
          </w:p>
        </w:tc>
        <w:tc>
          <w:tcPr>
            <w:tcW w:w="7466" w:type="dxa"/>
            <w:noWrap w:val="0"/>
            <w:vAlign w:val="center"/>
          </w:tcPr>
          <w:p w14:paraId="7CE9E046">
            <w:pPr>
              <w:spacing w:line="360" w:lineRule="exact"/>
              <w:jc w:val="center"/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编剧（姓名、单位）</w:t>
            </w:r>
          </w:p>
        </w:tc>
        <w:tc>
          <w:tcPr>
            <w:tcW w:w="1028" w:type="dxa"/>
            <w:noWrap w:val="0"/>
            <w:vAlign w:val="center"/>
          </w:tcPr>
          <w:p w14:paraId="584D4A43">
            <w:pPr>
              <w:spacing w:line="360" w:lineRule="exact"/>
              <w:jc w:val="center"/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备注</w:t>
            </w:r>
          </w:p>
        </w:tc>
      </w:tr>
      <w:tr w14:paraId="58C73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020" w:type="dxa"/>
            <w:noWrap w:val="0"/>
            <w:vAlign w:val="center"/>
          </w:tcPr>
          <w:p w14:paraId="0541F9E7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</w:t>
            </w:r>
          </w:p>
        </w:tc>
        <w:tc>
          <w:tcPr>
            <w:tcW w:w="2989" w:type="dxa"/>
            <w:noWrap w:val="0"/>
            <w:vAlign w:val="center"/>
          </w:tcPr>
          <w:p w14:paraId="704D0D43"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《追梦路上》</w:t>
            </w:r>
          </w:p>
        </w:tc>
        <w:tc>
          <w:tcPr>
            <w:tcW w:w="2174" w:type="dxa"/>
            <w:noWrap w:val="0"/>
            <w:vAlign w:val="center"/>
          </w:tcPr>
          <w:p w14:paraId="6E222D0D"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小品</w:t>
            </w:r>
          </w:p>
        </w:tc>
        <w:tc>
          <w:tcPr>
            <w:tcW w:w="7466" w:type="dxa"/>
            <w:noWrap w:val="0"/>
            <w:vAlign w:val="center"/>
          </w:tcPr>
          <w:p w14:paraId="3E44ED4E">
            <w:pPr>
              <w:spacing w:line="360" w:lineRule="exact"/>
              <w:jc w:val="left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编剧：符兴忠（黄埔区文化馆）</w:t>
            </w:r>
          </w:p>
          <w:p w14:paraId="2B404A60">
            <w:pPr>
              <w:spacing w:line="360" w:lineRule="exact"/>
              <w:ind w:firstLine="900" w:firstLineChars="300"/>
              <w:jc w:val="left"/>
              <w:rPr>
                <w:rFonts w:hint="eastAsia" w:ascii="仿宋_GB2312" w:eastAsia="仿宋_GB2312"/>
                <w:color w:val="FF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张铭丽（黄埔区文化馆）</w:t>
            </w:r>
          </w:p>
        </w:tc>
        <w:tc>
          <w:tcPr>
            <w:tcW w:w="1028" w:type="dxa"/>
            <w:noWrap w:val="0"/>
            <w:vAlign w:val="center"/>
          </w:tcPr>
          <w:p w14:paraId="64AAB8B0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4FAF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1020" w:type="dxa"/>
            <w:noWrap w:val="0"/>
            <w:vAlign w:val="center"/>
          </w:tcPr>
          <w:p w14:paraId="76AB6A29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</w:t>
            </w:r>
          </w:p>
        </w:tc>
        <w:tc>
          <w:tcPr>
            <w:tcW w:w="2989" w:type="dxa"/>
            <w:noWrap w:val="0"/>
            <w:vAlign w:val="center"/>
          </w:tcPr>
          <w:p w14:paraId="6ABC8051"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《银铃好时光》</w:t>
            </w:r>
          </w:p>
        </w:tc>
        <w:tc>
          <w:tcPr>
            <w:tcW w:w="2174" w:type="dxa"/>
            <w:noWrap w:val="0"/>
            <w:vAlign w:val="center"/>
          </w:tcPr>
          <w:p w14:paraId="12A178F5"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小品</w:t>
            </w:r>
          </w:p>
        </w:tc>
        <w:tc>
          <w:tcPr>
            <w:tcW w:w="7466" w:type="dxa"/>
            <w:noWrap w:val="0"/>
            <w:vAlign w:val="center"/>
          </w:tcPr>
          <w:p w14:paraId="1B98076E">
            <w:pPr>
              <w:pStyle w:val="2"/>
              <w:spacing w:line="360" w:lineRule="exact"/>
              <w:ind w:firstLine="0" w:firstLineChars="0"/>
              <w:jc w:val="left"/>
              <w:rPr>
                <w:rFonts w:ascii="仿宋_GB2312" w:hAnsi="仿宋" w:eastAsia="仿宋_GB2312" w:cs="仿宋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编剧：王冠（花都区文化馆）</w:t>
            </w:r>
          </w:p>
          <w:p w14:paraId="2931AB76">
            <w:pPr>
              <w:pStyle w:val="2"/>
              <w:spacing w:line="360" w:lineRule="exact"/>
              <w:ind w:firstLine="900" w:firstLineChars="300"/>
              <w:jc w:val="left"/>
              <w:rPr>
                <w:rFonts w:hint="eastAsia"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0"/>
                <w:szCs w:val="30"/>
              </w:rPr>
              <w:t>冯泽均</w:t>
            </w: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（花都区文化馆）</w:t>
            </w:r>
          </w:p>
        </w:tc>
        <w:tc>
          <w:tcPr>
            <w:tcW w:w="1028" w:type="dxa"/>
            <w:noWrap w:val="0"/>
            <w:vAlign w:val="center"/>
          </w:tcPr>
          <w:p w14:paraId="61510DDA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2F82B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1020" w:type="dxa"/>
            <w:noWrap w:val="0"/>
            <w:vAlign w:val="center"/>
          </w:tcPr>
          <w:p w14:paraId="1F931EF9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</w:t>
            </w:r>
          </w:p>
        </w:tc>
        <w:tc>
          <w:tcPr>
            <w:tcW w:w="2989" w:type="dxa"/>
            <w:noWrap w:val="0"/>
            <w:vAlign w:val="center"/>
          </w:tcPr>
          <w:p w14:paraId="78FF991C"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《新国潮》</w:t>
            </w:r>
          </w:p>
        </w:tc>
        <w:tc>
          <w:tcPr>
            <w:tcW w:w="2174" w:type="dxa"/>
            <w:noWrap w:val="0"/>
            <w:vAlign w:val="center"/>
          </w:tcPr>
          <w:p w14:paraId="22720ED0"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音乐剧</w:t>
            </w:r>
          </w:p>
        </w:tc>
        <w:tc>
          <w:tcPr>
            <w:tcW w:w="7466" w:type="dxa"/>
            <w:noWrap w:val="0"/>
            <w:vAlign w:val="center"/>
          </w:tcPr>
          <w:p w14:paraId="70B6E5FD">
            <w:pPr>
              <w:pStyle w:val="2"/>
              <w:spacing w:line="360" w:lineRule="exact"/>
              <w:ind w:left="0" w:leftChars="0" w:firstLine="0" w:firstLineChars="0"/>
              <w:jc w:val="left"/>
              <w:rPr>
                <w:rFonts w:hint="eastAsia"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作者：张磊（广州外国语学校附属学校）</w:t>
            </w:r>
          </w:p>
        </w:tc>
        <w:tc>
          <w:tcPr>
            <w:tcW w:w="1028" w:type="dxa"/>
            <w:noWrap w:val="0"/>
            <w:vAlign w:val="center"/>
          </w:tcPr>
          <w:p w14:paraId="488DE933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163BB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1020" w:type="dxa"/>
            <w:noWrap w:val="0"/>
            <w:vAlign w:val="center"/>
          </w:tcPr>
          <w:p w14:paraId="7F34CDDC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4</w:t>
            </w:r>
          </w:p>
        </w:tc>
        <w:tc>
          <w:tcPr>
            <w:tcW w:w="2989" w:type="dxa"/>
            <w:noWrap w:val="0"/>
            <w:vAlign w:val="center"/>
          </w:tcPr>
          <w:p w14:paraId="4BA5CBB7">
            <w:pPr>
              <w:pStyle w:val="2"/>
              <w:spacing w:line="560" w:lineRule="exact"/>
              <w:ind w:firstLine="0" w:firstLineChars="0"/>
              <w:jc w:val="center"/>
              <w:rPr>
                <w:rFonts w:hint="eastAsia"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《反诈》</w:t>
            </w:r>
          </w:p>
        </w:tc>
        <w:tc>
          <w:tcPr>
            <w:tcW w:w="2174" w:type="dxa"/>
            <w:noWrap w:val="0"/>
            <w:vAlign w:val="center"/>
          </w:tcPr>
          <w:p w14:paraId="16FFD65F"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小品</w:t>
            </w:r>
          </w:p>
        </w:tc>
        <w:tc>
          <w:tcPr>
            <w:tcW w:w="7466" w:type="dxa"/>
            <w:noWrap w:val="0"/>
            <w:vAlign w:val="center"/>
          </w:tcPr>
          <w:p w14:paraId="00DD08ED">
            <w:pPr>
              <w:spacing w:line="360" w:lineRule="exact"/>
              <w:jc w:val="left"/>
              <w:rPr>
                <w:rFonts w:hint="eastAsia"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作者：屈可弛（番禺区文化馆）</w:t>
            </w:r>
          </w:p>
          <w:p w14:paraId="347FD8DC">
            <w:pPr>
              <w:spacing w:line="360" w:lineRule="exact"/>
              <w:ind w:firstLine="900" w:firstLineChars="300"/>
              <w:jc w:val="left"/>
              <w:rPr>
                <w:rFonts w:hint="eastAsia"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夏玲玲（番禺区文化馆）</w:t>
            </w:r>
          </w:p>
        </w:tc>
        <w:tc>
          <w:tcPr>
            <w:tcW w:w="1028" w:type="dxa"/>
            <w:noWrap w:val="0"/>
            <w:vAlign w:val="center"/>
          </w:tcPr>
          <w:p w14:paraId="045A0714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43BC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1020" w:type="dxa"/>
            <w:noWrap w:val="0"/>
            <w:vAlign w:val="center"/>
          </w:tcPr>
          <w:p w14:paraId="22584914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5</w:t>
            </w:r>
          </w:p>
        </w:tc>
        <w:tc>
          <w:tcPr>
            <w:tcW w:w="2989" w:type="dxa"/>
            <w:noWrap w:val="0"/>
            <w:vAlign w:val="center"/>
          </w:tcPr>
          <w:p w14:paraId="49D26D43"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《只有桂花香暗飘过》</w:t>
            </w:r>
          </w:p>
        </w:tc>
        <w:tc>
          <w:tcPr>
            <w:tcW w:w="2174" w:type="dxa"/>
            <w:noWrap w:val="0"/>
            <w:vAlign w:val="center"/>
          </w:tcPr>
          <w:p w14:paraId="66928F9D"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小品</w:t>
            </w:r>
          </w:p>
        </w:tc>
        <w:tc>
          <w:tcPr>
            <w:tcW w:w="7466" w:type="dxa"/>
            <w:noWrap w:val="0"/>
            <w:vAlign w:val="center"/>
          </w:tcPr>
          <w:p w14:paraId="652BF15E">
            <w:pPr>
              <w:spacing w:line="360" w:lineRule="exact"/>
              <w:jc w:val="left"/>
              <w:rPr>
                <w:rFonts w:hint="eastAsia"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作者：</w:t>
            </w:r>
            <w:r>
              <w:rPr>
                <w:rFonts w:hint="eastAsia" w:ascii="仿宋_GB2312" w:hAnsi="仿宋" w:eastAsia="仿宋_GB2312" w:cs="仿宋"/>
                <w:kern w:val="0"/>
                <w:sz w:val="30"/>
                <w:szCs w:val="30"/>
              </w:rPr>
              <w:t>南康祺（广州市文化馆）</w:t>
            </w:r>
          </w:p>
        </w:tc>
        <w:tc>
          <w:tcPr>
            <w:tcW w:w="1028" w:type="dxa"/>
            <w:noWrap w:val="0"/>
            <w:vAlign w:val="center"/>
          </w:tcPr>
          <w:p w14:paraId="4FCD1A5E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334B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1020" w:type="dxa"/>
            <w:noWrap w:val="0"/>
            <w:vAlign w:val="center"/>
          </w:tcPr>
          <w:p w14:paraId="1D96CAA3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6</w:t>
            </w:r>
          </w:p>
        </w:tc>
        <w:tc>
          <w:tcPr>
            <w:tcW w:w="2989" w:type="dxa"/>
            <w:noWrap w:val="0"/>
            <w:vAlign w:val="center"/>
          </w:tcPr>
          <w:p w14:paraId="24CFC28D"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《荔枝红了》</w:t>
            </w:r>
          </w:p>
        </w:tc>
        <w:tc>
          <w:tcPr>
            <w:tcW w:w="2174" w:type="dxa"/>
            <w:noWrap w:val="0"/>
            <w:vAlign w:val="center"/>
          </w:tcPr>
          <w:p w14:paraId="0C03487C"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小品</w:t>
            </w:r>
          </w:p>
        </w:tc>
        <w:tc>
          <w:tcPr>
            <w:tcW w:w="7466" w:type="dxa"/>
            <w:noWrap w:val="0"/>
            <w:vAlign w:val="center"/>
          </w:tcPr>
          <w:p w14:paraId="79BF9593">
            <w:pPr>
              <w:spacing w:line="360" w:lineRule="exact"/>
              <w:jc w:val="left"/>
              <w:rPr>
                <w:rFonts w:hint="eastAsia" w:ascii="仿宋_GB2312" w:hAnsi="仿宋" w:eastAsia="仿宋_GB2312" w:cs="仿宋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作者：</w:t>
            </w:r>
            <w:r>
              <w:rPr>
                <w:rFonts w:hint="eastAsia" w:ascii="仿宋_GB2312" w:hAnsi="仿宋" w:eastAsia="仿宋_GB2312" w:cs="仿宋"/>
                <w:kern w:val="0"/>
                <w:sz w:val="30"/>
                <w:szCs w:val="30"/>
              </w:rPr>
              <w:t>陈丽霞（海珠区文化馆）</w:t>
            </w:r>
          </w:p>
          <w:p w14:paraId="1941DD56">
            <w:pPr>
              <w:spacing w:line="360" w:lineRule="exact"/>
              <w:ind w:firstLine="900" w:firstLineChars="300"/>
              <w:jc w:val="left"/>
              <w:rPr>
                <w:rFonts w:hint="eastAsia" w:ascii="仿宋_GB2312" w:hAnsi="仿宋" w:eastAsia="仿宋_GB2312" w:cs="仿宋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0"/>
                <w:szCs w:val="30"/>
              </w:rPr>
              <w:t>林艺（自由职业）</w:t>
            </w:r>
          </w:p>
        </w:tc>
        <w:tc>
          <w:tcPr>
            <w:tcW w:w="1028" w:type="dxa"/>
            <w:noWrap w:val="0"/>
            <w:vAlign w:val="center"/>
          </w:tcPr>
          <w:p w14:paraId="7B6A0ACC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D16C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1020" w:type="dxa"/>
            <w:noWrap w:val="0"/>
            <w:vAlign w:val="center"/>
          </w:tcPr>
          <w:p w14:paraId="7FFFE4F4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7</w:t>
            </w:r>
          </w:p>
        </w:tc>
        <w:tc>
          <w:tcPr>
            <w:tcW w:w="2989" w:type="dxa"/>
            <w:noWrap w:val="0"/>
            <w:vAlign w:val="center"/>
          </w:tcPr>
          <w:p w14:paraId="17681CCC"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《支医青年》</w:t>
            </w:r>
          </w:p>
        </w:tc>
        <w:tc>
          <w:tcPr>
            <w:tcW w:w="2174" w:type="dxa"/>
            <w:noWrap w:val="0"/>
            <w:vAlign w:val="center"/>
          </w:tcPr>
          <w:p w14:paraId="7B8E2C25"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小品</w:t>
            </w:r>
          </w:p>
        </w:tc>
        <w:tc>
          <w:tcPr>
            <w:tcW w:w="7466" w:type="dxa"/>
            <w:noWrap w:val="0"/>
            <w:vAlign w:val="center"/>
          </w:tcPr>
          <w:p w14:paraId="018C42BA">
            <w:pPr>
              <w:spacing w:line="360" w:lineRule="exact"/>
              <w:jc w:val="left"/>
              <w:rPr>
                <w:rFonts w:hint="eastAsia" w:ascii="仿宋_GB2312" w:hAnsi="仿宋" w:eastAsia="仿宋_GB2312" w:cs="仿宋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作者：</w:t>
            </w:r>
            <w:r>
              <w:rPr>
                <w:rFonts w:hint="eastAsia" w:ascii="仿宋_GB2312" w:hAnsi="仿宋" w:eastAsia="仿宋_GB2312" w:cs="仿宋"/>
                <w:kern w:val="0"/>
                <w:sz w:val="30"/>
                <w:szCs w:val="30"/>
              </w:rPr>
              <w:t>余瑞丰（广州市文化馆）</w:t>
            </w:r>
          </w:p>
        </w:tc>
        <w:tc>
          <w:tcPr>
            <w:tcW w:w="1028" w:type="dxa"/>
            <w:noWrap w:val="0"/>
            <w:vAlign w:val="center"/>
          </w:tcPr>
          <w:p w14:paraId="5AA84044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08EA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1020" w:type="dxa"/>
            <w:noWrap w:val="0"/>
            <w:vAlign w:val="center"/>
          </w:tcPr>
          <w:p w14:paraId="6CA54D3D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8</w:t>
            </w:r>
          </w:p>
        </w:tc>
        <w:tc>
          <w:tcPr>
            <w:tcW w:w="2989" w:type="dxa"/>
            <w:noWrap w:val="0"/>
            <w:vAlign w:val="center"/>
          </w:tcPr>
          <w:p w14:paraId="3C38DD37"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《旧物新志》</w:t>
            </w:r>
          </w:p>
        </w:tc>
        <w:tc>
          <w:tcPr>
            <w:tcW w:w="2174" w:type="dxa"/>
            <w:noWrap w:val="0"/>
            <w:vAlign w:val="center"/>
          </w:tcPr>
          <w:p w14:paraId="6498081C"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粤语小品</w:t>
            </w:r>
          </w:p>
        </w:tc>
        <w:tc>
          <w:tcPr>
            <w:tcW w:w="7466" w:type="dxa"/>
            <w:noWrap w:val="0"/>
            <w:vAlign w:val="center"/>
          </w:tcPr>
          <w:p w14:paraId="178CA05F">
            <w:pPr>
              <w:spacing w:line="360" w:lineRule="exact"/>
              <w:jc w:val="left"/>
              <w:rPr>
                <w:rFonts w:hint="eastAsia" w:ascii="仿宋_GB2312" w:hAnsi="仿宋" w:eastAsia="仿宋_GB2312" w:cs="仿宋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作者：</w:t>
            </w:r>
            <w:r>
              <w:rPr>
                <w:rFonts w:hint="eastAsia" w:ascii="仿宋_GB2312" w:hAnsi="仿宋" w:eastAsia="仿宋_GB2312" w:cs="仿宋"/>
                <w:kern w:val="0"/>
                <w:sz w:val="30"/>
                <w:szCs w:val="30"/>
              </w:rPr>
              <w:t>尹兆</w:t>
            </w:r>
            <w:r>
              <w:rPr>
                <w:rFonts w:hint="eastAsia" w:ascii="微软雅黑" w:hAnsi="微软雅黑" w:eastAsia="微软雅黑" w:cs="微软雅黑"/>
                <w:kern w:val="0"/>
                <w:sz w:val="30"/>
                <w:szCs w:val="30"/>
              </w:rPr>
              <w:t>燊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（广州市越秀区捌零柒社区服务中心）</w:t>
            </w:r>
          </w:p>
        </w:tc>
        <w:tc>
          <w:tcPr>
            <w:tcW w:w="1028" w:type="dxa"/>
            <w:noWrap w:val="0"/>
            <w:vAlign w:val="center"/>
          </w:tcPr>
          <w:p w14:paraId="570B42AB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1403833D">
      <w:pPr>
        <w:jc w:val="left"/>
        <w:rPr>
          <w:rFonts w:hint="eastAsia"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Cs/>
          <w:sz w:val="32"/>
          <w:szCs w:val="32"/>
        </w:rPr>
        <w:t>注：省聘作者报送作品需要备注。</w:t>
      </w:r>
    </w:p>
    <w:p w14:paraId="4661F9BF">
      <w:pPr>
        <w:jc w:val="both"/>
        <w:rPr>
          <w:rFonts w:ascii="仿宋" w:hAnsi="仿宋" w:eastAsia="仿宋" w:cs="方正小标宋简体"/>
          <w:b/>
          <w:sz w:val="32"/>
          <w:szCs w:val="32"/>
        </w:rPr>
      </w:pPr>
    </w:p>
    <w:p w14:paraId="397DE98C">
      <w:pPr>
        <w:jc w:val="center"/>
        <w:rPr>
          <w:rFonts w:hint="eastAsia" w:ascii="仿宋" w:hAnsi="仿宋" w:eastAsia="仿宋" w:cs="方正小标宋简体"/>
          <w:b/>
          <w:sz w:val="32"/>
          <w:szCs w:val="32"/>
        </w:rPr>
      </w:pPr>
      <w:r>
        <w:rPr>
          <w:rFonts w:ascii="仿宋" w:hAnsi="仿宋" w:eastAsia="仿宋" w:cs="方正小标宋简体"/>
          <w:b/>
          <w:sz w:val="32"/>
          <w:szCs w:val="32"/>
        </w:rPr>
        <w:br w:type="page"/>
      </w:r>
      <w:r>
        <w:rPr>
          <w:rFonts w:hint="eastAsia" w:ascii="仿宋" w:hAnsi="仿宋" w:eastAsia="仿宋" w:cs="方正小标宋简体"/>
          <w:b/>
          <w:sz w:val="32"/>
          <w:szCs w:val="32"/>
        </w:rPr>
        <w:t>202</w:t>
      </w:r>
      <w:r>
        <w:rPr>
          <w:rFonts w:ascii="仿宋" w:hAnsi="仿宋" w:eastAsia="仿宋" w:cs="方正小标宋简体"/>
          <w:b/>
          <w:sz w:val="32"/>
          <w:szCs w:val="32"/>
        </w:rPr>
        <w:t>4</w:t>
      </w:r>
      <w:r>
        <w:rPr>
          <w:rFonts w:hint="eastAsia" w:ascii="仿宋" w:hAnsi="仿宋" w:eastAsia="仿宋" w:cs="方正小标宋简体"/>
          <w:b/>
          <w:sz w:val="32"/>
          <w:szCs w:val="32"/>
        </w:rPr>
        <w:t>年度广东省群众文艺作品评选作品推荐表（曲艺类）</w:t>
      </w:r>
    </w:p>
    <w:tbl>
      <w:tblPr>
        <w:tblStyle w:val="3"/>
        <w:tblW w:w="15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2900"/>
        <w:gridCol w:w="2250"/>
        <w:gridCol w:w="7520"/>
        <w:gridCol w:w="1173"/>
      </w:tblGrid>
      <w:tr w14:paraId="0BBB8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195" w:type="dxa"/>
            <w:noWrap w:val="0"/>
            <w:vAlign w:val="center"/>
          </w:tcPr>
          <w:p w14:paraId="3402ABF3">
            <w:pPr>
              <w:spacing w:line="400" w:lineRule="exact"/>
              <w:jc w:val="center"/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900" w:type="dxa"/>
            <w:noWrap w:val="0"/>
            <w:vAlign w:val="center"/>
          </w:tcPr>
          <w:p w14:paraId="60755B93">
            <w:pPr>
              <w:spacing w:line="400" w:lineRule="exact"/>
              <w:jc w:val="center"/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2250" w:type="dxa"/>
            <w:noWrap w:val="0"/>
            <w:vAlign w:val="center"/>
          </w:tcPr>
          <w:p w14:paraId="21BFE5CF">
            <w:pPr>
              <w:spacing w:line="400" w:lineRule="exact"/>
              <w:jc w:val="center"/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艺术形式</w:t>
            </w:r>
          </w:p>
        </w:tc>
        <w:tc>
          <w:tcPr>
            <w:tcW w:w="7520" w:type="dxa"/>
            <w:noWrap w:val="0"/>
            <w:vAlign w:val="center"/>
          </w:tcPr>
          <w:p w14:paraId="5F551028">
            <w:pPr>
              <w:spacing w:line="400" w:lineRule="exact"/>
              <w:jc w:val="center"/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作者（姓名、单位）</w:t>
            </w:r>
          </w:p>
        </w:tc>
        <w:tc>
          <w:tcPr>
            <w:tcW w:w="1173" w:type="dxa"/>
            <w:noWrap w:val="0"/>
            <w:vAlign w:val="center"/>
          </w:tcPr>
          <w:p w14:paraId="2AD8E0F5">
            <w:pPr>
              <w:spacing w:line="400" w:lineRule="exact"/>
              <w:jc w:val="center"/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备注</w:t>
            </w:r>
          </w:p>
        </w:tc>
      </w:tr>
      <w:tr w14:paraId="0019D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195" w:type="dxa"/>
            <w:noWrap w:val="0"/>
            <w:vAlign w:val="center"/>
          </w:tcPr>
          <w:p w14:paraId="7A892BD2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</w:t>
            </w:r>
          </w:p>
        </w:tc>
        <w:tc>
          <w:tcPr>
            <w:tcW w:w="2900" w:type="dxa"/>
            <w:noWrap w:val="0"/>
            <w:vAlign w:val="center"/>
          </w:tcPr>
          <w:p w14:paraId="6D5671AC">
            <w:pPr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《天佑中华》</w:t>
            </w:r>
          </w:p>
        </w:tc>
        <w:tc>
          <w:tcPr>
            <w:tcW w:w="2250" w:type="dxa"/>
            <w:noWrap w:val="0"/>
            <w:vAlign w:val="center"/>
          </w:tcPr>
          <w:p w14:paraId="785EB489"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音乐快板情景剧</w:t>
            </w:r>
          </w:p>
        </w:tc>
        <w:tc>
          <w:tcPr>
            <w:tcW w:w="7520" w:type="dxa"/>
            <w:noWrap w:val="0"/>
            <w:vAlign w:val="center"/>
          </w:tcPr>
          <w:p w14:paraId="7742730B">
            <w:pPr>
              <w:pStyle w:val="2"/>
              <w:spacing w:line="360" w:lineRule="exact"/>
              <w:ind w:firstLine="0" w:firstLineChars="0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作者：蔡孝本（退休</w:t>
            </w:r>
            <w:r>
              <w:rPr>
                <w:rFonts w:hint="eastAsia" w:ascii="仿宋_GB2312" w:hAnsi="仿宋" w:eastAsia="仿宋_GB2312"/>
                <w:sz w:val="30"/>
                <w:szCs w:val="30"/>
                <w:lang w:val="en-US" w:eastAsia="zh-CN"/>
              </w:rPr>
              <w:t>人员</w:t>
            </w:r>
            <w:r>
              <w:rPr>
                <w:rFonts w:hint="eastAsia" w:ascii="仿宋_GB2312" w:hAnsi="仿宋" w:eastAsia="仿宋_GB2312"/>
                <w:sz w:val="30"/>
                <w:szCs w:val="30"/>
              </w:rPr>
              <w:t>）</w:t>
            </w:r>
          </w:p>
          <w:p w14:paraId="4911B42D">
            <w:pPr>
              <w:pStyle w:val="2"/>
              <w:spacing w:line="360" w:lineRule="exact"/>
              <w:ind w:firstLine="900" w:firstLineChars="300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唐沛文（粤剧艺术博物馆）</w:t>
            </w:r>
          </w:p>
        </w:tc>
        <w:tc>
          <w:tcPr>
            <w:tcW w:w="1173" w:type="dxa"/>
            <w:noWrap w:val="0"/>
            <w:vAlign w:val="center"/>
          </w:tcPr>
          <w:p w14:paraId="6C0AE264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1CF3E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195" w:type="dxa"/>
            <w:noWrap w:val="0"/>
            <w:vAlign w:val="center"/>
          </w:tcPr>
          <w:p w14:paraId="13ED4AAE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</w:t>
            </w:r>
          </w:p>
        </w:tc>
        <w:tc>
          <w:tcPr>
            <w:tcW w:w="2900" w:type="dxa"/>
            <w:noWrap w:val="0"/>
            <w:vAlign w:val="center"/>
          </w:tcPr>
          <w:p w14:paraId="424C8183">
            <w:pPr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《琵琶</w:t>
            </w:r>
            <w:r>
              <w:rPr>
                <w:rFonts w:hint="eastAsia" w:ascii="仿宋_GB2312" w:eastAsia="仿宋_GB2312"/>
                <w:kern w:val="0"/>
                <w:sz w:val="30"/>
                <w:szCs w:val="30"/>
                <w:lang w:val="en-US" w:eastAsia="zh-CN"/>
              </w:rPr>
              <w:t>声动浔阳月</w:t>
            </w: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》</w:t>
            </w:r>
          </w:p>
        </w:tc>
        <w:tc>
          <w:tcPr>
            <w:tcW w:w="2250" w:type="dxa"/>
            <w:noWrap w:val="0"/>
            <w:vAlign w:val="center"/>
          </w:tcPr>
          <w:p w14:paraId="1B8A81D2"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粤曲弹唱</w:t>
            </w:r>
          </w:p>
        </w:tc>
        <w:tc>
          <w:tcPr>
            <w:tcW w:w="7520" w:type="dxa"/>
            <w:noWrap w:val="0"/>
            <w:vAlign w:val="center"/>
          </w:tcPr>
          <w:p w14:paraId="2A62D3D4">
            <w:pPr>
              <w:pStyle w:val="2"/>
              <w:spacing w:line="360" w:lineRule="exact"/>
              <w:ind w:firstLine="0" w:firstLineChars="0"/>
              <w:rPr>
                <w:rFonts w:hint="eastAsia" w:ascii="仿宋_GB2312" w:hAnsi="仿宋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作者：黎星</w:t>
            </w:r>
            <w:r>
              <w:rPr>
                <w:rFonts w:hint="eastAsia" w:ascii="仿宋_GB2312" w:hAnsi="仿宋" w:eastAsia="仿宋_GB2312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sz w:val="30"/>
                <w:szCs w:val="30"/>
                <w:lang w:val="en-US" w:eastAsia="zh-CN"/>
              </w:rPr>
              <w:t>广州市文化馆岭南曲艺传习所</w:t>
            </w:r>
            <w:r>
              <w:rPr>
                <w:rFonts w:hint="eastAsia" w:ascii="仿宋_GB2312" w:hAnsi="仿宋" w:eastAsia="仿宋_GB2312"/>
                <w:sz w:val="30"/>
                <w:szCs w:val="30"/>
                <w:lang w:eastAsia="zh-CN"/>
              </w:rPr>
              <w:t>）</w:t>
            </w:r>
          </w:p>
          <w:p w14:paraId="37D8E6B2">
            <w:pPr>
              <w:pStyle w:val="2"/>
              <w:spacing w:line="360" w:lineRule="exact"/>
              <w:ind w:firstLine="900" w:firstLineChars="300"/>
              <w:rPr>
                <w:rFonts w:hint="eastAsia" w:ascii="仿宋_GB2312" w:hAnsi="仿宋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萧诗琳</w:t>
            </w:r>
            <w:r>
              <w:rPr>
                <w:rFonts w:hint="eastAsia" w:ascii="仿宋_GB2312" w:hAnsi="仿宋" w:eastAsia="仿宋_GB2312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sz w:val="30"/>
                <w:szCs w:val="30"/>
                <w:lang w:val="en-US" w:eastAsia="zh-CN"/>
              </w:rPr>
              <w:t>广州市文化馆</w:t>
            </w:r>
            <w:r>
              <w:rPr>
                <w:rFonts w:hint="eastAsia" w:ascii="仿宋_GB2312" w:hAnsi="仿宋" w:eastAsia="仿宋_GB2312"/>
                <w:sz w:val="30"/>
                <w:szCs w:val="30"/>
                <w:lang w:eastAsia="zh-CN"/>
              </w:rPr>
              <w:t>）</w:t>
            </w:r>
          </w:p>
          <w:p w14:paraId="6ECA26F7">
            <w:pPr>
              <w:pStyle w:val="2"/>
              <w:spacing w:line="360" w:lineRule="exact"/>
              <w:ind w:firstLine="900" w:firstLineChars="300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刘淑贤</w:t>
            </w:r>
            <w:r>
              <w:rPr>
                <w:rFonts w:hint="eastAsia" w:ascii="仿宋_GB2312" w:hAnsi="仿宋" w:eastAsia="仿宋_GB2312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sz w:val="30"/>
                <w:szCs w:val="30"/>
                <w:lang w:val="en-US" w:eastAsia="zh-CN"/>
              </w:rPr>
              <w:t>广州市文化馆岭南曲艺传习所</w:t>
            </w:r>
            <w:r>
              <w:rPr>
                <w:rFonts w:hint="eastAsia" w:ascii="仿宋_GB2312" w:hAnsi="仿宋" w:eastAsia="仿宋_GB2312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1173" w:type="dxa"/>
            <w:noWrap w:val="0"/>
            <w:vAlign w:val="center"/>
          </w:tcPr>
          <w:p w14:paraId="174B48A3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580EA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195" w:type="dxa"/>
            <w:noWrap w:val="0"/>
            <w:vAlign w:val="center"/>
          </w:tcPr>
          <w:p w14:paraId="17E90347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</w:t>
            </w:r>
          </w:p>
        </w:tc>
        <w:tc>
          <w:tcPr>
            <w:tcW w:w="2900" w:type="dxa"/>
            <w:noWrap w:val="0"/>
            <w:vAlign w:val="center"/>
          </w:tcPr>
          <w:p w14:paraId="0D222ED6">
            <w:pPr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《西关芳华》</w:t>
            </w:r>
          </w:p>
        </w:tc>
        <w:tc>
          <w:tcPr>
            <w:tcW w:w="2250" w:type="dxa"/>
            <w:noWrap w:val="0"/>
            <w:vAlign w:val="center"/>
          </w:tcPr>
          <w:p w14:paraId="5100A785"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粤曲表演唱</w:t>
            </w:r>
          </w:p>
        </w:tc>
        <w:tc>
          <w:tcPr>
            <w:tcW w:w="7520" w:type="dxa"/>
            <w:noWrap w:val="0"/>
            <w:vAlign w:val="center"/>
          </w:tcPr>
          <w:p w14:paraId="3FAB6DAD">
            <w:pPr>
              <w:spacing w:line="360" w:lineRule="exact"/>
              <w:jc w:val="left"/>
              <w:rPr>
                <w:rFonts w:hint="eastAsia"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  <w:lang w:val="en-US" w:eastAsia="zh-CN"/>
              </w:rPr>
              <w:t>作者</w:t>
            </w: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：温亮宇（广州市文化艺术发展中心）</w:t>
            </w:r>
          </w:p>
          <w:p w14:paraId="1087961B">
            <w:pPr>
              <w:spacing w:line="360" w:lineRule="exact"/>
              <w:ind w:firstLine="900" w:firstLineChars="300"/>
              <w:jc w:val="lef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何车（</w:t>
            </w:r>
            <w:r>
              <w:rPr>
                <w:rFonts w:hint="eastAsia" w:ascii="仿宋_GB2312" w:hAnsi="仿宋" w:eastAsia="仿宋_GB2312"/>
                <w:sz w:val="30"/>
                <w:szCs w:val="30"/>
              </w:rPr>
              <w:t>退休</w:t>
            </w:r>
            <w:r>
              <w:rPr>
                <w:rFonts w:hint="eastAsia" w:ascii="仿宋_GB2312" w:hAnsi="仿宋" w:eastAsia="仿宋_GB2312"/>
                <w:sz w:val="30"/>
                <w:szCs w:val="30"/>
                <w:lang w:val="en-US" w:eastAsia="zh-CN"/>
              </w:rPr>
              <w:t>人员</w:t>
            </w: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）</w:t>
            </w:r>
          </w:p>
        </w:tc>
        <w:tc>
          <w:tcPr>
            <w:tcW w:w="1173" w:type="dxa"/>
            <w:noWrap w:val="0"/>
            <w:vAlign w:val="center"/>
          </w:tcPr>
          <w:p w14:paraId="5F3DE21B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116E6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195" w:type="dxa"/>
            <w:noWrap w:val="0"/>
            <w:vAlign w:val="center"/>
          </w:tcPr>
          <w:p w14:paraId="7F2FA246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4</w:t>
            </w:r>
          </w:p>
        </w:tc>
        <w:tc>
          <w:tcPr>
            <w:tcW w:w="2900" w:type="dxa"/>
            <w:noWrap w:val="0"/>
            <w:vAlign w:val="center"/>
          </w:tcPr>
          <w:p w14:paraId="11F88EA0">
            <w:pPr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《水的话》</w:t>
            </w:r>
          </w:p>
        </w:tc>
        <w:tc>
          <w:tcPr>
            <w:tcW w:w="2250" w:type="dxa"/>
            <w:noWrap w:val="0"/>
            <w:vAlign w:val="center"/>
          </w:tcPr>
          <w:p w14:paraId="4CDBD349"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快板</w:t>
            </w:r>
          </w:p>
        </w:tc>
        <w:tc>
          <w:tcPr>
            <w:tcW w:w="7520" w:type="dxa"/>
            <w:noWrap w:val="0"/>
            <w:vAlign w:val="center"/>
          </w:tcPr>
          <w:p w14:paraId="445C8E93">
            <w:pPr>
              <w:spacing w:line="360" w:lineRule="exact"/>
              <w:jc w:val="left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作者：刘珠明（</w:t>
            </w:r>
            <w:r>
              <w:rPr>
                <w:rFonts w:hint="eastAsia" w:ascii="仿宋_GB2312" w:hAnsi="仿宋" w:eastAsia="仿宋_GB2312"/>
                <w:sz w:val="30"/>
                <w:szCs w:val="30"/>
              </w:rPr>
              <w:t>退休</w:t>
            </w:r>
            <w:r>
              <w:rPr>
                <w:rFonts w:hint="eastAsia" w:ascii="仿宋_GB2312" w:hAnsi="仿宋" w:eastAsia="仿宋_GB2312"/>
                <w:sz w:val="30"/>
                <w:szCs w:val="30"/>
                <w:lang w:val="en-US" w:eastAsia="zh-CN"/>
              </w:rPr>
              <w:t>人员</w:t>
            </w: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）</w:t>
            </w:r>
          </w:p>
        </w:tc>
        <w:tc>
          <w:tcPr>
            <w:tcW w:w="1173" w:type="dxa"/>
            <w:noWrap w:val="0"/>
            <w:vAlign w:val="center"/>
          </w:tcPr>
          <w:p w14:paraId="79F6C742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69A22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195" w:type="dxa"/>
            <w:noWrap w:val="0"/>
            <w:vAlign w:val="center"/>
          </w:tcPr>
          <w:p w14:paraId="24646126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5</w:t>
            </w:r>
          </w:p>
        </w:tc>
        <w:tc>
          <w:tcPr>
            <w:tcW w:w="2900" w:type="dxa"/>
            <w:noWrap w:val="0"/>
            <w:vAlign w:val="center"/>
          </w:tcPr>
          <w:p w14:paraId="2F682701">
            <w:pPr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《童谣声声》</w:t>
            </w:r>
          </w:p>
        </w:tc>
        <w:tc>
          <w:tcPr>
            <w:tcW w:w="2250" w:type="dxa"/>
            <w:noWrap w:val="0"/>
            <w:vAlign w:val="center"/>
          </w:tcPr>
          <w:p w14:paraId="57B7F904">
            <w:pPr>
              <w:spacing w:line="360" w:lineRule="exac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粤曲表演唱</w:t>
            </w:r>
          </w:p>
        </w:tc>
        <w:tc>
          <w:tcPr>
            <w:tcW w:w="7520" w:type="dxa"/>
            <w:noWrap w:val="0"/>
            <w:vAlign w:val="center"/>
          </w:tcPr>
          <w:p w14:paraId="393669D4">
            <w:pPr>
              <w:spacing w:line="360" w:lineRule="exact"/>
              <w:jc w:val="left"/>
              <w:rPr>
                <w:rFonts w:hint="eastAsia"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  <w:lang w:val="en-US" w:eastAsia="zh-CN"/>
              </w:rPr>
              <w:t>作者</w:t>
            </w: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：余碧玲（广州市荔湾区青少年宫）</w:t>
            </w:r>
          </w:p>
          <w:p w14:paraId="0E6F5642">
            <w:pPr>
              <w:spacing w:line="360" w:lineRule="exact"/>
              <w:ind w:firstLine="900" w:firstLineChars="300"/>
              <w:jc w:val="left"/>
              <w:rPr>
                <w:rFonts w:hint="eastAsia"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苏丽文（广州市荔湾区青少年宫）</w:t>
            </w:r>
          </w:p>
        </w:tc>
        <w:tc>
          <w:tcPr>
            <w:tcW w:w="1173" w:type="dxa"/>
            <w:noWrap w:val="0"/>
            <w:vAlign w:val="center"/>
          </w:tcPr>
          <w:p w14:paraId="046B40A4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32ED0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195" w:type="dxa"/>
            <w:noWrap w:val="0"/>
            <w:vAlign w:val="center"/>
          </w:tcPr>
          <w:p w14:paraId="760CC56F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6</w:t>
            </w:r>
          </w:p>
        </w:tc>
        <w:tc>
          <w:tcPr>
            <w:tcW w:w="2900" w:type="dxa"/>
            <w:noWrap w:val="0"/>
            <w:vAlign w:val="center"/>
          </w:tcPr>
          <w:p w14:paraId="60599DB2">
            <w:pPr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《龙穴大港展宏图》</w:t>
            </w:r>
          </w:p>
        </w:tc>
        <w:tc>
          <w:tcPr>
            <w:tcW w:w="2250" w:type="dxa"/>
            <w:noWrap w:val="0"/>
            <w:vAlign w:val="center"/>
          </w:tcPr>
          <w:p w14:paraId="4870D9F6"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粤曲</w:t>
            </w:r>
          </w:p>
        </w:tc>
        <w:tc>
          <w:tcPr>
            <w:tcW w:w="7520" w:type="dxa"/>
            <w:noWrap w:val="0"/>
            <w:vAlign w:val="center"/>
          </w:tcPr>
          <w:p w14:paraId="284C65B2">
            <w:pPr>
              <w:pStyle w:val="5"/>
              <w:jc w:val="both"/>
              <w:rPr>
                <w:rFonts w:hint="eastAsia" w:ascii="仿宋_GB2312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作者：周志雄</w:t>
            </w:r>
            <w:r>
              <w:rPr>
                <w:rFonts w:hint="eastAsia" w:ascii="仿宋_GB2312" w:hAnsi="仿宋" w:eastAsia="仿宋_GB2312" w:cs="仿宋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退休人员</w:t>
            </w:r>
            <w:r>
              <w:rPr>
                <w:rFonts w:hint="eastAsia" w:ascii="仿宋_GB2312" w:hAnsi="仿宋" w:eastAsia="仿宋_GB2312" w:cs="仿宋"/>
                <w:sz w:val="30"/>
                <w:szCs w:val="30"/>
                <w:lang w:eastAsia="zh-CN"/>
              </w:rPr>
              <w:t>）</w:t>
            </w:r>
          </w:p>
          <w:p w14:paraId="07200396">
            <w:pPr>
              <w:pStyle w:val="5"/>
              <w:ind w:firstLine="900" w:firstLineChars="300"/>
              <w:jc w:val="both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陈福泉（广州市南沙区港湾街道海韵曲艺社）</w:t>
            </w:r>
          </w:p>
        </w:tc>
        <w:tc>
          <w:tcPr>
            <w:tcW w:w="1173" w:type="dxa"/>
            <w:noWrap w:val="0"/>
            <w:vAlign w:val="center"/>
          </w:tcPr>
          <w:p w14:paraId="6C89D835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40E2A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195" w:type="dxa"/>
            <w:noWrap w:val="0"/>
            <w:vAlign w:val="center"/>
          </w:tcPr>
          <w:p w14:paraId="5A6EE6A8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7</w:t>
            </w:r>
          </w:p>
        </w:tc>
        <w:tc>
          <w:tcPr>
            <w:tcW w:w="2900" w:type="dxa"/>
            <w:noWrap w:val="0"/>
            <w:vAlign w:val="center"/>
          </w:tcPr>
          <w:p w14:paraId="2778F8F3">
            <w:pPr>
              <w:pStyle w:val="2"/>
              <w:spacing w:line="360" w:lineRule="exact"/>
              <w:ind w:firstLine="0" w:firstLineChars="0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《风雪夜续母子缘》</w:t>
            </w:r>
          </w:p>
        </w:tc>
        <w:tc>
          <w:tcPr>
            <w:tcW w:w="2250" w:type="dxa"/>
            <w:noWrap w:val="0"/>
            <w:vAlign w:val="center"/>
          </w:tcPr>
          <w:p w14:paraId="2E5DB079">
            <w:pPr>
              <w:pStyle w:val="2"/>
              <w:spacing w:line="360" w:lineRule="exact"/>
              <w:ind w:firstLine="0" w:firstLineChars="0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粤曲</w:t>
            </w:r>
          </w:p>
        </w:tc>
        <w:tc>
          <w:tcPr>
            <w:tcW w:w="7520" w:type="dxa"/>
            <w:noWrap w:val="0"/>
            <w:vAlign w:val="center"/>
          </w:tcPr>
          <w:p w14:paraId="53D06D06">
            <w:pPr>
              <w:pStyle w:val="2"/>
              <w:spacing w:line="360" w:lineRule="exact"/>
              <w:ind w:firstLine="0" w:firstLineChars="0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作者：叶瑞明（退休</w:t>
            </w:r>
            <w:r>
              <w:rPr>
                <w:rFonts w:hint="eastAsia" w:ascii="仿宋_GB2312" w:hAnsi="仿宋" w:eastAsia="仿宋_GB2312"/>
                <w:sz w:val="30"/>
                <w:szCs w:val="30"/>
                <w:lang w:val="en-US" w:eastAsia="zh-CN"/>
              </w:rPr>
              <w:t>人员</w:t>
            </w:r>
            <w:r>
              <w:rPr>
                <w:rFonts w:hint="eastAsia" w:ascii="仿宋_GB2312" w:hAnsi="仿宋" w:eastAsia="仿宋_GB2312"/>
                <w:sz w:val="30"/>
                <w:szCs w:val="30"/>
              </w:rPr>
              <w:t>）</w:t>
            </w:r>
          </w:p>
        </w:tc>
        <w:tc>
          <w:tcPr>
            <w:tcW w:w="1173" w:type="dxa"/>
            <w:noWrap w:val="0"/>
            <w:vAlign w:val="center"/>
          </w:tcPr>
          <w:p w14:paraId="507A5BE4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8ECB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195" w:type="dxa"/>
            <w:noWrap w:val="0"/>
            <w:vAlign w:val="center"/>
          </w:tcPr>
          <w:p w14:paraId="75335A01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8</w:t>
            </w:r>
          </w:p>
        </w:tc>
        <w:tc>
          <w:tcPr>
            <w:tcW w:w="2900" w:type="dxa"/>
            <w:noWrap w:val="0"/>
            <w:vAlign w:val="center"/>
          </w:tcPr>
          <w:p w14:paraId="38DAE322">
            <w:pPr>
              <w:pStyle w:val="2"/>
              <w:spacing w:line="360" w:lineRule="exact"/>
              <w:ind w:firstLine="0" w:firstLineChars="0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《红的传承》</w:t>
            </w:r>
          </w:p>
        </w:tc>
        <w:tc>
          <w:tcPr>
            <w:tcW w:w="2250" w:type="dxa"/>
            <w:noWrap w:val="0"/>
            <w:vAlign w:val="center"/>
          </w:tcPr>
          <w:p w14:paraId="04609971">
            <w:pPr>
              <w:pStyle w:val="2"/>
              <w:spacing w:line="360" w:lineRule="exact"/>
              <w:ind w:firstLine="0" w:firstLineChars="0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曲艺情景短剧</w:t>
            </w:r>
          </w:p>
        </w:tc>
        <w:tc>
          <w:tcPr>
            <w:tcW w:w="7520" w:type="dxa"/>
            <w:noWrap w:val="0"/>
            <w:vAlign w:val="center"/>
          </w:tcPr>
          <w:p w14:paraId="56F9508D">
            <w:pPr>
              <w:pStyle w:val="2"/>
              <w:spacing w:line="360" w:lineRule="exact"/>
              <w:ind w:firstLine="0" w:firstLineChars="0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作者：陈岚（天河区文化馆）</w:t>
            </w:r>
          </w:p>
          <w:p w14:paraId="14FF2F34">
            <w:pPr>
              <w:pStyle w:val="2"/>
              <w:spacing w:line="360" w:lineRule="exact"/>
              <w:ind w:firstLine="900" w:firstLineChars="300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顾丽敏（天河区文化馆）</w:t>
            </w:r>
          </w:p>
          <w:p w14:paraId="6499850D">
            <w:pPr>
              <w:pStyle w:val="2"/>
              <w:spacing w:line="360" w:lineRule="exact"/>
              <w:ind w:firstLine="900" w:firstLineChars="300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杨紫柔（广州市凡花似锦文化传播有限公司）</w:t>
            </w:r>
          </w:p>
        </w:tc>
        <w:tc>
          <w:tcPr>
            <w:tcW w:w="1173" w:type="dxa"/>
            <w:noWrap w:val="0"/>
            <w:vAlign w:val="center"/>
          </w:tcPr>
          <w:p w14:paraId="00A5BE3A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AA11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5038" w:type="dxa"/>
            <w:gridSpan w:val="5"/>
            <w:noWrap w:val="0"/>
            <w:vAlign w:val="center"/>
          </w:tcPr>
          <w:p w14:paraId="165F1F30">
            <w:pPr>
              <w:jc w:val="center"/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省聘作者报送</w:t>
            </w:r>
          </w:p>
        </w:tc>
      </w:tr>
      <w:tr w14:paraId="2386E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195" w:type="dxa"/>
            <w:noWrap w:val="0"/>
            <w:vAlign w:val="center"/>
          </w:tcPr>
          <w:p w14:paraId="42BA756D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900" w:type="dxa"/>
            <w:noWrap w:val="0"/>
            <w:vAlign w:val="center"/>
          </w:tcPr>
          <w:p w14:paraId="63893E66">
            <w:pPr>
              <w:pStyle w:val="5"/>
              <w:jc w:val="both"/>
              <w:rPr>
                <w:rFonts w:hint="eastAsia" w:ascii="仿宋_GB2312" w:hAnsi="Arial" w:eastAsia="仿宋_GB2312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仿宋_GB2312" w:eastAsia="仿宋_GB2312"/>
                <w:kern w:val="0"/>
                <w:sz w:val="30"/>
                <w:szCs w:val="30"/>
                <w:lang w:val="en-US" w:eastAsia="zh-CN"/>
              </w:rPr>
              <w:t>《南腔北调赞湾区》</w:t>
            </w:r>
          </w:p>
        </w:tc>
        <w:tc>
          <w:tcPr>
            <w:tcW w:w="2250" w:type="dxa"/>
            <w:noWrap w:val="0"/>
            <w:vAlign w:val="center"/>
          </w:tcPr>
          <w:p w14:paraId="78D61565">
            <w:pPr>
              <w:pStyle w:val="5"/>
              <w:jc w:val="center"/>
              <w:rPr>
                <w:rFonts w:hint="eastAsia" w:ascii="仿宋_GB2312" w:hAnsi="Arial" w:eastAsia="仿宋_GB2312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仿宋_GB2312" w:eastAsia="仿宋_GB2312"/>
                <w:kern w:val="0"/>
                <w:sz w:val="30"/>
                <w:szCs w:val="30"/>
                <w:lang w:val="en-US" w:eastAsia="zh-CN"/>
              </w:rPr>
              <w:t>曲艺联唱</w:t>
            </w:r>
          </w:p>
        </w:tc>
        <w:tc>
          <w:tcPr>
            <w:tcW w:w="7520" w:type="dxa"/>
            <w:noWrap w:val="0"/>
            <w:vAlign w:val="top"/>
          </w:tcPr>
          <w:p w14:paraId="15F45D9B">
            <w:pPr>
              <w:pStyle w:val="5"/>
              <w:jc w:val="left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default" w:ascii="仿宋_GB2312" w:eastAsia="仿宋_GB2312"/>
                <w:kern w:val="0"/>
                <w:sz w:val="30"/>
                <w:szCs w:val="30"/>
                <w:lang w:val="en-US" w:eastAsia="zh-CN"/>
              </w:rPr>
              <w:t>作者</w:t>
            </w:r>
            <w:r>
              <w:rPr>
                <w:rFonts w:hint="eastAsia" w:ascii="仿宋_GB2312" w:eastAsia="仿宋_GB2312"/>
                <w:kern w:val="0"/>
                <w:sz w:val="30"/>
                <w:szCs w:val="30"/>
                <w:lang w:val="en-US" w:eastAsia="zh-CN"/>
              </w:rPr>
              <w:t>：</w:t>
            </w:r>
            <w:r>
              <w:rPr>
                <w:rFonts w:hint="default" w:ascii="仿宋_GB2312" w:eastAsia="仿宋_GB2312"/>
                <w:kern w:val="0"/>
                <w:sz w:val="30"/>
                <w:szCs w:val="30"/>
                <w:lang w:val="en-US" w:eastAsia="zh-CN"/>
              </w:rPr>
              <w:t>杨依然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省聘作者，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广州市文化馆“一团火”创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排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基地）</w:t>
            </w:r>
          </w:p>
          <w:p w14:paraId="2FA18AC0">
            <w:pPr>
              <w:pStyle w:val="5"/>
              <w:ind w:firstLine="900" w:firstLineChars="300"/>
              <w:jc w:val="left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default" w:ascii="仿宋_GB2312" w:eastAsia="仿宋_GB2312"/>
                <w:kern w:val="0"/>
                <w:sz w:val="30"/>
                <w:szCs w:val="30"/>
                <w:lang w:val="en-US" w:eastAsia="zh-CN"/>
              </w:rPr>
              <w:t>杨蔓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（广州市文化馆“一团火”创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排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基地）</w:t>
            </w:r>
          </w:p>
          <w:p w14:paraId="72F25E8B">
            <w:pPr>
              <w:pStyle w:val="5"/>
              <w:ind w:firstLine="900" w:firstLineChars="300"/>
              <w:jc w:val="left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default" w:ascii="仿宋_GB2312" w:eastAsia="仿宋_GB2312"/>
                <w:kern w:val="0"/>
                <w:sz w:val="30"/>
                <w:szCs w:val="30"/>
                <w:lang w:val="en-US" w:eastAsia="zh-CN"/>
              </w:rPr>
              <w:t>杨婷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（广州市文化馆“一团火”创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排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基地）</w:t>
            </w:r>
          </w:p>
          <w:p w14:paraId="00C7DBCF">
            <w:pPr>
              <w:pStyle w:val="5"/>
              <w:ind w:firstLine="900" w:firstLineChars="300"/>
              <w:jc w:val="left"/>
              <w:rPr>
                <w:rFonts w:hint="eastAsia" w:ascii="仿宋_GB2312" w:hAnsi="Arial" w:eastAsia="仿宋_GB2312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仿宋_GB2312" w:eastAsia="仿宋_GB2312"/>
                <w:kern w:val="0"/>
                <w:sz w:val="30"/>
                <w:szCs w:val="30"/>
                <w:lang w:val="en-US" w:eastAsia="zh-CN"/>
              </w:rPr>
              <w:t>杨倩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（广州市文化馆“一团火”创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排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基地）</w:t>
            </w:r>
          </w:p>
        </w:tc>
        <w:tc>
          <w:tcPr>
            <w:tcW w:w="1173" w:type="dxa"/>
            <w:noWrap w:val="0"/>
            <w:vAlign w:val="center"/>
          </w:tcPr>
          <w:p w14:paraId="2699058E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</w:tr>
      <w:tr w14:paraId="0606C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195" w:type="dxa"/>
            <w:noWrap w:val="0"/>
            <w:vAlign w:val="center"/>
          </w:tcPr>
          <w:p w14:paraId="32F33CB2">
            <w:pPr>
              <w:spacing w:line="360" w:lineRule="exact"/>
              <w:jc w:val="center"/>
              <w:rPr>
                <w:rFonts w:hint="default" w:ascii="仿宋" w:hAnsi="仿宋" w:eastAsia="仿宋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900" w:type="dxa"/>
            <w:noWrap w:val="0"/>
            <w:vAlign w:val="top"/>
          </w:tcPr>
          <w:p w14:paraId="20007BFA">
            <w:pPr>
              <w:pStyle w:val="5"/>
              <w:jc w:val="center"/>
              <w:rPr>
                <w:rFonts w:hint="default" w:ascii="仿宋_GB2312" w:hAnsi="Arial" w:eastAsia="仿宋_GB2312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《共进》</w:t>
            </w:r>
          </w:p>
        </w:tc>
        <w:tc>
          <w:tcPr>
            <w:tcW w:w="2250" w:type="dxa"/>
            <w:noWrap w:val="0"/>
            <w:vAlign w:val="top"/>
          </w:tcPr>
          <w:p w14:paraId="0F4737AC">
            <w:pPr>
              <w:pStyle w:val="5"/>
              <w:jc w:val="center"/>
              <w:rPr>
                <w:rFonts w:hint="default" w:ascii="仿宋_GB2312" w:hAnsi="Arial" w:eastAsia="仿宋_GB2312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30"/>
                <w:lang w:val="en-US" w:eastAsia="zh-CN"/>
              </w:rPr>
              <w:t>音乐快板</w:t>
            </w:r>
          </w:p>
        </w:tc>
        <w:tc>
          <w:tcPr>
            <w:tcW w:w="7520" w:type="dxa"/>
            <w:noWrap w:val="0"/>
            <w:vAlign w:val="top"/>
          </w:tcPr>
          <w:p w14:paraId="2B11C420">
            <w:pPr>
              <w:pStyle w:val="5"/>
              <w:jc w:val="left"/>
              <w:rPr>
                <w:rFonts w:hint="default" w:ascii="仿宋_GB2312" w:hAnsi="Arial" w:eastAsia="仿宋_GB2312"/>
                <w:color w:val="000000"/>
                <w:kern w:val="0"/>
                <w:sz w:val="30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创作：</w:t>
            </w:r>
            <w:r>
              <w:rPr>
                <w:rFonts w:hint="default" w:ascii="仿宋_GB2312" w:eastAsia="仿宋_GB2312"/>
                <w:sz w:val="30"/>
                <w:lang w:val="en-US" w:eastAsia="zh-CN"/>
              </w:rPr>
              <w:t>揭熙</w:t>
            </w:r>
            <w:r>
              <w:rPr>
                <w:rFonts w:hint="eastAsia" w:ascii="仿宋_GB2312" w:eastAsia="仿宋_GB2312"/>
                <w:sz w:val="30"/>
                <w:lang w:val="en-US" w:eastAsia="zh-CN"/>
              </w:rPr>
              <w:t>（</w:t>
            </w: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省聘作者，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广州市文化馆“一团火”创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排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基地</w:t>
            </w:r>
            <w:r>
              <w:rPr>
                <w:rFonts w:hint="eastAsia" w:ascii="仿宋_GB2312" w:eastAsia="仿宋_GB2312"/>
                <w:sz w:val="30"/>
                <w:lang w:val="en-US" w:eastAsia="zh-CN"/>
              </w:rPr>
              <w:t>）</w:t>
            </w:r>
          </w:p>
        </w:tc>
        <w:tc>
          <w:tcPr>
            <w:tcW w:w="1173" w:type="dxa"/>
            <w:noWrap w:val="0"/>
            <w:vAlign w:val="center"/>
          </w:tcPr>
          <w:p w14:paraId="355569FE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</w:tr>
      <w:tr w14:paraId="11B83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5038" w:type="dxa"/>
            <w:gridSpan w:val="5"/>
            <w:noWrap w:val="0"/>
            <w:vAlign w:val="center"/>
          </w:tcPr>
          <w:p w14:paraId="5087B84E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省创作排演基地报送</w:t>
            </w:r>
          </w:p>
        </w:tc>
      </w:tr>
      <w:tr w14:paraId="71292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195" w:type="dxa"/>
            <w:noWrap w:val="0"/>
            <w:vAlign w:val="center"/>
          </w:tcPr>
          <w:p w14:paraId="4113DFED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</w:t>
            </w:r>
          </w:p>
        </w:tc>
        <w:tc>
          <w:tcPr>
            <w:tcW w:w="2900" w:type="dxa"/>
            <w:noWrap w:val="0"/>
            <w:vAlign w:val="center"/>
          </w:tcPr>
          <w:p w14:paraId="5A61D64F">
            <w:pPr>
              <w:pStyle w:val="5"/>
              <w:spacing w:beforeLines="0" w:afterLines="0"/>
              <w:jc w:val="center"/>
              <w:rPr>
                <w:rFonts w:hint="eastAsia" w:ascii="仿宋_GB2312" w:hAnsi="Arial" w:eastAsia="仿宋_GB2312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《广寒宫》</w:t>
            </w:r>
          </w:p>
        </w:tc>
        <w:tc>
          <w:tcPr>
            <w:tcW w:w="2250" w:type="dxa"/>
            <w:noWrap w:val="0"/>
            <w:vAlign w:val="center"/>
          </w:tcPr>
          <w:p w14:paraId="1DCCA6EE">
            <w:pPr>
              <w:pStyle w:val="5"/>
              <w:spacing w:beforeLines="0" w:afterLines="0"/>
              <w:jc w:val="center"/>
              <w:rPr>
                <w:rFonts w:hint="eastAsia" w:ascii="仿宋_GB2312" w:hAnsi="Arial" w:eastAsia="仿宋_GB2312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对口单弦</w:t>
            </w:r>
          </w:p>
        </w:tc>
        <w:tc>
          <w:tcPr>
            <w:tcW w:w="7520" w:type="dxa"/>
            <w:noWrap w:val="0"/>
            <w:vAlign w:val="center"/>
          </w:tcPr>
          <w:p w14:paraId="589BF103">
            <w:pPr>
              <w:pStyle w:val="5"/>
              <w:spacing w:beforeLines="0" w:afterLines="0"/>
              <w:jc w:val="both"/>
              <w:rPr>
                <w:rFonts w:hint="eastAsia" w:ascii="仿宋_GB2312" w:hAnsi="Arial" w:eastAsia="仿宋_GB2312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作者：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阳春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（广州市文化馆“一团火”创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排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 xml:space="preserve">基地） </w:t>
            </w:r>
          </w:p>
        </w:tc>
        <w:tc>
          <w:tcPr>
            <w:tcW w:w="1173" w:type="dxa"/>
            <w:noWrap w:val="0"/>
            <w:vAlign w:val="center"/>
          </w:tcPr>
          <w:p w14:paraId="60F6AFA6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广州市文化馆“一团火”创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排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基地</w:t>
            </w:r>
          </w:p>
        </w:tc>
      </w:tr>
    </w:tbl>
    <w:p w14:paraId="4F94B96E">
      <w:pPr>
        <w:jc w:val="left"/>
        <w:rPr>
          <w:rFonts w:hint="eastAsia"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Cs/>
          <w:sz w:val="32"/>
          <w:szCs w:val="32"/>
        </w:rPr>
        <w:t>注：省聘作者报送作品需要备注。</w:t>
      </w:r>
    </w:p>
    <w:p w14:paraId="25B1F1E2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074D112-740D-4D50-B0FE-238D935DD59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AA79327-0C4F-4CF6-930A-46933BBC2DD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9F355FD4-818E-4E7A-9ADB-B71D5129C119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88A842AD-99DD-466A-8231-66B669D38F6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1CF8FC99-788C-48C7-A506-8B40DC30733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6" w:fontKey="{0816A6D4-30F5-4C1B-B149-87493E79228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7" w:fontKey="{55CBA345-A5FB-4BB9-BDC6-DF61B45EB89A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8" w:fontKey="{AF950470-BC7D-4ADA-BECE-03237287887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247383"/>
    <w:rsid w:val="3624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5">
    <w:name w:val="Table Text"/>
    <w:basedOn w:val="1"/>
    <w:qFormat/>
    <w:uiPriority w:val="0"/>
    <w:pPr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等线"/>
      <w:color w:val="00000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2025-02-17T09:20:00Z</dcterms:created>
  <dc:creator>Cheny</dc:creator>
  <cp:lastModifiedBy>Cheny</cp:lastModifiedBy>
  <dcterms:modified xsi:type="dcterms:W3CDTF">2025-02-17T09:21:08Z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B0CAA1E65F73439A94F692C161541C20_11</vt:lpwstr>
  </property>
  <property fmtid="{D5CDD505-2E9C-101B-9397-08002B2CF9AE}" pid="4" name="KSOTemplateDocerSaveRecord">
    <vt:lpwstr>eyJoZGlkIjoiNWExMjY5OWIxZTI4NjZiNTYwNTQwZmVkMGY2NzA3MGEiLCJ1c2VySWQiOiI1OTc4NzAwNzAifQ==</vt:lpwstr>
  </property>
</Properties>
</file>