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AB7" w:rsidRPr="004056E5" w:rsidRDefault="005F0AB7" w:rsidP="005F0AB7">
      <w:pPr>
        <w:pStyle w:val="a5"/>
        <w:widowControl/>
        <w:spacing w:before="0" w:beforeAutospacing="0" w:after="0" w:afterAutospacing="0" w:line="570" w:lineRule="exact"/>
        <w:jc w:val="center"/>
        <w:rPr>
          <w:rStyle w:val="a6"/>
          <w:rFonts w:ascii="方正小标宋_GBK" w:eastAsia="方正小标宋_GBK" w:hAnsi="方正小标宋_GBK" w:cs="方正小标宋_GBK"/>
          <w:b w:val="0"/>
          <w:bCs/>
          <w:sz w:val="44"/>
          <w:szCs w:val="44"/>
        </w:rPr>
      </w:pPr>
      <w:r w:rsidRPr="004056E5">
        <w:rPr>
          <w:rStyle w:val="a6"/>
          <w:rFonts w:ascii="方正小标宋_GBK" w:eastAsia="方正小标宋_GBK" w:hAnsi="方正小标宋_GBK" w:cs="方正小标宋_GBK" w:hint="eastAsia"/>
          <w:b w:val="0"/>
          <w:bCs/>
          <w:sz w:val="44"/>
          <w:szCs w:val="44"/>
        </w:rPr>
        <w:t>广州市文化和旅游市场轻微违法经营行为</w:t>
      </w:r>
      <w:r w:rsidRPr="004056E5">
        <w:rPr>
          <w:rStyle w:val="a6"/>
          <w:rFonts w:ascii="方正小标宋_GBK" w:eastAsia="方正小标宋_GBK" w:hAnsi="方正小标宋_GBK" w:cs="方正小标宋_GBK" w:hint="eastAsia"/>
          <w:b w:val="0"/>
          <w:bCs/>
          <w:sz w:val="44"/>
          <w:szCs w:val="44"/>
        </w:rPr>
        <w:br/>
      </w:r>
      <w:proofErr w:type="gramStart"/>
      <w:r w:rsidRPr="004056E5">
        <w:rPr>
          <w:rStyle w:val="a6"/>
          <w:rFonts w:ascii="方正小标宋_GBK" w:eastAsia="方正小标宋_GBK" w:hAnsi="方正小标宋_GBK" w:cs="方正小标宋_GBK" w:hint="eastAsia"/>
          <w:b w:val="0"/>
          <w:bCs/>
          <w:sz w:val="44"/>
          <w:szCs w:val="44"/>
        </w:rPr>
        <w:t>免处罚</w:t>
      </w:r>
      <w:proofErr w:type="gramEnd"/>
      <w:r w:rsidRPr="004056E5">
        <w:rPr>
          <w:rStyle w:val="a6"/>
          <w:rFonts w:ascii="方正小标宋_GBK" w:eastAsia="方正小标宋_GBK" w:hAnsi="方正小标宋_GBK" w:cs="方正小标宋_GBK" w:hint="eastAsia"/>
          <w:b w:val="0"/>
          <w:bCs/>
          <w:sz w:val="44"/>
          <w:szCs w:val="44"/>
        </w:rPr>
        <w:t>清单</w:t>
      </w:r>
    </w:p>
    <w:p w:rsidR="005F0AB7" w:rsidRPr="005F0AB7" w:rsidRDefault="005F0AB7" w:rsidP="005F0AB7">
      <w:pPr>
        <w:pStyle w:val="a5"/>
        <w:widowControl/>
        <w:spacing w:before="0" w:beforeAutospacing="0" w:after="0" w:afterAutospacing="0" w:line="570" w:lineRule="exact"/>
        <w:rPr>
          <w:rFonts w:eastAsia="仿宋_GB2312"/>
          <w:sz w:val="32"/>
          <w:szCs w:val="32"/>
        </w:rPr>
      </w:pPr>
      <w:bookmarkStart w:id="0" w:name="_GoBack"/>
      <w:bookmarkEnd w:id="0"/>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为贯彻落实市委市政府关于对市场轻微违法违规经营行为实施包容审慎监管，建立纠错容错机制的要求，激发市场活力，进一步优化营商环境，促进经济持续健康发展，根据《中华人民共和国行政处罚法》《优化营商环境条例》等法律、法规、规章有关规定，制定本清单。</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下列违法行为符合相应轻微情节，及时纠正，可以不予行政处罚</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（一）互联网上网服务营业场所经营单位未在其营业场所悬挂《网络文化经营许可证》。</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w:t>
      </w:r>
      <w:r>
        <w:rPr>
          <w:rStyle w:val="a6"/>
          <w:rFonts w:eastAsia="仿宋_GB2312"/>
          <w:sz w:val="32"/>
          <w:szCs w:val="32"/>
        </w:rPr>
        <w:t>处罚依据：</w:t>
      </w:r>
      <w:r>
        <w:rPr>
          <w:rFonts w:eastAsia="仿宋_GB2312"/>
          <w:sz w:val="32"/>
          <w:szCs w:val="32"/>
        </w:rPr>
        <w:t>《互联网上网服务营业场所管理条例》第三十一条第（五）项。</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w:t>
      </w:r>
      <w:r>
        <w:rPr>
          <w:rStyle w:val="a6"/>
          <w:rFonts w:eastAsia="仿宋_GB2312"/>
          <w:sz w:val="32"/>
          <w:szCs w:val="32"/>
        </w:rPr>
        <w:t>轻微情节：</w:t>
      </w:r>
      <w:r>
        <w:rPr>
          <w:rFonts w:eastAsia="仿宋_GB2312"/>
          <w:sz w:val="32"/>
          <w:szCs w:val="32"/>
        </w:rPr>
        <w:t>首次被发现，且能当场按规定悬挂。</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（二）娱乐场所未按规定悬挂警示标志、未成年人禁入或者限入标志。</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w:t>
      </w:r>
      <w:r>
        <w:rPr>
          <w:rStyle w:val="a6"/>
          <w:rFonts w:eastAsia="仿宋_GB2312"/>
          <w:sz w:val="32"/>
          <w:szCs w:val="32"/>
        </w:rPr>
        <w:t>处罚依据：</w:t>
      </w:r>
      <w:r>
        <w:rPr>
          <w:rFonts w:eastAsia="仿宋_GB2312"/>
          <w:sz w:val="32"/>
          <w:szCs w:val="32"/>
        </w:rPr>
        <w:t>《娱乐场所管理条例》第五十一条。</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w:t>
      </w:r>
      <w:r>
        <w:rPr>
          <w:rStyle w:val="a6"/>
          <w:rFonts w:eastAsia="仿宋_GB2312"/>
          <w:sz w:val="32"/>
          <w:szCs w:val="32"/>
        </w:rPr>
        <w:t xml:space="preserve">　轻微情节：</w:t>
      </w:r>
      <w:r>
        <w:rPr>
          <w:rFonts w:eastAsia="仿宋_GB2312"/>
          <w:sz w:val="32"/>
          <w:szCs w:val="32"/>
        </w:rPr>
        <w:t>首次被发现，且能当场按规定悬挂的。</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（三）娱乐场所未在显著位置悬挂娱乐经营许可证。</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w:t>
      </w:r>
      <w:r>
        <w:rPr>
          <w:rStyle w:val="a6"/>
          <w:rFonts w:eastAsia="仿宋_GB2312"/>
          <w:sz w:val="32"/>
          <w:szCs w:val="32"/>
        </w:rPr>
        <w:t>处罚依据：</w:t>
      </w:r>
      <w:r>
        <w:rPr>
          <w:rFonts w:eastAsia="仿宋_GB2312"/>
          <w:sz w:val="32"/>
          <w:szCs w:val="32"/>
        </w:rPr>
        <w:t>《娱乐场所管理办法》第三十三条。</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w:t>
      </w:r>
      <w:r>
        <w:rPr>
          <w:rStyle w:val="a6"/>
          <w:rFonts w:eastAsia="仿宋_GB2312"/>
          <w:sz w:val="32"/>
          <w:szCs w:val="32"/>
        </w:rPr>
        <w:t>轻微情节：</w:t>
      </w:r>
      <w:r>
        <w:rPr>
          <w:rFonts w:eastAsia="仿宋_GB2312"/>
          <w:sz w:val="32"/>
          <w:szCs w:val="32"/>
        </w:rPr>
        <w:t>首次被发现，且能当场按规定悬挂。</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（四）设立从事艺术品经营活动的经营单位或者其他经营单位增设艺术品经营业务，未按规定备案。</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lastRenderedPageBreak/>
        <w:t xml:space="preserve">　　</w:t>
      </w:r>
      <w:r>
        <w:rPr>
          <w:rStyle w:val="a6"/>
          <w:rFonts w:eastAsia="仿宋_GB2312"/>
          <w:sz w:val="32"/>
          <w:szCs w:val="32"/>
        </w:rPr>
        <w:t>处罚依据：</w:t>
      </w:r>
      <w:r>
        <w:rPr>
          <w:rFonts w:eastAsia="仿宋_GB2312"/>
          <w:sz w:val="32"/>
          <w:szCs w:val="32"/>
        </w:rPr>
        <w:t>《艺术品经营管理办法》第十九条。</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w:t>
      </w:r>
      <w:r>
        <w:rPr>
          <w:rStyle w:val="a6"/>
          <w:rFonts w:eastAsia="仿宋_GB2312"/>
          <w:sz w:val="32"/>
          <w:szCs w:val="32"/>
        </w:rPr>
        <w:t xml:space="preserve">　轻微情节：</w:t>
      </w:r>
      <w:r>
        <w:rPr>
          <w:rFonts w:eastAsia="仿宋_GB2312"/>
          <w:sz w:val="32"/>
          <w:szCs w:val="32"/>
        </w:rPr>
        <w:t>首次被发现，且能及时补办备案手续。</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（五）从事出版物发行业务的单位、个人未在其经营场所明显处张挂出版物经营许可证。</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w:t>
      </w:r>
      <w:r>
        <w:rPr>
          <w:rStyle w:val="a6"/>
          <w:rFonts w:eastAsia="仿宋_GB2312"/>
          <w:sz w:val="32"/>
          <w:szCs w:val="32"/>
        </w:rPr>
        <w:t>处罚依据：</w:t>
      </w:r>
      <w:r>
        <w:rPr>
          <w:rFonts w:eastAsia="仿宋_GB2312"/>
          <w:sz w:val="32"/>
          <w:szCs w:val="32"/>
        </w:rPr>
        <w:t>《出版物市场管理规定》第三十七条第（五）项。</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w:t>
      </w:r>
      <w:r>
        <w:rPr>
          <w:rStyle w:val="a6"/>
          <w:rFonts w:eastAsia="仿宋_GB2312"/>
          <w:sz w:val="32"/>
          <w:szCs w:val="32"/>
        </w:rPr>
        <w:t>轻微情节：</w:t>
      </w:r>
      <w:r>
        <w:rPr>
          <w:rFonts w:eastAsia="仿宋_GB2312"/>
          <w:sz w:val="32"/>
          <w:szCs w:val="32"/>
        </w:rPr>
        <w:t>首次被发现，且能当场按规定张挂。</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（六）利用信息网络从事出版物发行业务的单位、个人未在其网页醒目位置公开出版物经营许可证和营业执照登载的有关信息或者链接标识。</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w:t>
      </w:r>
      <w:r>
        <w:rPr>
          <w:rStyle w:val="a6"/>
          <w:rFonts w:eastAsia="仿宋_GB2312"/>
          <w:sz w:val="32"/>
          <w:szCs w:val="32"/>
        </w:rPr>
        <w:t>处罚依据：</w:t>
      </w:r>
      <w:r>
        <w:rPr>
          <w:rFonts w:eastAsia="仿宋_GB2312"/>
          <w:sz w:val="32"/>
          <w:szCs w:val="32"/>
        </w:rPr>
        <w:t>《出版物市场管理规定》第三十七条第（五）项。</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w:t>
      </w:r>
      <w:r>
        <w:rPr>
          <w:rStyle w:val="a6"/>
          <w:rFonts w:eastAsia="仿宋_GB2312"/>
          <w:sz w:val="32"/>
          <w:szCs w:val="32"/>
        </w:rPr>
        <w:t>轻微情节：</w:t>
      </w:r>
      <w:r>
        <w:rPr>
          <w:rFonts w:eastAsia="仿宋_GB2312"/>
          <w:sz w:val="32"/>
          <w:szCs w:val="32"/>
        </w:rPr>
        <w:t>首次被发现，能够及时在其网页醒目位置公开有关信息或者链接标识。</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（七）单位、个人从事出版物出租业务未按规定备案。</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w:t>
      </w:r>
      <w:r>
        <w:rPr>
          <w:rStyle w:val="a6"/>
          <w:rFonts w:eastAsia="仿宋_GB2312"/>
          <w:sz w:val="32"/>
          <w:szCs w:val="32"/>
        </w:rPr>
        <w:t>处罚依据：</w:t>
      </w:r>
      <w:r>
        <w:rPr>
          <w:rFonts w:eastAsia="仿宋_GB2312"/>
          <w:sz w:val="32"/>
          <w:szCs w:val="32"/>
        </w:rPr>
        <w:t>《出版物市场管理规定》第三十七条第（十一）项。</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w:t>
      </w:r>
      <w:r>
        <w:rPr>
          <w:rStyle w:val="a6"/>
          <w:rFonts w:eastAsia="仿宋_GB2312"/>
          <w:sz w:val="32"/>
          <w:szCs w:val="32"/>
        </w:rPr>
        <w:t>轻微情节：</w:t>
      </w:r>
      <w:r>
        <w:rPr>
          <w:rFonts w:eastAsia="仿宋_GB2312"/>
          <w:sz w:val="32"/>
          <w:szCs w:val="32"/>
        </w:rPr>
        <w:t>首次被发现，且能及时补办备案手续。</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（八）已经取得出版物经营许可证的单位、个人在批准的经营范围内通过互联网等信息网络从事出版物发行业务未按规定备案。</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w:t>
      </w:r>
      <w:r>
        <w:rPr>
          <w:rStyle w:val="a6"/>
          <w:rFonts w:eastAsia="仿宋_GB2312"/>
          <w:sz w:val="32"/>
          <w:szCs w:val="32"/>
        </w:rPr>
        <w:t>处罚依据：</w:t>
      </w:r>
      <w:r>
        <w:rPr>
          <w:rFonts w:eastAsia="仿宋_GB2312"/>
          <w:sz w:val="32"/>
          <w:szCs w:val="32"/>
        </w:rPr>
        <w:t>《出版物市场管理规定》第三十七条第（十一）项。</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w:t>
      </w:r>
      <w:r>
        <w:rPr>
          <w:rStyle w:val="a6"/>
          <w:rFonts w:eastAsia="仿宋_GB2312"/>
          <w:sz w:val="32"/>
          <w:szCs w:val="32"/>
        </w:rPr>
        <w:t>轻微情节：</w:t>
      </w:r>
      <w:r>
        <w:rPr>
          <w:rFonts w:eastAsia="仿宋_GB2312"/>
          <w:sz w:val="32"/>
          <w:szCs w:val="32"/>
        </w:rPr>
        <w:t>首次被发现，且能及时补办备案手续。</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（九）音像制品制作、复制、批发、零售单位变更地址、法定代表人或者主要负责人等，未按规定备案。</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lastRenderedPageBreak/>
        <w:t xml:space="preserve">　　</w:t>
      </w:r>
      <w:r>
        <w:rPr>
          <w:rStyle w:val="a6"/>
          <w:rFonts w:eastAsia="仿宋_GB2312"/>
          <w:sz w:val="32"/>
          <w:szCs w:val="32"/>
        </w:rPr>
        <w:t>处罚依据：</w:t>
      </w:r>
      <w:r>
        <w:rPr>
          <w:rFonts w:eastAsia="仿宋_GB2312"/>
          <w:sz w:val="32"/>
          <w:szCs w:val="32"/>
        </w:rPr>
        <w:t>《音像制品管理条例》第四十四条第（二）项。</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w:t>
      </w:r>
      <w:r>
        <w:rPr>
          <w:rStyle w:val="a6"/>
          <w:rFonts w:eastAsia="仿宋_GB2312"/>
          <w:sz w:val="32"/>
          <w:szCs w:val="32"/>
        </w:rPr>
        <w:t>轻微情节：</w:t>
      </w:r>
      <w:r>
        <w:rPr>
          <w:rFonts w:eastAsia="仿宋_GB2312"/>
          <w:sz w:val="32"/>
          <w:szCs w:val="32"/>
        </w:rPr>
        <w:t>首次被发现，且能及时补办备案手续。</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（十）音像出版单位未按规定向国家图书馆、中国版本图书馆和国务院出版行政主管部门送交样本。</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w:t>
      </w:r>
      <w:r>
        <w:rPr>
          <w:rStyle w:val="a6"/>
          <w:rFonts w:eastAsia="仿宋_GB2312"/>
          <w:sz w:val="32"/>
          <w:szCs w:val="32"/>
        </w:rPr>
        <w:t>处罚依据：</w:t>
      </w:r>
      <w:r>
        <w:rPr>
          <w:rFonts w:eastAsia="仿宋_GB2312"/>
          <w:sz w:val="32"/>
          <w:szCs w:val="32"/>
        </w:rPr>
        <w:t>《音像制品管理条例》第四十四条第（四）项。</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w:t>
      </w:r>
      <w:r>
        <w:rPr>
          <w:rStyle w:val="a6"/>
          <w:rFonts w:eastAsia="仿宋_GB2312"/>
          <w:sz w:val="32"/>
          <w:szCs w:val="32"/>
        </w:rPr>
        <w:t>轻微情节：</w:t>
      </w:r>
      <w:r>
        <w:rPr>
          <w:rFonts w:eastAsia="仿宋_GB2312"/>
          <w:sz w:val="32"/>
          <w:szCs w:val="32"/>
        </w:rPr>
        <w:t>首次被发现，且能及时补交样本。</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（十一）出版单位未按规定向国家图书馆、中国版本图书馆和国务院出版行政主管部门送交样本。</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w:t>
      </w:r>
      <w:r>
        <w:rPr>
          <w:rStyle w:val="a6"/>
          <w:rFonts w:eastAsia="仿宋_GB2312"/>
          <w:sz w:val="32"/>
          <w:szCs w:val="32"/>
        </w:rPr>
        <w:t>处罚依据：</w:t>
      </w:r>
      <w:r>
        <w:rPr>
          <w:rFonts w:eastAsia="仿宋_GB2312"/>
          <w:sz w:val="32"/>
          <w:szCs w:val="32"/>
        </w:rPr>
        <w:t>《出版管理条例》第六十七条第（三）项。</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w:t>
      </w:r>
      <w:r>
        <w:rPr>
          <w:rStyle w:val="a6"/>
          <w:rFonts w:eastAsia="仿宋_GB2312"/>
          <w:sz w:val="32"/>
          <w:szCs w:val="32"/>
        </w:rPr>
        <w:t>轻微情节：</w:t>
      </w:r>
      <w:r>
        <w:rPr>
          <w:rFonts w:eastAsia="仿宋_GB2312"/>
          <w:sz w:val="32"/>
          <w:szCs w:val="32"/>
        </w:rPr>
        <w:t>首次被发现，且能及时补交样本。</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（十二）从事包装装潢印刷品印刷经营活动的企业擅自留存委托印刷的包装装潢印刷品的成品、半成品、废品和</w:t>
      </w:r>
      <w:proofErr w:type="gramStart"/>
      <w:r>
        <w:rPr>
          <w:rFonts w:eastAsia="仿宋_GB2312"/>
          <w:sz w:val="32"/>
          <w:szCs w:val="32"/>
        </w:rPr>
        <w:t>印板</w:t>
      </w:r>
      <w:proofErr w:type="gramEnd"/>
      <w:r>
        <w:rPr>
          <w:rFonts w:eastAsia="仿宋_GB2312"/>
          <w:sz w:val="32"/>
          <w:szCs w:val="32"/>
        </w:rPr>
        <w:t>、纸型、印刷底片、原稿等。</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w:t>
      </w:r>
      <w:r>
        <w:rPr>
          <w:rStyle w:val="a6"/>
          <w:rFonts w:eastAsia="仿宋_GB2312"/>
          <w:sz w:val="32"/>
          <w:szCs w:val="32"/>
        </w:rPr>
        <w:t>处罚依据：</w:t>
      </w:r>
      <w:r>
        <w:rPr>
          <w:rFonts w:eastAsia="仿宋_GB2312"/>
          <w:sz w:val="32"/>
          <w:szCs w:val="32"/>
        </w:rPr>
        <w:t>《印刷业管理条例》第四十四条第（一）项。</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w:t>
      </w:r>
      <w:r>
        <w:rPr>
          <w:rStyle w:val="a6"/>
          <w:rFonts w:eastAsia="仿宋_GB2312"/>
          <w:sz w:val="32"/>
          <w:szCs w:val="32"/>
        </w:rPr>
        <w:t>轻微情节：</w:t>
      </w:r>
      <w:r>
        <w:rPr>
          <w:rFonts w:eastAsia="仿宋_GB2312"/>
          <w:sz w:val="32"/>
          <w:szCs w:val="32"/>
        </w:rPr>
        <w:t>首次被发现，留存的物品未被非法使用，能够立即销毁。</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（十三）从事其他印刷品印刷经营活动的企业和个人在所保留的样本、样张上未加盖</w:t>
      </w:r>
      <w:r>
        <w:rPr>
          <w:rFonts w:eastAsia="仿宋_GB2312"/>
          <w:sz w:val="32"/>
          <w:szCs w:val="32"/>
        </w:rPr>
        <w:t>“</w:t>
      </w:r>
      <w:r>
        <w:rPr>
          <w:rFonts w:eastAsia="仿宋_GB2312"/>
          <w:sz w:val="32"/>
          <w:szCs w:val="32"/>
        </w:rPr>
        <w:t>样本</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样张</w:t>
      </w:r>
      <w:r>
        <w:rPr>
          <w:rFonts w:eastAsia="仿宋_GB2312"/>
          <w:sz w:val="32"/>
          <w:szCs w:val="32"/>
        </w:rPr>
        <w:t>”</w:t>
      </w:r>
      <w:r>
        <w:rPr>
          <w:rFonts w:eastAsia="仿宋_GB2312"/>
          <w:sz w:val="32"/>
          <w:szCs w:val="32"/>
        </w:rPr>
        <w:t>戳记。</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w:t>
      </w:r>
      <w:r>
        <w:rPr>
          <w:rStyle w:val="a6"/>
          <w:rFonts w:eastAsia="仿宋_GB2312"/>
          <w:sz w:val="32"/>
          <w:szCs w:val="32"/>
        </w:rPr>
        <w:t>处罚依据：</w:t>
      </w:r>
      <w:r>
        <w:rPr>
          <w:rFonts w:eastAsia="仿宋_GB2312"/>
          <w:sz w:val="32"/>
          <w:szCs w:val="32"/>
        </w:rPr>
        <w:t>《印刷业管理条例》第四十四条第（二）项。</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w:t>
      </w:r>
      <w:r>
        <w:rPr>
          <w:rStyle w:val="a6"/>
          <w:rFonts w:eastAsia="仿宋_GB2312"/>
          <w:sz w:val="32"/>
          <w:szCs w:val="32"/>
        </w:rPr>
        <w:t>轻微情节：</w:t>
      </w:r>
      <w:r>
        <w:rPr>
          <w:rFonts w:eastAsia="仿宋_GB2312"/>
          <w:sz w:val="32"/>
          <w:szCs w:val="32"/>
        </w:rPr>
        <w:t>首次被发现，保留的样本、样张未被非法使用，能够立即加盖</w:t>
      </w:r>
      <w:r>
        <w:rPr>
          <w:rFonts w:eastAsia="仿宋_GB2312"/>
          <w:sz w:val="32"/>
          <w:szCs w:val="32"/>
        </w:rPr>
        <w:t>“</w:t>
      </w:r>
      <w:r>
        <w:rPr>
          <w:rFonts w:eastAsia="仿宋_GB2312"/>
          <w:sz w:val="32"/>
          <w:szCs w:val="32"/>
        </w:rPr>
        <w:t>样本</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样张</w:t>
      </w:r>
      <w:r>
        <w:rPr>
          <w:rFonts w:eastAsia="仿宋_GB2312"/>
          <w:sz w:val="32"/>
          <w:szCs w:val="32"/>
        </w:rPr>
        <w:t>”</w:t>
      </w:r>
      <w:r>
        <w:rPr>
          <w:rFonts w:eastAsia="仿宋_GB2312"/>
          <w:sz w:val="32"/>
          <w:szCs w:val="32"/>
        </w:rPr>
        <w:t>戳记。</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（十四）旅行社组织出境旅游未将安全信息卡交由旅游者或者未告知旅游者相关信息。</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w:t>
      </w:r>
      <w:r>
        <w:rPr>
          <w:rStyle w:val="a6"/>
          <w:rFonts w:eastAsia="仿宋_GB2312"/>
          <w:sz w:val="32"/>
          <w:szCs w:val="32"/>
        </w:rPr>
        <w:t>处罚依据：</w:t>
      </w:r>
      <w:r>
        <w:rPr>
          <w:rFonts w:eastAsia="仿宋_GB2312"/>
          <w:sz w:val="32"/>
          <w:szCs w:val="32"/>
        </w:rPr>
        <w:t>《旅游安全管理办法》第三十五条。</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lastRenderedPageBreak/>
        <w:t xml:space="preserve">　　</w:t>
      </w:r>
      <w:r>
        <w:rPr>
          <w:rStyle w:val="a6"/>
          <w:rFonts w:eastAsia="仿宋_GB2312"/>
          <w:sz w:val="32"/>
          <w:szCs w:val="32"/>
        </w:rPr>
        <w:t>轻微情节：</w:t>
      </w:r>
      <w:r>
        <w:rPr>
          <w:rFonts w:eastAsia="仿宋_GB2312"/>
          <w:sz w:val="32"/>
          <w:szCs w:val="32"/>
        </w:rPr>
        <w:t>首次被发现，且能当场将安全信息卡交由旅游者并告知旅游者相关信息。</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（十五）旅行社及其分社未悬挂旅行社业务经营许可证、旅行社分社备案登记证明。</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w:t>
      </w:r>
      <w:r>
        <w:rPr>
          <w:rStyle w:val="a6"/>
          <w:rFonts w:eastAsia="仿宋_GB2312"/>
          <w:sz w:val="32"/>
          <w:szCs w:val="32"/>
        </w:rPr>
        <w:t>处罚依据：</w:t>
      </w:r>
      <w:r>
        <w:rPr>
          <w:rFonts w:eastAsia="仿宋_GB2312"/>
          <w:sz w:val="32"/>
          <w:szCs w:val="32"/>
        </w:rPr>
        <w:t>《旅行社条例实施细则》第五十七条。</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w:t>
      </w:r>
      <w:r>
        <w:rPr>
          <w:rStyle w:val="a6"/>
          <w:rFonts w:eastAsia="仿宋_GB2312"/>
          <w:sz w:val="32"/>
          <w:szCs w:val="32"/>
        </w:rPr>
        <w:t>轻微情节：</w:t>
      </w:r>
      <w:r>
        <w:rPr>
          <w:rFonts w:eastAsia="仿宋_GB2312"/>
          <w:sz w:val="32"/>
          <w:szCs w:val="32"/>
        </w:rPr>
        <w:t>首次被发现，且能当场按规定悬挂。</w:t>
      </w:r>
    </w:p>
    <w:p w:rsidR="005F0AB7" w:rsidRDefault="005F0AB7" w:rsidP="005F0AB7">
      <w:pPr>
        <w:pStyle w:val="a5"/>
        <w:widowControl/>
        <w:spacing w:before="0" w:beforeAutospacing="0" w:after="0" w:afterAutospacing="0" w:line="570" w:lineRule="exact"/>
        <w:rPr>
          <w:rFonts w:eastAsia="仿宋_GB2312"/>
          <w:sz w:val="32"/>
          <w:szCs w:val="32"/>
        </w:rPr>
      </w:pPr>
      <w:r>
        <w:rPr>
          <w:rFonts w:eastAsia="仿宋_GB2312"/>
          <w:sz w:val="32"/>
          <w:szCs w:val="32"/>
        </w:rPr>
        <w:t xml:space="preserve">　　全市文化、旅游主管部门应当依法规范开展对文化、旅游市场轻微违法经营行为的行政执法工作。对于依法不予处罚的文化、旅游市场轻微违法经营行为，应当加强日常监管和指导，及时核查当事人整改情况，并通过说服教育、劝导示范、指导约谈等柔性措施，促进其依法依规经营。</w:t>
      </w:r>
    </w:p>
    <w:p w:rsidR="005F0AB7" w:rsidRDefault="005F0AB7" w:rsidP="005F0AB7">
      <w:pPr>
        <w:pStyle w:val="a5"/>
        <w:widowControl/>
        <w:spacing w:before="0" w:beforeAutospacing="0" w:after="0" w:afterAutospacing="0" w:line="570" w:lineRule="exact"/>
        <w:rPr>
          <w:rFonts w:eastAsia="仿宋_GB2312"/>
          <w:sz w:val="32"/>
          <w:szCs w:val="32"/>
        </w:rPr>
      </w:pPr>
    </w:p>
    <w:p w:rsidR="005F0AB7" w:rsidRDefault="005F0AB7" w:rsidP="005F0AB7">
      <w:pPr>
        <w:pStyle w:val="a5"/>
        <w:widowControl/>
        <w:spacing w:before="0" w:beforeAutospacing="0" w:after="0" w:afterAutospacing="0" w:line="570" w:lineRule="exact"/>
        <w:rPr>
          <w:rFonts w:eastAsia="仿宋_GB2312"/>
          <w:sz w:val="32"/>
          <w:szCs w:val="32"/>
        </w:rPr>
        <w:sectPr w:rsidR="005F0AB7">
          <w:pgSz w:w="11906" w:h="16838"/>
          <w:pgMar w:top="1985" w:right="1278" w:bottom="1134" w:left="1588" w:header="851" w:footer="1588" w:gutter="0"/>
          <w:cols w:space="720"/>
          <w:titlePg/>
          <w:docGrid w:type="lines" w:linePitch="312"/>
        </w:sectPr>
      </w:pPr>
    </w:p>
    <w:p w:rsidR="00476B21" w:rsidRPr="005F0AB7" w:rsidRDefault="00476B21"/>
    <w:sectPr w:rsidR="00476B21" w:rsidRPr="005F0A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43D" w:rsidRDefault="00AC343D" w:rsidP="005F0AB7">
      <w:r>
        <w:separator/>
      </w:r>
    </w:p>
  </w:endnote>
  <w:endnote w:type="continuationSeparator" w:id="0">
    <w:p w:rsidR="00AC343D" w:rsidRDefault="00AC343D" w:rsidP="005F0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43D" w:rsidRDefault="00AC343D" w:rsidP="005F0AB7">
      <w:r>
        <w:separator/>
      </w:r>
    </w:p>
  </w:footnote>
  <w:footnote w:type="continuationSeparator" w:id="0">
    <w:p w:rsidR="00AC343D" w:rsidRDefault="00AC343D" w:rsidP="005F0A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CE6"/>
    <w:rsid w:val="00004AAE"/>
    <w:rsid w:val="00005195"/>
    <w:rsid w:val="0001469E"/>
    <w:rsid w:val="0001663D"/>
    <w:rsid w:val="000229C9"/>
    <w:rsid w:val="000257E2"/>
    <w:rsid w:val="00025BBB"/>
    <w:rsid w:val="00026353"/>
    <w:rsid w:val="000264F3"/>
    <w:rsid w:val="000269D4"/>
    <w:rsid w:val="000300D0"/>
    <w:rsid w:val="00030CA9"/>
    <w:rsid w:val="000378C1"/>
    <w:rsid w:val="000426B0"/>
    <w:rsid w:val="000476E6"/>
    <w:rsid w:val="0005762C"/>
    <w:rsid w:val="0006270E"/>
    <w:rsid w:val="00072AF3"/>
    <w:rsid w:val="00081DE2"/>
    <w:rsid w:val="000840C5"/>
    <w:rsid w:val="00085C4A"/>
    <w:rsid w:val="00086590"/>
    <w:rsid w:val="00086639"/>
    <w:rsid w:val="000873CE"/>
    <w:rsid w:val="00096E3C"/>
    <w:rsid w:val="000A20FE"/>
    <w:rsid w:val="000A24BF"/>
    <w:rsid w:val="000A4357"/>
    <w:rsid w:val="000B18F1"/>
    <w:rsid w:val="000B4A0D"/>
    <w:rsid w:val="000C075D"/>
    <w:rsid w:val="000C78DA"/>
    <w:rsid w:val="000C7958"/>
    <w:rsid w:val="000C7FF2"/>
    <w:rsid w:val="000D183D"/>
    <w:rsid w:val="000D5805"/>
    <w:rsid w:val="000D623C"/>
    <w:rsid w:val="000E0130"/>
    <w:rsid w:val="000E2D7B"/>
    <w:rsid w:val="000E2FBE"/>
    <w:rsid w:val="000E450A"/>
    <w:rsid w:val="000E549C"/>
    <w:rsid w:val="000E5DC5"/>
    <w:rsid w:val="00100B9F"/>
    <w:rsid w:val="00100D7B"/>
    <w:rsid w:val="00103FE4"/>
    <w:rsid w:val="00107F65"/>
    <w:rsid w:val="001242B2"/>
    <w:rsid w:val="001258CD"/>
    <w:rsid w:val="00135C91"/>
    <w:rsid w:val="00140493"/>
    <w:rsid w:val="00140A9A"/>
    <w:rsid w:val="0014277F"/>
    <w:rsid w:val="00142EF8"/>
    <w:rsid w:val="00146EC7"/>
    <w:rsid w:val="00150194"/>
    <w:rsid w:val="00150B39"/>
    <w:rsid w:val="00151B44"/>
    <w:rsid w:val="00152723"/>
    <w:rsid w:val="00152B10"/>
    <w:rsid w:val="001548CB"/>
    <w:rsid w:val="00160BEA"/>
    <w:rsid w:val="00160D73"/>
    <w:rsid w:val="001643E1"/>
    <w:rsid w:val="00167BD1"/>
    <w:rsid w:val="0017181C"/>
    <w:rsid w:val="00172C8A"/>
    <w:rsid w:val="0018092C"/>
    <w:rsid w:val="00181172"/>
    <w:rsid w:val="00183E9F"/>
    <w:rsid w:val="00183F56"/>
    <w:rsid w:val="00192FEE"/>
    <w:rsid w:val="0019739A"/>
    <w:rsid w:val="001A1881"/>
    <w:rsid w:val="001A2154"/>
    <w:rsid w:val="001B14EB"/>
    <w:rsid w:val="001B15F7"/>
    <w:rsid w:val="001B2B81"/>
    <w:rsid w:val="001B42EB"/>
    <w:rsid w:val="001C24EA"/>
    <w:rsid w:val="001D23D7"/>
    <w:rsid w:val="001D2662"/>
    <w:rsid w:val="001D2721"/>
    <w:rsid w:val="001D5DEB"/>
    <w:rsid w:val="001E12D1"/>
    <w:rsid w:val="001E46A0"/>
    <w:rsid w:val="001F0B37"/>
    <w:rsid w:val="001F31D6"/>
    <w:rsid w:val="001F7202"/>
    <w:rsid w:val="002031C5"/>
    <w:rsid w:val="002072E7"/>
    <w:rsid w:val="002108AE"/>
    <w:rsid w:val="002110CE"/>
    <w:rsid w:val="00211B1C"/>
    <w:rsid w:val="00213491"/>
    <w:rsid w:val="00215C83"/>
    <w:rsid w:val="00231942"/>
    <w:rsid w:val="0023283D"/>
    <w:rsid w:val="002339EA"/>
    <w:rsid w:val="002362DB"/>
    <w:rsid w:val="002428F6"/>
    <w:rsid w:val="00242D24"/>
    <w:rsid w:val="00243176"/>
    <w:rsid w:val="002435CB"/>
    <w:rsid w:val="00244329"/>
    <w:rsid w:val="0025009A"/>
    <w:rsid w:val="00251A02"/>
    <w:rsid w:val="002528AB"/>
    <w:rsid w:val="002542D9"/>
    <w:rsid w:val="00257E84"/>
    <w:rsid w:val="00260D21"/>
    <w:rsid w:val="00262A87"/>
    <w:rsid w:val="00264234"/>
    <w:rsid w:val="00267174"/>
    <w:rsid w:val="00267570"/>
    <w:rsid w:val="00267B7B"/>
    <w:rsid w:val="002722BC"/>
    <w:rsid w:val="002730E3"/>
    <w:rsid w:val="002757BB"/>
    <w:rsid w:val="00282BE3"/>
    <w:rsid w:val="00285477"/>
    <w:rsid w:val="00285B7E"/>
    <w:rsid w:val="00286A54"/>
    <w:rsid w:val="00287CFA"/>
    <w:rsid w:val="002926B7"/>
    <w:rsid w:val="002928B8"/>
    <w:rsid w:val="002B24D9"/>
    <w:rsid w:val="002B6FB4"/>
    <w:rsid w:val="002B7B7A"/>
    <w:rsid w:val="002C13B3"/>
    <w:rsid w:val="002C2C2F"/>
    <w:rsid w:val="002C5DD0"/>
    <w:rsid w:val="002D28DD"/>
    <w:rsid w:val="002D535E"/>
    <w:rsid w:val="002D5520"/>
    <w:rsid w:val="002D740D"/>
    <w:rsid w:val="002D7FCC"/>
    <w:rsid w:val="002E2445"/>
    <w:rsid w:val="002F189E"/>
    <w:rsid w:val="002F2E36"/>
    <w:rsid w:val="002F5811"/>
    <w:rsid w:val="002F6106"/>
    <w:rsid w:val="0030353A"/>
    <w:rsid w:val="00307B15"/>
    <w:rsid w:val="0031377C"/>
    <w:rsid w:val="00313A76"/>
    <w:rsid w:val="00313CE2"/>
    <w:rsid w:val="00314D6B"/>
    <w:rsid w:val="003152D6"/>
    <w:rsid w:val="00317656"/>
    <w:rsid w:val="00321959"/>
    <w:rsid w:val="00322F2A"/>
    <w:rsid w:val="00324FEB"/>
    <w:rsid w:val="003323E0"/>
    <w:rsid w:val="00337699"/>
    <w:rsid w:val="00342050"/>
    <w:rsid w:val="00342D24"/>
    <w:rsid w:val="0034545C"/>
    <w:rsid w:val="003472FA"/>
    <w:rsid w:val="00350A85"/>
    <w:rsid w:val="00350E01"/>
    <w:rsid w:val="00351112"/>
    <w:rsid w:val="00351246"/>
    <w:rsid w:val="00352851"/>
    <w:rsid w:val="00355DCB"/>
    <w:rsid w:val="00356999"/>
    <w:rsid w:val="00361E8B"/>
    <w:rsid w:val="00367EAC"/>
    <w:rsid w:val="0038434B"/>
    <w:rsid w:val="00384EE4"/>
    <w:rsid w:val="00385229"/>
    <w:rsid w:val="0038594A"/>
    <w:rsid w:val="003879C9"/>
    <w:rsid w:val="003909E8"/>
    <w:rsid w:val="00390A26"/>
    <w:rsid w:val="0039128F"/>
    <w:rsid w:val="0039176F"/>
    <w:rsid w:val="00391B67"/>
    <w:rsid w:val="00395DD4"/>
    <w:rsid w:val="003A0AD9"/>
    <w:rsid w:val="003A418A"/>
    <w:rsid w:val="003B0326"/>
    <w:rsid w:val="003B0842"/>
    <w:rsid w:val="003B2DB2"/>
    <w:rsid w:val="003B338B"/>
    <w:rsid w:val="003B3CAA"/>
    <w:rsid w:val="003B3DF7"/>
    <w:rsid w:val="003B557A"/>
    <w:rsid w:val="003C3AFF"/>
    <w:rsid w:val="003C706A"/>
    <w:rsid w:val="003E5222"/>
    <w:rsid w:val="003E545A"/>
    <w:rsid w:val="003E5774"/>
    <w:rsid w:val="003E6F05"/>
    <w:rsid w:val="003F0BB4"/>
    <w:rsid w:val="003F0BFA"/>
    <w:rsid w:val="003F5EFA"/>
    <w:rsid w:val="00401CB8"/>
    <w:rsid w:val="00402FBC"/>
    <w:rsid w:val="004056E5"/>
    <w:rsid w:val="00406F80"/>
    <w:rsid w:val="0042060E"/>
    <w:rsid w:val="00422324"/>
    <w:rsid w:val="004237D9"/>
    <w:rsid w:val="004263BF"/>
    <w:rsid w:val="00430D73"/>
    <w:rsid w:val="00441A5E"/>
    <w:rsid w:val="00452F95"/>
    <w:rsid w:val="00454C92"/>
    <w:rsid w:val="004578F8"/>
    <w:rsid w:val="004607B9"/>
    <w:rsid w:val="0046196A"/>
    <w:rsid w:val="00467166"/>
    <w:rsid w:val="0047323E"/>
    <w:rsid w:val="00473F63"/>
    <w:rsid w:val="00476B21"/>
    <w:rsid w:val="00493C5D"/>
    <w:rsid w:val="004952B7"/>
    <w:rsid w:val="00495D74"/>
    <w:rsid w:val="00496A15"/>
    <w:rsid w:val="004975E0"/>
    <w:rsid w:val="004A0B75"/>
    <w:rsid w:val="004A24FC"/>
    <w:rsid w:val="004A5686"/>
    <w:rsid w:val="004A7330"/>
    <w:rsid w:val="004B20A2"/>
    <w:rsid w:val="004B2124"/>
    <w:rsid w:val="004B2130"/>
    <w:rsid w:val="004B5606"/>
    <w:rsid w:val="004B6196"/>
    <w:rsid w:val="004C0564"/>
    <w:rsid w:val="004C18AC"/>
    <w:rsid w:val="004C5B25"/>
    <w:rsid w:val="004D02AB"/>
    <w:rsid w:val="004D095E"/>
    <w:rsid w:val="004D17FE"/>
    <w:rsid w:val="004E11E5"/>
    <w:rsid w:val="004E6704"/>
    <w:rsid w:val="004E7E3F"/>
    <w:rsid w:val="004F07F9"/>
    <w:rsid w:val="004F674B"/>
    <w:rsid w:val="00501BB1"/>
    <w:rsid w:val="00502074"/>
    <w:rsid w:val="0050344F"/>
    <w:rsid w:val="00514DB4"/>
    <w:rsid w:val="0051569A"/>
    <w:rsid w:val="00516450"/>
    <w:rsid w:val="00517C75"/>
    <w:rsid w:val="00523FC3"/>
    <w:rsid w:val="00526E5A"/>
    <w:rsid w:val="00544449"/>
    <w:rsid w:val="005456CF"/>
    <w:rsid w:val="005456DE"/>
    <w:rsid w:val="00545EB2"/>
    <w:rsid w:val="005473D6"/>
    <w:rsid w:val="0056012F"/>
    <w:rsid w:val="005612BA"/>
    <w:rsid w:val="00573BDF"/>
    <w:rsid w:val="00577141"/>
    <w:rsid w:val="0058017A"/>
    <w:rsid w:val="00580503"/>
    <w:rsid w:val="005844E6"/>
    <w:rsid w:val="005871B8"/>
    <w:rsid w:val="00594C42"/>
    <w:rsid w:val="00597B64"/>
    <w:rsid w:val="00597BF2"/>
    <w:rsid w:val="005A68C1"/>
    <w:rsid w:val="005B0D1B"/>
    <w:rsid w:val="005B19B7"/>
    <w:rsid w:val="005B44B6"/>
    <w:rsid w:val="005B5536"/>
    <w:rsid w:val="005B72E2"/>
    <w:rsid w:val="005C2616"/>
    <w:rsid w:val="005D232D"/>
    <w:rsid w:val="005D55D3"/>
    <w:rsid w:val="005E412A"/>
    <w:rsid w:val="005E68A1"/>
    <w:rsid w:val="005F0AB7"/>
    <w:rsid w:val="005F0BA3"/>
    <w:rsid w:val="005F42E3"/>
    <w:rsid w:val="00602F5C"/>
    <w:rsid w:val="00603828"/>
    <w:rsid w:val="00605BA6"/>
    <w:rsid w:val="00611F0B"/>
    <w:rsid w:val="00612209"/>
    <w:rsid w:val="00614EDB"/>
    <w:rsid w:val="0061534E"/>
    <w:rsid w:val="00620BCC"/>
    <w:rsid w:val="00622D95"/>
    <w:rsid w:val="006235C1"/>
    <w:rsid w:val="00631A14"/>
    <w:rsid w:val="006324FB"/>
    <w:rsid w:val="00640A74"/>
    <w:rsid w:val="0064299C"/>
    <w:rsid w:val="00643700"/>
    <w:rsid w:val="006441F8"/>
    <w:rsid w:val="00652036"/>
    <w:rsid w:val="0065548F"/>
    <w:rsid w:val="006572BE"/>
    <w:rsid w:val="00657F85"/>
    <w:rsid w:val="006672C3"/>
    <w:rsid w:val="00667517"/>
    <w:rsid w:val="00667A00"/>
    <w:rsid w:val="00675242"/>
    <w:rsid w:val="00675BB2"/>
    <w:rsid w:val="006767D0"/>
    <w:rsid w:val="00680FFE"/>
    <w:rsid w:val="00682ECA"/>
    <w:rsid w:val="00684AD3"/>
    <w:rsid w:val="00690BC5"/>
    <w:rsid w:val="0069245E"/>
    <w:rsid w:val="00692FE7"/>
    <w:rsid w:val="00694B96"/>
    <w:rsid w:val="00694D11"/>
    <w:rsid w:val="006A127E"/>
    <w:rsid w:val="006A2BC7"/>
    <w:rsid w:val="006A491C"/>
    <w:rsid w:val="006B0A8B"/>
    <w:rsid w:val="006B1772"/>
    <w:rsid w:val="006B1E74"/>
    <w:rsid w:val="006B4937"/>
    <w:rsid w:val="006C4AF1"/>
    <w:rsid w:val="006C77DA"/>
    <w:rsid w:val="006D295C"/>
    <w:rsid w:val="006D2AE3"/>
    <w:rsid w:val="006D507B"/>
    <w:rsid w:val="006E2CAD"/>
    <w:rsid w:val="006E5B88"/>
    <w:rsid w:val="006E5F4E"/>
    <w:rsid w:val="006F2041"/>
    <w:rsid w:val="006F64AE"/>
    <w:rsid w:val="006F6F7E"/>
    <w:rsid w:val="0070193A"/>
    <w:rsid w:val="0071093F"/>
    <w:rsid w:val="00714641"/>
    <w:rsid w:val="007146BD"/>
    <w:rsid w:val="00714C95"/>
    <w:rsid w:val="007151C7"/>
    <w:rsid w:val="00726056"/>
    <w:rsid w:val="007309D0"/>
    <w:rsid w:val="00731D77"/>
    <w:rsid w:val="00736FF2"/>
    <w:rsid w:val="00752D1A"/>
    <w:rsid w:val="00756B64"/>
    <w:rsid w:val="0076768A"/>
    <w:rsid w:val="00774263"/>
    <w:rsid w:val="00781D72"/>
    <w:rsid w:val="0078728C"/>
    <w:rsid w:val="00792598"/>
    <w:rsid w:val="00794026"/>
    <w:rsid w:val="0079757F"/>
    <w:rsid w:val="007A09A9"/>
    <w:rsid w:val="007A5F7E"/>
    <w:rsid w:val="007A6EFB"/>
    <w:rsid w:val="007B200F"/>
    <w:rsid w:val="007B2020"/>
    <w:rsid w:val="007C0138"/>
    <w:rsid w:val="007C53F2"/>
    <w:rsid w:val="007C59F6"/>
    <w:rsid w:val="007C67B3"/>
    <w:rsid w:val="007D42A7"/>
    <w:rsid w:val="007D7A2C"/>
    <w:rsid w:val="007E0663"/>
    <w:rsid w:val="007E64F4"/>
    <w:rsid w:val="007E6B25"/>
    <w:rsid w:val="007E7589"/>
    <w:rsid w:val="007F3600"/>
    <w:rsid w:val="0080373D"/>
    <w:rsid w:val="0080434F"/>
    <w:rsid w:val="00810A2B"/>
    <w:rsid w:val="00813BB4"/>
    <w:rsid w:val="00813F96"/>
    <w:rsid w:val="00817CA7"/>
    <w:rsid w:val="00822A54"/>
    <w:rsid w:val="00823CB0"/>
    <w:rsid w:val="00824E58"/>
    <w:rsid w:val="00827C78"/>
    <w:rsid w:val="008307C8"/>
    <w:rsid w:val="00833EC0"/>
    <w:rsid w:val="00834959"/>
    <w:rsid w:val="00834FC3"/>
    <w:rsid w:val="00836193"/>
    <w:rsid w:val="008375F2"/>
    <w:rsid w:val="0085338A"/>
    <w:rsid w:val="00854761"/>
    <w:rsid w:val="0085556B"/>
    <w:rsid w:val="008575BC"/>
    <w:rsid w:val="00857C9E"/>
    <w:rsid w:val="008642ED"/>
    <w:rsid w:val="0086537E"/>
    <w:rsid w:val="00873C24"/>
    <w:rsid w:val="00874072"/>
    <w:rsid w:val="00876229"/>
    <w:rsid w:val="00887705"/>
    <w:rsid w:val="008941E2"/>
    <w:rsid w:val="00897937"/>
    <w:rsid w:val="00897E05"/>
    <w:rsid w:val="008B4A3D"/>
    <w:rsid w:val="008B4F01"/>
    <w:rsid w:val="008B6AA7"/>
    <w:rsid w:val="008C088D"/>
    <w:rsid w:val="008C0997"/>
    <w:rsid w:val="008C0E44"/>
    <w:rsid w:val="008C0FDA"/>
    <w:rsid w:val="008C4AD3"/>
    <w:rsid w:val="008D0E2E"/>
    <w:rsid w:val="008D54B4"/>
    <w:rsid w:val="008F2525"/>
    <w:rsid w:val="008F6181"/>
    <w:rsid w:val="0090232C"/>
    <w:rsid w:val="00903BCF"/>
    <w:rsid w:val="00907EA1"/>
    <w:rsid w:val="00912882"/>
    <w:rsid w:val="009176BC"/>
    <w:rsid w:val="009219D2"/>
    <w:rsid w:val="00921ACB"/>
    <w:rsid w:val="00923003"/>
    <w:rsid w:val="009308C5"/>
    <w:rsid w:val="009333E7"/>
    <w:rsid w:val="00940E7B"/>
    <w:rsid w:val="00941D06"/>
    <w:rsid w:val="009444BA"/>
    <w:rsid w:val="00946F35"/>
    <w:rsid w:val="009476AC"/>
    <w:rsid w:val="00951BF7"/>
    <w:rsid w:val="0096058A"/>
    <w:rsid w:val="009736C9"/>
    <w:rsid w:val="0097593F"/>
    <w:rsid w:val="00976B73"/>
    <w:rsid w:val="00977919"/>
    <w:rsid w:val="009849BB"/>
    <w:rsid w:val="00990F75"/>
    <w:rsid w:val="009919E3"/>
    <w:rsid w:val="00993725"/>
    <w:rsid w:val="009A2A07"/>
    <w:rsid w:val="009A6AE0"/>
    <w:rsid w:val="009A6D4B"/>
    <w:rsid w:val="009B4124"/>
    <w:rsid w:val="009B64EA"/>
    <w:rsid w:val="009B7F8C"/>
    <w:rsid w:val="009C2848"/>
    <w:rsid w:val="009C41DA"/>
    <w:rsid w:val="009C4924"/>
    <w:rsid w:val="009C58C2"/>
    <w:rsid w:val="009D0D5E"/>
    <w:rsid w:val="009E1B29"/>
    <w:rsid w:val="009E23D5"/>
    <w:rsid w:val="009E27E0"/>
    <w:rsid w:val="009F1FEE"/>
    <w:rsid w:val="009F483A"/>
    <w:rsid w:val="009F4EBB"/>
    <w:rsid w:val="00A010C1"/>
    <w:rsid w:val="00A01397"/>
    <w:rsid w:val="00A078D1"/>
    <w:rsid w:val="00A12686"/>
    <w:rsid w:val="00A15FB0"/>
    <w:rsid w:val="00A24FF1"/>
    <w:rsid w:val="00A321F2"/>
    <w:rsid w:val="00A42062"/>
    <w:rsid w:val="00A44701"/>
    <w:rsid w:val="00A4658E"/>
    <w:rsid w:val="00A46787"/>
    <w:rsid w:val="00A5246D"/>
    <w:rsid w:val="00A5251B"/>
    <w:rsid w:val="00A537B4"/>
    <w:rsid w:val="00A556FA"/>
    <w:rsid w:val="00A56436"/>
    <w:rsid w:val="00A613F8"/>
    <w:rsid w:val="00A61A0B"/>
    <w:rsid w:val="00A63C3D"/>
    <w:rsid w:val="00A641A7"/>
    <w:rsid w:val="00A647A6"/>
    <w:rsid w:val="00A73478"/>
    <w:rsid w:val="00A86ABE"/>
    <w:rsid w:val="00A90F9F"/>
    <w:rsid w:val="00A9489E"/>
    <w:rsid w:val="00A94E3C"/>
    <w:rsid w:val="00A96065"/>
    <w:rsid w:val="00AA0CF2"/>
    <w:rsid w:val="00AA460A"/>
    <w:rsid w:val="00AA4D63"/>
    <w:rsid w:val="00AA6278"/>
    <w:rsid w:val="00AA6755"/>
    <w:rsid w:val="00AB0B53"/>
    <w:rsid w:val="00AB0EC8"/>
    <w:rsid w:val="00AB3A23"/>
    <w:rsid w:val="00AB4DAF"/>
    <w:rsid w:val="00AC22E6"/>
    <w:rsid w:val="00AC343D"/>
    <w:rsid w:val="00AC4AEB"/>
    <w:rsid w:val="00AC5B79"/>
    <w:rsid w:val="00AC5DAC"/>
    <w:rsid w:val="00AC6E40"/>
    <w:rsid w:val="00AD257B"/>
    <w:rsid w:val="00AD67FD"/>
    <w:rsid w:val="00AD7CE0"/>
    <w:rsid w:val="00AE0F17"/>
    <w:rsid w:val="00AE755D"/>
    <w:rsid w:val="00AF42CF"/>
    <w:rsid w:val="00B00025"/>
    <w:rsid w:val="00B03FFA"/>
    <w:rsid w:val="00B07C65"/>
    <w:rsid w:val="00B1392C"/>
    <w:rsid w:val="00B20366"/>
    <w:rsid w:val="00B247AD"/>
    <w:rsid w:val="00B26273"/>
    <w:rsid w:val="00B303A4"/>
    <w:rsid w:val="00B32CE2"/>
    <w:rsid w:val="00B41C55"/>
    <w:rsid w:val="00B444C8"/>
    <w:rsid w:val="00B551B5"/>
    <w:rsid w:val="00B5704F"/>
    <w:rsid w:val="00B622B1"/>
    <w:rsid w:val="00B71D4D"/>
    <w:rsid w:val="00B76E15"/>
    <w:rsid w:val="00B8185C"/>
    <w:rsid w:val="00B822BE"/>
    <w:rsid w:val="00B85056"/>
    <w:rsid w:val="00B94FC6"/>
    <w:rsid w:val="00BA221D"/>
    <w:rsid w:val="00BA3E0A"/>
    <w:rsid w:val="00BA5123"/>
    <w:rsid w:val="00BB34E5"/>
    <w:rsid w:val="00BB401B"/>
    <w:rsid w:val="00BC5A59"/>
    <w:rsid w:val="00BC7629"/>
    <w:rsid w:val="00BD3759"/>
    <w:rsid w:val="00BD6528"/>
    <w:rsid w:val="00BE1B03"/>
    <w:rsid w:val="00BE3CE6"/>
    <w:rsid w:val="00BE5068"/>
    <w:rsid w:val="00BE5931"/>
    <w:rsid w:val="00BE7821"/>
    <w:rsid w:val="00BF1597"/>
    <w:rsid w:val="00BF23B1"/>
    <w:rsid w:val="00BF3C21"/>
    <w:rsid w:val="00C1305F"/>
    <w:rsid w:val="00C22044"/>
    <w:rsid w:val="00C22122"/>
    <w:rsid w:val="00C22757"/>
    <w:rsid w:val="00C2470D"/>
    <w:rsid w:val="00C305E9"/>
    <w:rsid w:val="00C34C3F"/>
    <w:rsid w:val="00C370A1"/>
    <w:rsid w:val="00C42C71"/>
    <w:rsid w:val="00C446DD"/>
    <w:rsid w:val="00C46165"/>
    <w:rsid w:val="00C47611"/>
    <w:rsid w:val="00C47911"/>
    <w:rsid w:val="00C54314"/>
    <w:rsid w:val="00C576F9"/>
    <w:rsid w:val="00C630C4"/>
    <w:rsid w:val="00C65B4D"/>
    <w:rsid w:val="00C70599"/>
    <w:rsid w:val="00C740F2"/>
    <w:rsid w:val="00C7657E"/>
    <w:rsid w:val="00C77232"/>
    <w:rsid w:val="00C773F4"/>
    <w:rsid w:val="00C80E85"/>
    <w:rsid w:val="00C92032"/>
    <w:rsid w:val="00C92088"/>
    <w:rsid w:val="00C93E0B"/>
    <w:rsid w:val="00C95FD8"/>
    <w:rsid w:val="00C96344"/>
    <w:rsid w:val="00CA25DC"/>
    <w:rsid w:val="00CA6571"/>
    <w:rsid w:val="00CA6D62"/>
    <w:rsid w:val="00CA774C"/>
    <w:rsid w:val="00CA7F43"/>
    <w:rsid w:val="00CB006C"/>
    <w:rsid w:val="00CB67E8"/>
    <w:rsid w:val="00CC0EEA"/>
    <w:rsid w:val="00CD2E8B"/>
    <w:rsid w:val="00CD36DA"/>
    <w:rsid w:val="00CD38B9"/>
    <w:rsid w:val="00CE05EB"/>
    <w:rsid w:val="00CE2ED8"/>
    <w:rsid w:val="00CE377F"/>
    <w:rsid w:val="00CE7DB4"/>
    <w:rsid w:val="00CE7FA5"/>
    <w:rsid w:val="00CF1F03"/>
    <w:rsid w:val="00CF328E"/>
    <w:rsid w:val="00D04B87"/>
    <w:rsid w:val="00D05F7D"/>
    <w:rsid w:val="00D0780D"/>
    <w:rsid w:val="00D0791A"/>
    <w:rsid w:val="00D1064A"/>
    <w:rsid w:val="00D112F5"/>
    <w:rsid w:val="00D12986"/>
    <w:rsid w:val="00D130DF"/>
    <w:rsid w:val="00D15D5D"/>
    <w:rsid w:val="00D20A93"/>
    <w:rsid w:val="00D20F13"/>
    <w:rsid w:val="00D25DF8"/>
    <w:rsid w:val="00D34909"/>
    <w:rsid w:val="00D34DA5"/>
    <w:rsid w:val="00D355CD"/>
    <w:rsid w:val="00D3604B"/>
    <w:rsid w:val="00D373E0"/>
    <w:rsid w:val="00D3786D"/>
    <w:rsid w:val="00D37960"/>
    <w:rsid w:val="00D37DDF"/>
    <w:rsid w:val="00D4349E"/>
    <w:rsid w:val="00D46349"/>
    <w:rsid w:val="00D5094F"/>
    <w:rsid w:val="00D53EDF"/>
    <w:rsid w:val="00D573AE"/>
    <w:rsid w:val="00D603D3"/>
    <w:rsid w:val="00D610CE"/>
    <w:rsid w:val="00D6138E"/>
    <w:rsid w:val="00D617E3"/>
    <w:rsid w:val="00D647B4"/>
    <w:rsid w:val="00D67511"/>
    <w:rsid w:val="00D70909"/>
    <w:rsid w:val="00D81203"/>
    <w:rsid w:val="00D8532A"/>
    <w:rsid w:val="00DA0137"/>
    <w:rsid w:val="00DA0D4A"/>
    <w:rsid w:val="00DA1781"/>
    <w:rsid w:val="00DA18B6"/>
    <w:rsid w:val="00DA325A"/>
    <w:rsid w:val="00DA35D6"/>
    <w:rsid w:val="00DA659D"/>
    <w:rsid w:val="00DB6E9D"/>
    <w:rsid w:val="00DC2232"/>
    <w:rsid w:val="00DC3B33"/>
    <w:rsid w:val="00DC6973"/>
    <w:rsid w:val="00DD005A"/>
    <w:rsid w:val="00DD0F88"/>
    <w:rsid w:val="00DD4C83"/>
    <w:rsid w:val="00DD557A"/>
    <w:rsid w:val="00DD62EB"/>
    <w:rsid w:val="00DE5164"/>
    <w:rsid w:val="00DE7A84"/>
    <w:rsid w:val="00DF0A76"/>
    <w:rsid w:val="00DF2024"/>
    <w:rsid w:val="00DF2AF8"/>
    <w:rsid w:val="00DF2C64"/>
    <w:rsid w:val="00DF6273"/>
    <w:rsid w:val="00DF6330"/>
    <w:rsid w:val="00E009ED"/>
    <w:rsid w:val="00E04BAD"/>
    <w:rsid w:val="00E119B9"/>
    <w:rsid w:val="00E1212F"/>
    <w:rsid w:val="00E13894"/>
    <w:rsid w:val="00E152ED"/>
    <w:rsid w:val="00E16BFA"/>
    <w:rsid w:val="00E24F50"/>
    <w:rsid w:val="00E277C1"/>
    <w:rsid w:val="00E30864"/>
    <w:rsid w:val="00E34C87"/>
    <w:rsid w:val="00E433C7"/>
    <w:rsid w:val="00E45B8A"/>
    <w:rsid w:val="00E60F98"/>
    <w:rsid w:val="00E63EDE"/>
    <w:rsid w:val="00E6547C"/>
    <w:rsid w:val="00E6697E"/>
    <w:rsid w:val="00E72F3D"/>
    <w:rsid w:val="00E730D9"/>
    <w:rsid w:val="00E7381F"/>
    <w:rsid w:val="00E75019"/>
    <w:rsid w:val="00E771F9"/>
    <w:rsid w:val="00E77815"/>
    <w:rsid w:val="00E82662"/>
    <w:rsid w:val="00E855BE"/>
    <w:rsid w:val="00E869A7"/>
    <w:rsid w:val="00E87888"/>
    <w:rsid w:val="00E910AA"/>
    <w:rsid w:val="00E96D79"/>
    <w:rsid w:val="00E977DF"/>
    <w:rsid w:val="00E9786D"/>
    <w:rsid w:val="00EA4B01"/>
    <w:rsid w:val="00EB0060"/>
    <w:rsid w:val="00EB0411"/>
    <w:rsid w:val="00EB0793"/>
    <w:rsid w:val="00EB25D4"/>
    <w:rsid w:val="00EB43B5"/>
    <w:rsid w:val="00EB5674"/>
    <w:rsid w:val="00EC03FA"/>
    <w:rsid w:val="00EC7F70"/>
    <w:rsid w:val="00ED0292"/>
    <w:rsid w:val="00ED2C12"/>
    <w:rsid w:val="00ED44A1"/>
    <w:rsid w:val="00ED49CA"/>
    <w:rsid w:val="00EE0B09"/>
    <w:rsid w:val="00EE3875"/>
    <w:rsid w:val="00EF0949"/>
    <w:rsid w:val="00EF7585"/>
    <w:rsid w:val="00EF769E"/>
    <w:rsid w:val="00F00175"/>
    <w:rsid w:val="00F00DCD"/>
    <w:rsid w:val="00F07D8F"/>
    <w:rsid w:val="00F10C3A"/>
    <w:rsid w:val="00F13C72"/>
    <w:rsid w:val="00F15967"/>
    <w:rsid w:val="00F15E2F"/>
    <w:rsid w:val="00F201C8"/>
    <w:rsid w:val="00F23654"/>
    <w:rsid w:val="00F25463"/>
    <w:rsid w:val="00F266CF"/>
    <w:rsid w:val="00F31734"/>
    <w:rsid w:val="00F47AD4"/>
    <w:rsid w:val="00F507DA"/>
    <w:rsid w:val="00F50C87"/>
    <w:rsid w:val="00F513DB"/>
    <w:rsid w:val="00F51DA8"/>
    <w:rsid w:val="00F60390"/>
    <w:rsid w:val="00F62F8F"/>
    <w:rsid w:val="00F6303E"/>
    <w:rsid w:val="00F67FA9"/>
    <w:rsid w:val="00F709E4"/>
    <w:rsid w:val="00F721CF"/>
    <w:rsid w:val="00F73A95"/>
    <w:rsid w:val="00F9114E"/>
    <w:rsid w:val="00F91E40"/>
    <w:rsid w:val="00F94E8B"/>
    <w:rsid w:val="00FA714F"/>
    <w:rsid w:val="00FC12C7"/>
    <w:rsid w:val="00FC1A8A"/>
    <w:rsid w:val="00FC3E1A"/>
    <w:rsid w:val="00FC45E7"/>
    <w:rsid w:val="00FC4C41"/>
    <w:rsid w:val="00FC500C"/>
    <w:rsid w:val="00FC7970"/>
    <w:rsid w:val="00FD0036"/>
    <w:rsid w:val="00FD0609"/>
    <w:rsid w:val="00FD0C94"/>
    <w:rsid w:val="00FD0F19"/>
    <w:rsid w:val="00FD2538"/>
    <w:rsid w:val="00FD5B91"/>
    <w:rsid w:val="00FE35C6"/>
    <w:rsid w:val="00FE42C9"/>
    <w:rsid w:val="00FE52D0"/>
    <w:rsid w:val="00FF22BF"/>
    <w:rsid w:val="00FF2975"/>
    <w:rsid w:val="00FF4B39"/>
    <w:rsid w:val="00FF5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0A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F0AB7"/>
    <w:rPr>
      <w:sz w:val="18"/>
      <w:szCs w:val="18"/>
    </w:rPr>
  </w:style>
  <w:style w:type="paragraph" w:styleId="a4">
    <w:name w:val="footer"/>
    <w:basedOn w:val="a"/>
    <w:link w:val="Char0"/>
    <w:uiPriority w:val="99"/>
    <w:unhideWhenUsed/>
    <w:rsid w:val="005F0AB7"/>
    <w:pPr>
      <w:tabs>
        <w:tab w:val="center" w:pos="4153"/>
        <w:tab w:val="right" w:pos="8306"/>
      </w:tabs>
      <w:snapToGrid w:val="0"/>
      <w:jc w:val="left"/>
    </w:pPr>
    <w:rPr>
      <w:sz w:val="18"/>
      <w:szCs w:val="18"/>
    </w:rPr>
  </w:style>
  <w:style w:type="character" w:customStyle="1" w:styleId="Char0">
    <w:name w:val="页脚 Char"/>
    <w:basedOn w:val="a0"/>
    <w:link w:val="a4"/>
    <w:uiPriority w:val="99"/>
    <w:rsid w:val="005F0AB7"/>
    <w:rPr>
      <w:sz w:val="18"/>
      <w:szCs w:val="18"/>
    </w:rPr>
  </w:style>
  <w:style w:type="paragraph" w:styleId="a5">
    <w:name w:val="Normal (Web)"/>
    <w:basedOn w:val="a"/>
    <w:rsid w:val="005F0AB7"/>
    <w:pPr>
      <w:spacing w:before="100" w:beforeAutospacing="1" w:after="100" w:afterAutospacing="1"/>
      <w:jc w:val="left"/>
    </w:pPr>
    <w:rPr>
      <w:rFonts w:ascii="Times New Roman" w:eastAsia="宋体" w:hAnsi="Times New Roman" w:cs="Times New Roman"/>
      <w:kern w:val="0"/>
      <w:sz w:val="24"/>
      <w:szCs w:val="24"/>
    </w:rPr>
  </w:style>
  <w:style w:type="character" w:styleId="a6">
    <w:name w:val="Strong"/>
    <w:qFormat/>
    <w:rsid w:val="005F0AB7"/>
    <w:rPr>
      <w:rFonts w:ascii="Times New Roman" w:eastAsia="宋体" w:hAnsi="Times New Roman"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0A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F0AB7"/>
    <w:rPr>
      <w:sz w:val="18"/>
      <w:szCs w:val="18"/>
    </w:rPr>
  </w:style>
  <w:style w:type="paragraph" w:styleId="a4">
    <w:name w:val="footer"/>
    <w:basedOn w:val="a"/>
    <w:link w:val="Char0"/>
    <w:uiPriority w:val="99"/>
    <w:unhideWhenUsed/>
    <w:rsid w:val="005F0AB7"/>
    <w:pPr>
      <w:tabs>
        <w:tab w:val="center" w:pos="4153"/>
        <w:tab w:val="right" w:pos="8306"/>
      </w:tabs>
      <w:snapToGrid w:val="0"/>
      <w:jc w:val="left"/>
    </w:pPr>
    <w:rPr>
      <w:sz w:val="18"/>
      <w:szCs w:val="18"/>
    </w:rPr>
  </w:style>
  <w:style w:type="character" w:customStyle="1" w:styleId="Char0">
    <w:name w:val="页脚 Char"/>
    <w:basedOn w:val="a0"/>
    <w:link w:val="a4"/>
    <w:uiPriority w:val="99"/>
    <w:rsid w:val="005F0AB7"/>
    <w:rPr>
      <w:sz w:val="18"/>
      <w:szCs w:val="18"/>
    </w:rPr>
  </w:style>
  <w:style w:type="paragraph" w:styleId="a5">
    <w:name w:val="Normal (Web)"/>
    <w:basedOn w:val="a"/>
    <w:rsid w:val="005F0AB7"/>
    <w:pPr>
      <w:spacing w:before="100" w:beforeAutospacing="1" w:after="100" w:afterAutospacing="1"/>
      <w:jc w:val="left"/>
    </w:pPr>
    <w:rPr>
      <w:rFonts w:ascii="Times New Roman" w:eastAsia="宋体" w:hAnsi="Times New Roman" w:cs="Times New Roman"/>
      <w:kern w:val="0"/>
      <w:sz w:val="24"/>
      <w:szCs w:val="24"/>
    </w:rPr>
  </w:style>
  <w:style w:type="character" w:styleId="a6">
    <w:name w:val="Strong"/>
    <w:qFormat/>
    <w:rsid w:val="005F0AB7"/>
    <w:rPr>
      <w:rFonts w:ascii="Times New Roman" w:eastAsia="宋体"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274</Words>
  <Characters>1565</Characters>
  <Application>Microsoft Office Word</Application>
  <DocSecurity>0</DocSecurity>
  <Lines>13</Lines>
  <Paragraphs>3</Paragraphs>
  <ScaleCrop>false</ScaleCrop>
  <Company>Microsoft</Company>
  <LinksUpToDate>false</LinksUpToDate>
  <CharactersWithSpaces>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李媛媛</dc:creator>
  <cp:keywords/>
  <dc:description/>
  <cp:lastModifiedBy>李媛媛</cp:lastModifiedBy>
  <cp:revision>3</cp:revision>
  <dcterms:created xsi:type="dcterms:W3CDTF">2021-08-25T07:07:00Z</dcterms:created>
  <dcterms:modified xsi:type="dcterms:W3CDTF">2021-08-25T07:07:00Z</dcterms:modified>
</cp:coreProperties>
</file>